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CB" w:rsidRDefault="00E300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CCCA4EDD0042919B173F31AC9F0CC5"/>
          </w:placeholder>
        </w:sdtPr>
        <w:sdtContent>
          <w:r w:rsidRPr="005C2A78">
            <w:rPr>
              <w:rFonts w:cs="Times New Roman"/>
              <w:b/>
              <w:szCs w:val="24"/>
              <w:u w:val="single"/>
            </w:rPr>
            <w:t>BILL ANALYSIS</w:t>
          </w:r>
        </w:sdtContent>
      </w:sdt>
    </w:p>
    <w:p w:rsidR="00E300CB" w:rsidRPr="00585C31" w:rsidRDefault="00E300CB" w:rsidP="000F1DF9">
      <w:pPr>
        <w:spacing w:after="0" w:line="240" w:lineRule="auto"/>
        <w:rPr>
          <w:rFonts w:cs="Times New Roman"/>
          <w:szCs w:val="24"/>
        </w:rPr>
      </w:pPr>
    </w:p>
    <w:p w:rsidR="00E300CB" w:rsidRPr="00585C31" w:rsidRDefault="00E300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00CB" w:rsidTr="000F1DF9">
        <w:tc>
          <w:tcPr>
            <w:tcW w:w="2718" w:type="dxa"/>
          </w:tcPr>
          <w:p w:rsidR="00E300CB" w:rsidRPr="005C2A78" w:rsidRDefault="00E300CB" w:rsidP="006D756B">
            <w:pPr>
              <w:rPr>
                <w:rFonts w:cs="Times New Roman"/>
                <w:szCs w:val="24"/>
              </w:rPr>
            </w:pPr>
            <w:sdt>
              <w:sdtPr>
                <w:rPr>
                  <w:rFonts w:cs="Times New Roman"/>
                  <w:szCs w:val="24"/>
                </w:rPr>
                <w:alias w:val="Agency Title"/>
                <w:tag w:val="AgencyTitleContentControl"/>
                <w:id w:val="1920747753"/>
                <w:lock w:val="sdtContentLocked"/>
                <w:placeholder>
                  <w:docPart w:val="07FCF10F09E34B60AF9EBD66B609BAAE"/>
                </w:placeholder>
              </w:sdtPr>
              <w:sdtEndPr>
                <w:rPr>
                  <w:rFonts w:cstheme="minorBidi"/>
                  <w:szCs w:val="22"/>
                </w:rPr>
              </w:sdtEndPr>
              <w:sdtContent>
                <w:r>
                  <w:rPr>
                    <w:rFonts w:cs="Times New Roman"/>
                    <w:szCs w:val="24"/>
                  </w:rPr>
                  <w:t>Senate Research Center</w:t>
                </w:r>
              </w:sdtContent>
            </w:sdt>
          </w:p>
        </w:tc>
        <w:tc>
          <w:tcPr>
            <w:tcW w:w="6858" w:type="dxa"/>
          </w:tcPr>
          <w:p w:rsidR="00E300CB" w:rsidRPr="00FF6471" w:rsidRDefault="00E300CB" w:rsidP="000F1DF9">
            <w:pPr>
              <w:jc w:val="right"/>
              <w:rPr>
                <w:rFonts w:cs="Times New Roman"/>
                <w:szCs w:val="24"/>
              </w:rPr>
            </w:pPr>
            <w:sdt>
              <w:sdtPr>
                <w:rPr>
                  <w:rFonts w:cs="Times New Roman"/>
                  <w:szCs w:val="24"/>
                </w:rPr>
                <w:alias w:val="Bill Number"/>
                <w:tag w:val="BillNumberOne"/>
                <w:id w:val="-410784069"/>
                <w:lock w:val="sdtContentLocked"/>
                <w:placeholder>
                  <w:docPart w:val="D998E757315F4D80BE580A8EC069A7F9"/>
                </w:placeholder>
              </w:sdtPr>
              <w:sdtContent>
                <w:r>
                  <w:rPr>
                    <w:rFonts w:cs="Times New Roman"/>
                    <w:szCs w:val="24"/>
                  </w:rPr>
                  <w:t>S.B. 345</w:t>
                </w:r>
              </w:sdtContent>
            </w:sdt>
          </w:p>
        </w:tc>
      </w:tr>
      <w:tr w:rsidR="00E300CB" w:rsidTr="000F1DF9">
        <w:sdt>
          <w:sdtPr>
            <w:rPr>
              <w:rFonts w:cs="Times New Roman"/>
              <w:szCs w:val="24"/>
            </w:rPr>
            <w:alias w:val="TLCNumber"/>
            <w:tag w:val="TLCNumber"/>
            <w:id w:val="-542600604"/>
            <w:lock w:val="sdtLocked"/>
            <w:placeholder>
              <w:docPart w:val="27AA3F9F0E484209A400DC975FC050BB"/>
            </w:placeholder>
            <w:showingPlcHdr/>
          </w:sdtPr>
          <w:sdtContent>
            <w:tc>
              <w:tcPr>
                <w:tcW w:w="2718" w:type="dxa"/>
              </w:tcPr>
              <w:p w:rsidR="00E300CB" w:rsidRPr="000F1DF9" w:rsidRDefault="00E300CB" w:rsidP="004E2675">
                <w:pPr>
                  <w:rPr>
                    <w:rFonts w:cs="Times New Roman"/>
                    <w:szCs w:val="24"/>
                  </w:rPr>
                </w:pPr>
              </w:p>
            </w:tc>
          </w:sdtContent>
        </w:sdt>
        <w:tc>
          <w:tcPr>
            <w:tcW w:w="6858" w:type="dxa"/>
          </w:tcPr>
          <w:p w:rsidR="00E300CB" w:rsidRPr="005C2A78" w:rsidRDefault="00E300CB" w:rsidP="006D756B">
            <w:pPr>
              <w:jc w:val="right"/>
              <w:rPr>
                <w:rFonts w:cs="Times New Roman"/>
                <w:szCs w:val="24"/>
              </w:rPr>
            </w:pPr>
            <w:sdt>
              <w:sdtPr>
                <w:rPr>
                  <w:rFonts w:cs="Times New Roman"/>
                  <w:szCs w:val="24"/>
                </w:rPr>
                <w:alias w:val="Author Label"/>
                <w:tag w:val="By"/>
                <w:id w:val="72399597"/>
                <w:lock w:val="sdtLocked"/>
                <w:placeholder>
                  <w:docPart w:val="F6AB80C25B104DBC959379D848D4FB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8B8572C5574C97A8FB4EB42AE218C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E5D3CFA617149BDB1F4B074D2EB5B26"/>
                </w:placeholder>
                <w:showingPlcHdr/>
              </w:sdtPr>
              <w:sdtContent/>
            </w:sdt>
          </w:p>
        </w:tc>
      </w:tr>
      <w:tr w:rsidR="00E300CB" w:rsidTr="000F1DF9">
        <w:tc>
          <w:tcPr>
            <w:tcW w:w="2718" w:type="dxa"/>
          </w:tcPr>
          <w:p w:rsidR="00E300CB" w:rsidRPr="00BC7495" w:rsidRDefault="00E300CB" w:rsidP="000F1DF9">
            <w:pPr>
              <w:rPr>
                <w:rFonts w:cs="Times New Roman"/>
                <w:szCs w:val="24"/>
              </w:rPr>
            </w:pPr>
          </w:p>
        </w:tc>
        <w:sdt>
          <w:sdtPr>
            <w:rPr>
              <w:rFonts w:cs="Times New Roman"/>
              <w:szCs w:val="24"/>
            </w:rPr>
            <w:alias w:val="Committee"/>
            <w:tag w:val="Committee"/>
            <w:id w:val="1914272295"/>
            <w:lock w:val="sdtContentLocked"/>
            <w:placeholder>
              <w:docPart w:val="CDF59363D0FA402E95283215A74D8494"/>
            </w:placeholder>
          </w:sdtPr>
          <w:sdtContent>
            <w:tc>
              <w:tcPr>
                <w:tcW w:w="6858" w:type="dxa"/>
              </w:tcPr>
              <w:p w:rsidR="00E300CB" w:rsidRPr="00FF6471" w:rsidRDefault="00E300CB" w:rsidP="000F1DF9">
                <w:pPr>
                  <w:jc w:val="right"/>
                  <w:rPr>
                    <w:rFonts w:cs="Times New Roman"/>
                    <w:szCs w:val="24"/>
                  </w:rPr>
                </w:pPr>
                <w:r>
                  <w:rPr>
                    <w:rFonts w:cs="Times New Roman"/>
                    <w:szCs w:val="24"/>
                  </w:rPr>
                  <w:t>Natural Resources &amp; Economic Development</w:t>
                </w:r>
              </w:p>
            </w:tc>
          </w:sdtContent>
        </w:sdt>
      </w:tr>
      <w:tr w:rsidR="00E300CB" w:rsidTr="000F1DF9">
        <w:tc>
          <w:tcPr>
            <w:tcW w:w="2718" w:type="dxa"/>
          </w:tcPr>
          <w:p w:rsidR="00E300CB" w:rsidRPr="00BC7495" w:rsidRDefault="00E300CB" w:rsidP="000F1DF9">
            <w:pPr>
              <w:rPr>
                <w:rFonts w:cs="Times New Roman"/>
                <w:szCs w:val="24"/>
              </w:rPr>
            </w:pPr>
          </w:p>
        </w:tc>
        <w:sdt>
          <w:sdtPr>
            <w:rPr>
              <w:rFonts w:cs="Times New Roman"/>
              <w:szCs w:val="24"/>
            </w:rPr>
            <w:alias w:val="Date"/>
            <w:tag w:val="DateContentControl"/>
            <w:id w:val="1178081906"/>
            <w:lock w:val="sdtLocked"/>
            <w:placeholder>
              <w:docPart w:val="B9CBE17A651E43E5BB70C9DCF05B046B"/>
            </w:placeholder>
            <w:date w:fullDate="2017-06-07T00:00:00Z">
              <w:dateFormat w:val="M/d/yyyy"/>
              <w:lid w:val="en-US"/>
              <w:storeMappedDataAs w:val="dateTime"/>
              <w:calendar w:val="gregorian"/>
            </w:date>
          </w:sdtPr>
          <w:sdtContent>
            <w:tc>
              <w:tcPr>
                <w:tcW w:w="6858" w:type="dxa"/>
              </w:tcPr>
              <w:p w:rsidR="00E300CB" w:rsidRPr="00FF6471" w:rsidRDefault="00E300CB" w:rsidP="000F1DF9">
                <w:pPr>
                  <w:jc w:val="right"/>
                  <w:rPr>
                    <w:rFonts w:cs="Times New Roman"/>
                    <w:szCs w:val="24"/>
                  </w:rPr>
                </w:pPr>
                <w:r>
                  <w:rPr>
                    <w:rFonts w:cs="Times New Roman"/>
                    <w:szCs w:val="24"/>
                  </w:rPr>
                  <w:t>6/7/2017</w:t>
                </w:r>
              </w:p>
            </w:tc>
          </w:sdtContent>
        </w:sdt>
      </w:tr>
      <w:tr w:rsidR="00E300CB" w:rsidTr="000F1DF9">
        <w:tc>
          <w:tcPr>
            <w:tcW w:w="2718" w:type="dxa"/>
          </w:tcPr>
          <w:p w:rsidR="00E300CB" w:rsidRPr="00BC7495" w:rsidRDefault="00E300CB" w:rsidP="000F1DF9">
            <w:pPr>
              <w:rPr>
                <w:rFonts w:cs="Times New Roman"/>
                <w:szCs w:val="24"/>
              </w:rPr>
            </w:pPr>
          </w:p>
        </w:tc>
        <w:sdt>
          <w:sdtPr>
            <w:rPr>
              <w:rFonts w:cs="Times New Roman"/>
              <w:szCs w:val="24"/>
            </w:rPr>
            <w:alias w:val="BA Version"/>
            <w:tag w:val="BAVersion"/>
            <w:id w:val="-1685590809"/>
            <w:lock w:val="sdtContentLocked"/>
            <w:placeholder>
              <w:docPart w:val="E0AA2AFEF8E941A18D932F38F3C72C0C"/>
            </w:placeholder>
          </w:sdtPr>
          <w:sdtContent>
            <w:tc>
              <w:tcPr>
                <w:tcW w:w="6858" w:type="dxa"/>
              </w:tcPr>
              <w:p w:rsidR="00E300CB" w:rsidRPr="00FF6471" w:rsidRDefault="00E300CB" w:rsidP="000F1DF9">
                <w:pPr>
                  <w:jc w:val="right"/>
                  <w:rPr>
                    <w:rFonts w:cs="Times New Roman"/>
                    <w:szCs w:val="24"/>
                  </w:rPr>
                </w:pPr>
                <w:r>
                  <w:rPr>
                    <w:rFonts w:cs="Times New Roman"/>
                    <w:szCs w:val="24"/>
                  </w:rPr>
                  <w:t>Enrolled</w:t>
                </w:r>
              </w:p>
            </w:tc>
          </w:sdtContent>
        </w:sdt>
      </w:tr>
    </w:tbl>
    <w:p w:rsidR="00E300CB" w:rsidRPr="00FF6471" w:rsidRDefault="00E300CB" w:rsidP="000F1DF9">
      <w:pPr>
        <w:spacing w:after="0" w:line="240" w:lineRule="auto"/>
        <w:rPr>
          <w:rFonts w:cs="Times New Roman"/>
          <w:szCs w:val="24"/>
        </w:rPr>
      </w:pPr>
    </w:p>
    <w:p w:rsidR="00E300CB" w:rsidRPr="00FF6471" w:rsidRDefault="00E300CB" w:rsidP="000F1DF9">
      <w:pPr>
        <w:spacing w:after="0" w:line="240" w:lineRule="auto"/>
        <w:rPr>
          <w:rFonts w:cs="Times New Roman"/>
          <w:szCs w:val="24"/>
        </w:rPr>
      </w:pPr>
    </w:p>
    <w:p w:rsidR="00E300CB" w:rsidRPr="00FF6471" w:rsidRDefault="00E300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E802CCC0984FE8B5B54DD7C6E84A0A"/>
        </w:placeholder>
      </w:sdtPr>
      <w:sdtContent>
        <w:p w:rsidR="00E300CB" w:rsidRDefault="00E300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8434E6A8E34AB1B9394909FE39AE9E"/>
        </w:placeholder>
      </w:sdtPr>
      <w:sdtContent>
        <w:p w:rsidR="00E300CB" w:rsidRDefault="00E300CB" w:rsidP="004E2675">
          <w:pPr>
            <w:pStyle w:val="NormalWeb"/>
            <w:spacing w:before="0" w:beforeAutospacing="0" w:after="0" w:afterAutospacing="0"/>
            <w:jc w:val="both"/>
            <w:divId w:val="1082800073"/>
            <w:rPr>
              <w:rFonts w:eastAsia="Times New Roman" w:cstheme="minorBidi"/>
              <w:bCs/>
              <w:szCs w:val="22"/>
            </w:rPr>
          </w:pPr>
        </w:p>
        <w:p w:rsidR="00E300CB" w:rsidRDefault="00E300CB" w:rsidP="004E2675">
          <w:pPr>
            <w:pStyle w:val="NormalWeb"/>
            <w:spacing w:before="0" w:beforeAutospacing="0" w:after="0" w:afterAutospacing="0"/>
            <w:jc w:val="both"/>
            <w:divId w:val="1082800073"/>
          </w:pPr>
          <w:r w:rsidRPr="004E2675">
            <w:t>Currently, certain municipalities can use tax revenue for the payment of certain hotel-related bonds or other obligations.</w:t>
          </w:r>
        </w:p>
        <w:p w:rsidR="00E300CB" w:rsidRPr="004E2675" w:rsidRDefault="00E300CB" w:rsidP="004E2675">
          <w:pPr>
            <w:pStyle w:val="NormalWeb"/>
            <w:spacing w:before="0" w:beforeAutospacing="0" w:after="0" w:afterAutospacing="0"/>
            <w:jc w:val="both"/>
            <w:divId w:val="1082800073"/>
          </w:pPr>
        </w:p>
        <w:p w:rsidR="00E300CB" w:rsidRDefault="00E300CB" w:rsidP="004E2675">
          <w:pPr>
            <w:pStyle w:val="NormalWeb"/>
            <w:spacing w:before="0" w:beforeAutospacing="0" w:after="0" w:afterAutospacing="0"/>
            <w:jc w:val="both"/>
            <w:divId w:val="1082800073"/>
          </w:pPr>
          <w:r w:rsidRPr="004E2675">
            <w:t>S.B. 345 amends Section 351.102, Tax Code, to permit a city with a population of 173,000 or more that is located within two or more counties to utilize the financing permitted by that section for a project on land owned by the federal government.</w:t>
          </w:r>
        </w:p>
        <w:p w:rsidR="00E300CB" w:rsidRPr="004E2675" w:rsidRDefault="00E300CB" w:rsidP="004E2675">
          <w:pPr>
            <w:pStyle w:val="NormalWeb"/>
            <w:spacing w:before="0" w:beforeAutospacing="0" w:after="0" w:afterAutospacing="0"/>
            <w:jc w:val="both"/>
            <w:divId w:val="1082800073"/>
          </w:pPr>
        </w:p>
        <w:p w:rsidR="00E300CB" w:rsidRPr="004E2675" w:rsidRDefault="00E300CB" w:rsidP="004E2675">
          <w:pPr>
            <w:pStyle w:val="NormalWeb"/>
            <w:spacing w:before="0" w:beforeAutospacing="0" w:after="0" w:afterAutospacing="0"/>
            <w:jc w:val="both"/>
            <w:divId w:val="1082800073"/>
          </w:pPr>
          <w:r w:rsidRPr="004E2675">
            <w:t>In conclusion, S.B. 345 enables the City of Grand Prairie to explore economic development opportunities for this growing city and region. (Original Author's / Sponsor's Statement of Intent)</w:t>
          </w:r>
        </w:p>
        <w:p w:rsidR="00E300CB" w:rsidRPr="00D70925" w:rsidRDefault="00E300CB" w:rsidP="004E2675">
          <w:pPr>
            <w:spacing w:after="0" w:line="240" w:lineRule="auto"/>
            <w:jc w:val="both"/>
            <w:rPr>
              <w:rFonts w:eastAsia="Times New Roman" w:cs="Times New Roman"/>
              <w:bCs/>
              <w:szCs w:val="24"/>
            </w:rPr>
          </w:pPr>
        </w:p>
      </w:sdtContent>
    </w:sdt>
    <w:p w:rsidR="00E300CB" w:rsidRDefault="00E300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345 </w:t>
      </w:r>
      <w:bookmarkStart w:id="1" w:name="AmendsCurrentLaw"/>
      <w:bookmarkEnd w:id="1"/>
      <w:r>
        <w:rPr>
          <w:rFonts w:cs="Times New Roman"/>
          <w:szCs w:val="24"/>
        </w:rPr>
        <w:t>amends current law relating to the use of tax revenue by certain municipalities for the payment of certain hotel-related bonds or other obligations.</w:t>
      </w:r>
    </w:p>
    <w:p w:rsidR="00E300CB" w:rsidRPr="00B10223" w:rsidRDefault="00E300CB" w:rsidP="000F1DF9">
      <w:pPr>
        <w:spacing w:after="0" w:line="240" w:lineRule="auto"/>
        <w:jc w:val="both"/>
        <w:rPr>
          <w:rFonts w:eastAsia="Times New Roman" w:cs="Times New Roman"/>
          <w:szCs w:val="24"/>
        </w:rPr>
      </w:pPr>
    </w:p>
    <w:p w:rsidR="00E300CB" w:rsidRPr="005C2A78" w:rsidRDefault="00E300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6A87E5997440FC943F8F6265380FBF"/>
          </w:placeholder>
        </w:sdtPr>
        <w:sdtContent>
          <w:r>
            <w:rPr>
              <w:rFonts w:eastAsia="Times New Roman" w:cs="Times New Roman"/>
              <w:b/>
              <w:szCs w:val="24"/>
              <w:u w:val="single"/>
            </w:rPr>
            <w:t>RULEMAKING AUTHORITY</w:t>
          </w:r>
        </w:sdtContent>
      </w:sdt>
    </w:p>
    <w:p w:rsidR="00E300CB" w:rsidRPr="006529C4" w:rsidRDefault="00E300CB" w:rsidP="00774EC7">
      <w:pPr>
        <w:spacing w:after="0" w:line="240" w:lineRule="auto"/>
        <w:jc w:val="both"/>
        <w:rPr>
          <w:rFonts w:cs="Times New Roman"/>
          <w:szCs w:val="24"/>
        </w:rPr>
      </w:pPr>
    </w:p>
    <w:p w:rsidR="00E300CB" w:rsidRPr="006529C4" w:rsidRDefault="00E300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00CB" w:rsidRPr="006529C4" w:rsidRDefault="00E300CB" w:rsidP="00774EC7">
      <w:pPr>
        <w:spacing w:after="0" w:line="240" w:lineRule="auto"/>
        <w:jc w:val="both"/>
        <w:rPr>
          <w:rFonts w:cs="Times New Roman"/>
          <w:szCs w:val="24"/>
        </w:rPr>
      </w:pPr>
    </w:p>
    <w:p w:rsidR="00E300CB" w:rsidRPr="005C2A78" w:rsidRDefault="00E300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09880BF62F4C52AA3A07BC8C3997BB"/>
          </w:placeholder>
        </w:sdtPr>
        <w:sdtContent>
          <w:r>
            <w:rPr>
              <w:rFonts w:eastAsia="Times New Roman" w:cs="Times New Roman"/>
              <w:b/>
              <w:szCs w:val="24"/>
              <w:u w:val="single"/>
            </w:rPr>
            <w:t>SECTION BY SECTION ANALYSIS</w:t>
          </w:r>
        </w:sdtContent>
      </w:sdt>
    </w:p>
    <w:p w:rsidR="00E300CB" w:rsidRPr="005C2A78" w:rsidRDefault="00E300CB" w:rsidP="000F1DF9">
      <w:pPr>
        <w:spacing w:after="0" w:line="240" w:lineRule="auto"/>
        <w:jc w:val="both"/>
        <w:rPr>
          <w:rFonts w:eastAsia="Times New Roman" w:cs="Times New Roman"/>
          <w:szCs w:val="24"/>
        </w:rPr>
      </w:pPr>
    </w:p>
    <w:p w:rsidR="00E300CB" w:rsidRPr="005C2A78" w:rsidRDefault="00E300C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351.102(b), Tax Code, to authorize a municipality with a population of 173,000 or more that is located within two or more counties to pledge for the payment of bonds or other obligations the revenue derived from the tax imposed under this chapter (Municipal Hotel Occupancy Taxes) from a hotel project not owned by or located on land owned by the municipality, if the project is located on land that is owned by the federal government and the project is located within 1,000 feet of a convention center facility owned by the municipality. </w:t>
      </w:r>
    </w:p>
    <w:p w:rsidR="00E300CB" w:rsidRPr="005C2A78" w:rsidRDefault="00E300CB" w:rsidP="000F1DF9">
      <w:pPr>
        <w:spacing w:after="0" w:line="240" w:lineRule="auto"/>
        <w:jc w:val="both"/>
        <w:rPr>
          <w:rFonts w:eastAsia="Times New Roman" w:cs="Times New Roman"/>
          <w:szCs w:val="24"/>
        </w:rPr>
      </w:pPr>
    </w:p>
    <w:p w:rsidR="00E300CB" w:rsidRPr="005C2A78" w:rsidRDefault="00E300C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E300CB" w:rsidRPr="005C2A78" w:rsidRDefault="00E300CB" w:rsidP="000F1DF9">
      <w:pPr>
        <w:spacing w:after="0" w:line="240" w:lineRule="auto"/>
        <w:jc w:val="both"/>
        <w:rPr>
          <w:rFonts w:eastAsia="Times New Roman" w:cs="Times New Roman"/>
          <w:szCs w:val="24"/>
        </w:rPr>
      </w:pPr>
    </w:p>
    <w:p w:rsidR="00E300CB" w:rsidRPr="005C2A78" w:rsidRDefault="00E300CB"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E300CB" w:rsidRPr="006529C4" w:rsidRDefault="00E300CB" w:rsidP="00774EC7">
      <w:pPr>
        <w:spacing w:after="0" w:line="240" w:lineRule="auto"/>
        <w:jc w:val="both"/>
        <w:rPr>
          <w:rFonts w:cs="Times New Roman"/>
          <w:szCs w:val="24"/>
        </w:rPr>
      </w:pPr>
    </w:p>
    <w:p w:rsidR="00E300CB" w:rsidRPr="006529C4" w:rsidRDefault="00E300CB" w:rsidP="00774EC7">
      <w:pPr>
        <w:spacing w:after="0" w:line="240" w:lineRule="auto"/>
        <w:jc w:val="both"/>
      </w:pPr>
    </w:p>
    <w:p w:rsidR="00E300CB" w:rsidRPr="00A26BDA" w:rsidRDefault="00E300CB" w:rsidP="00A26BDA"/>
    <w:p w:rsidR="00E300CB" w:rsidRPr="00B61052" w:rsidRDefault="00E300CB" w:rsidP="00B61052"/>
    <w:p w:rsidR="00E300CB" w:rsidRPr="0005011E" w:rsidRDefault="00E300CB" w:rsidP="0005011E"/>
    <w:p w:rsidR="00E300CB" w:rsidRPr="004418F0" w:rsidRDefault="00E300CB" w:rsidP="004418F0"/>
    <w:sectPr w:rsidR="00E300CB" w:rsidRPr="004418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88" w:rsidRDefault="00E66288" w:rsidP="000F1DF9">
      <w:pPr>
        <w:spacing w:after="0" w:line="240" w:lineRule="auto"/>
      </w:pPr>
      <w:r>
        <w:separator/>
      </w:r>
    </w:p>
  </w:endnote>
  <w:endnote w:type="continuationSeparator" w:id="0">
    <w:p w:rsidR="00E66288" w:rsidRDefault="00E662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62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00C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00CB">
                <w:rPr>
                  <w:sz w:val="20"/>
                  <w:szCs w:val="20"/>
                </w:rPr>
                <w:t>S.B. 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00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62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00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00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88" w:rsidRDefault="00E66288" w:rsidP="000F1DF9">
      <w:pPr>
        <w:spacing w:after="0" w:line="240" w:lineRule="auto"/>
      </w:pPr>
      <w:r>
        <w:separator/>
      </w:r>
    </w:p>
  </w:footnote>
  <w:footnote w:type="continuationSeparator" w:id="0">
    <w:p w:rsidR="00E66288" w:rsidRDefault="00E662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00CB"/>
    <w:rsid w:val="00E32B14"/>
    <w:rsid w:val="00E46194"/>
    <w:rsid w:val="00E6628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00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00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13DA" w:rsidP="006913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CCCA4EDD0042919B173F31AC9F0CC5"/>
        <w:category>
          <w:name w:val="General"/>
          <w:gallery w:val="placeholder"/>
        </w:category>
        <w:types>
          <w:type w:val="bbPlcHdr"/>
        </w:types>
        <w:behaviors>
          <w:behavior w:val="content"/>
        </w:behaviors>
        <w:guid w:val="{5261BA63-883A-4249-9A37-E55BCEC9C544}"/>
      </w:docPartPr>
      <w:docPartBody>
        <w:p w:rsidR="00000000" w:rsidRDefault="00805104"/>
      </w:docPartBody>
    </w:docPart>
    <w:docPart>
      <w:docPartPr>
        <w:name w:val="07FCF10F09E34B60AF9EBD66B609BAAE"/>
        <w:category>
          <w:name w:val="General"/>
          <w:gallery w:val="placeholder"/>
        </w:category>
        <w:types>
          <w:type w:val="bbPlcHdr"/>
        </w:types>
        <w:behaviors>
          <w:behavior w:val="content"/>
        </w:behaviors>
        <w:guid w:val="{73FDB16C-6DA8-4C2A-A0BF-5D042BAFA863}"/>
      </w:docPartPr>
      <w:docPartBody>
        <w:p w:rsidR="00000000" w:rsidRDefault="00805104"/>
      </w:docPartBody>
    </w:docPart>
    <w:docPart>
      <w:docPartPr>
        <w:name w:val="D998E757315F4D80BE580A8EC069A7F9"/>
        <w:category>
          <w:name w:val="General"/>
          <w:gallery w:val="placeholder"/>
        </w:category>
        <w:types>
          <w:type w:val="bbPlcHdr"/>
        </w:types>
        <w:behaviors>
          <w:behavior w:val="content"/>
        </w:behaviors>
        <w:guid w:val="{67C819ED-CE04-439B-B748-019723913597}"/>
      </w:docPartPr>
      <w:docPartBody>
        <w:p w:rsidR="00000000" w:rsidRDefault="00805104"/>
      </w:docPartBody>
    </w:docPart>
    <w:docPart>
      <w:docPartPr>
        <w:name w:val="27AA3F9F0E484209A400DC975FC050BB"/>
        <w:category>
          <w:name w:val="General"/>
          <w:gallery w:val="placeholder"/>
        </w:category>
        <w:types>
          <w:type w:val="bbPlcHdr"/>
        </w:types>
        <w:behaviors>
          <w:behavior w:val="content"/>
        </w:behaviors>
        <w:guid w:val="{3D4C0C26-4A71-479B-9EE1-A7BFD6586595}"/>
      </w:docPartPr>
      <w:docPartBody>
        <w:p w:rsidR="00000000" w:rsidRDefault="00805104"/>
      </w:docPartBody>
    </w:docPart>
    <w:docPart>
      <w:docPartPr>
        <w:name w:val="F6AB80C25B104DBC959379D848D4FB3D"/>
        <w:category>
          <w:name w:val="General"/>
          <w:gallery w:val="placeholder"/>
        </w:category>
        <w:types>
          <w:type w:val="bbPlcHdr"/>
        </w:types>
        <w:behaviors>
          <w:behavior w:val="content"/>
        </w:behaviors>
        <w:guid w:val="{F77D199C-0FE3-452A-B764-17E169E30A79}"/>
      </w:docPartPr>
      <w:docPartBody>
        <w:p w:rsidR="00000000" w:rsidRDefault="00805104"/>
      </w:docPartBody>
    </w:docPart>
    <w:docPart>
      <w:docPartPr>
        <w:name w:val="C68B8572C5574C97A8FB4EB42AE218CD"/>
        <w:category>
          <w:name w:val="General"/>
          <w:gallery w:val="placeholder"/>
        </w:category>
        <w:types>
          <w:type w:val="bbPlcHdr"/>
        </w:types>
        <w:behaviors>
          <w:behavior w:val="content"/>
        </w:behaviors>
        <w:guid w:val="{EAF4A17C-6DB1-4CAF-9FDC-F003BDFBF6F4}"/>
      </w:docPartPr>
      <w:docPartBody>
        <w:p w:rsidR="00000000" w:rsidRDefault="00805104"/>
      </w:docPartBody>
    </w:docPart>
    <w:docPart>
      <w:docPartPr>
        <w:name w:val="2E5D3CFA617149BDB1F4B074D2EB5B26"/>
        <w:category>
          <w:name w:val="General"/>
          <w:gallery w:val="placeholder"/>
        </w:category>
        <w:types>
          <w:type w:val="bbPlcHdr"/>
        </w:types>
        <w:behaviors>
          <w:behavior w:val="content"/>
        </w:behaviors>
        <w:guid w:val="{378D60D1-A487-4842-878F-579606D990C8}"/>
      </w:docPartPr>
      <w:docPartBody>
        <w:p w:rsidR="00000000" w:rsidRDefault="00805104"/>
      </w:docPartBody>
    </w:docPart>
    <w:docPart>
      <w:docPartPr>
        <w:name w:val="CDF59363D0FA402E95283215A74D8494"/>
        <w:category>
          <w:name w:val="General"/>
          <w:gallery w:val="placeholder"/>
        </w:category>
        <w:types>
          <w:type w:val="bbPlcHdr"/>
        </w:types>
        <w:behaviors>
          <w:behavior w:val="content"/>
        </w:behaviors>
        <w:guid w:val="{A0422289-1D1B-4A98-8842-72A8C61B6591}"/>
      </w:docPartPr>
      <w:docPartBody>
        <w:p w:rsidR="00000000" w:rsidRDefault="00805104"/>
      </w:docPartBody>
    </w:docPart>
    <w:docPart>
      <w:docPartPr>
        <w:name w:val="B9CBE17A651E43E5BB70C9DCF05B046B"/>
        <w:category>
          <w:name w:val="General"/>
          <w:gallery w:val="placeholder"/>
        </w:category>
        <w:types>
          <w:type w:val="bbPlcHdr"/>
        </w:types>
        <w:behaviors>
          <w:behavior w:val="content"/>
        </w:behaviors>
        <w:guid w:val="{DF8605B7-0D78-4E81-A5F2-7FA216C124E9}"/>
      </w:docPartPr>
      <w:docPartBody>
        <w:p w:rsidR="00000000" w:rsidRDefault="006913DA" w:rsidP="006913DA">
          <w:pPr>
            <w:pStyle w:val="B9CBE17A651E43E5BB70C9DCF05B046B"/>
          </w:pPr>
          <w:r w:rsidRPr="00A30DD1">
            <w:rPr>
              <w:rStyle w:val="PlaceholderText"/>
            </w:rPr>
            <w:t>Click here to enter a date.</w:t>
          </w:r>
        </w:p>
      </w:docPartBody>
    </w:docPart>
    <w:docPart>
      <w:docPartPr>
        <w:name w:val="E0AA2AFEF8E941A18D932F38F3C72C0C"/>
        <w:category>
          <w:name w:val="General"/>
          <w:gallery w:val="placeholder"/>
        </w:category>
        <w:types>
          <w:type w:val="bbPlcHdr"/>
        </w:types>
        <w:behaviors>
          <w:behavior w:val="content"/>
        </w:behaviors>
        <w:guid w:val="{10B58D9B-5EE9-4427-B1D8-7BC69D3F4614}"/>
      </w:docPartPr>
      <w:docPartBody>
        <w:p w:rsidR="00000000" w:rsidRDefault="00805104"/>
      </w:docPartBody>
    </w:docPart>
    <w:docPart>
      <w:docPartPr>
        <w:name w:val="91E802CCC0984FE8B5B54DD7C6E84A0A"/>
        <w:category>
          <w:name w:val="General"/>
          <w:gallery w:val="placeholder"/>
        </w:category>
        <w:types>
          <w:type w:val="bbPlcHdr"/>
        </w:types>
        <w:behaviors>
          <w:behavior w:val="content"/>
        </w:behaviors>
        <w:guid w:val="{1F461DCE-F069-41D3-B2E0-965C4D5F9979}"/>
      </w:docPartPr>
      <w:docPartBody>
        <w:p w:rsidR="00000000" w:rsidRDefault="00805104"/>
      </w:docPartBody>
    </w:docPart>
    <w:docPart>
      <w:docPartPr>
        <w:name w:val="548434E6A8E34AB1B9394909FE39AE9E"/>
        <w:category>
          <w:name w:val="General"/>
          <w:gallery w:val="placeholder"/>
        </w:category>
        <w:types>
          <w:type w:val="bbPlcHdr"/>
        </w:types>
        <w:behaviors>
          <w:behavior w:val="content"/>
        </w:behaviors>
        <w:guid w:val="{27C58923-A9BD-4DED-895D-B2ED4D641253}"/>
      </w:docPartPr>
      <w:docPartBody>
        <w:p w:rsidR="00000000" w:rsidRDefault="006913DA" w:rsidP="006913DA">
          <w:pPr>
            <w:pStyle w:val="548434E6A8E34AB1B9394909FE39AE9E"/>
          </w:pPr>
          <w:r>
            <w:rPr>
              <w:rFonts w:eastAsia="Times New Roman" w:cs="Times New Roman"/>
              <w:bCs/>
              <w:szCs w:val="24"/>
            </w:rPr>
            <w:t xml:space="preserve"> </w:t>
          </w:r>
        </w:p>
      </w:docPartBody>
    </w:docPart>
    <w:docPart>
      <w:docPartPr>
        <w:name w:val="E06A87E5997440FC943F8F6265380FBF"/>
        <w:category>
          <w:name w:val="General"/>
          <w:gallery w:val="placeholder"/>
        </w:category>
        <w:types>
          <w:type w:val="bbPlcHdr"/>
        </w:types>
        <w:behaviors>
          <w:behavior w:val="content"/>
        </w:behaviors>
        <w:guid w:val="{1B504BA1-64CC-4D64-B07F-670862CDB5F1}"/>
      </w:docPartPr>
      <w:docPartBody>
        <w:p w:rsidR="00000000" w:rsidRDefault="00805104"/>
      </w:docPartBody>
    </w:docPart>
    <w:docPart>
      <w:docPartPr>
        <w:name w:val="4609880BF62F4C52AA3A07BC8C3997BB"/>
        <w:category>
          <w:name w:val="General"/>
          <w:gallery w:val="placeholder"/>
        </w:category>
        <w:types>
          <w:type w:val="bbPlcHdr"/>
        </w:types>
        <w:behaviors>
          <w:behavior w:val="content"/>
        </w:behaviors>
        <w:guid w:val="{BC0D345B-032C-4F79-A0C8-336548738484}"/>
      </w:docPartPr>
      <w:docPartBody>
        <w:p w:rsidR="00000000" w:rsidRDefault="00805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13DA"/>
    <w:rsid w:val="006959CC"/>
    <w:rsid w:val="00696675"/>
    <w:rsid w:val="006B0016"/>
    <w:rsid w:val="0080510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13DA"/>
    <w:rPr>
      <w:rFonts w:ascii="Times New Roman" w:hAnsi="Times New Roman"/>
      <w:sz w:val="24"/>
    </w:rPr>
  </w:style>
  <w:style w:type="paragraph" w:customStyle="1" w:styleId="487D89B4F8B34DB4967D41FE18F7F88D7">
    <w:name w:val="487D89B4F8B34DB4967D41FE18F7F88D7"/>
    <w:rsid w:val="006913DA"/>
    <w:rPr>
      <w:rFonts w:ascii="Times New Roman" w:hAnsi="Times New Roman"/>
      <w:sz w:val="24"/>
    </w:rPr>
  </w:style>
  <w:style w:type="paragraph" w:customStyle="1" w:styleId="AE2570ED5D764CD7AF9686706F550F4620">
    <w:name w:val="AE2570ED5D764CD7AF9686706F550F4620"/>
    <w:rsid w:val="006913DA"/>
    <w:pPr>
      <w:tabs>
        <w:tab w:val="center" w:pos="4680"/>
        <w:tab w:val="right" w:pos="9360"/>
      </w:tabs>
      <w:spacing w:after="0" w:line="240" w:lineRule="auto"/>
    </w:pPr>
    <w:rPr>
      <w:rFonts w:ascii="Times New Roman" w:hAnsi="Times New Roman"/>
      <w:sz w:val="24"/>
    </w:rPr>
  </w:style>
  <w:style w:type="paragraph" w:customStyle="1" w:styleId="B9CBE17A651E43E5BB70C9DCF05B046B">
    <w:name w:val="B9CBE17A651E43E5BB70C9DCF05B046B"/>
    <w:rsid w:val="006913DA"/>
  </w:style>
  <w:style w:type="paragraph" w:customStyle="1" w:styleId="548434E6A8E34AB1B9394909FE39AE9E">
    <w:name w:val="548434E6A8E34AB1B9394909FE39AE9E"/>
    <w:rsid w:val="00691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3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13DA"/>
    <w:rPr>
      <w:rFonts w:ascii="Times New Roman" w:hAnsi="Times New Roman"/>
      <w:sz w:val="24"/>
    </w:rPr>
  </w:style>
  <w:style w:type="paragraph" w:customStyle="1" w:styleId="487D89B4F8B34DB4967D41FE18F7F88D7">
    <w:name w:val="487D89B4F8B34DB4967D41FE18F7F88D7"/>
    <w:rsid w:val="006913DA"/>
    <w:rPr>
      <w:rFonts w:ascii="Times New Roman" w:hAnsi="Times New Roman"/>
      <w:sz w:val="24"/>
    </w:rPr>
  </w:style>
  <w:style w:type="paragraph" w:customStyle="1" w:styleId="AE2570ED5D764CD7AF9686706F550F4620">
    <w:name w:val="AE2570ED5D764CD7AF9686706F550F4620"/>
    <w:rsid w:val="006913DA"/>
    <w:pPr>
      <w:tabs>
        <w:tab w:val="center" w:pos="4680"/>
        <w:tab w:val="right" w:pos="9360"/>
      </w:tabs>
      <w:spacing w:after="0" w:line="240" w:lineRule="auto"/>
    </w:pPr>
    <w:rPr>
      <w:rFonts w:ascii="Times New Roman" w:hAnsi="Times New Roman"/>
      <w:sz w:val="24"/>
    </w:rPr>
  </w:style>
  <w:style w:type="paragraph" w:customStyle="1" w:styleId="B9CBE17A651E43E5BB70C9DCF05B046B">
    <w:name w:val="B9CBE17A651E43E5BB70C9DCF05B046B"/>
    <w:rsid w:val="006913DA"/>
  </w:style>
  <w:style w:type="paragraph" w:customStyle="1" w:styleId="548434E6A8E34AB1B9394909FE39AE9E">
    <w:name w:val="548434E6A8E34AB1B9394909FE39AE9E"/>
    <w:rsid w:val="00691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6D4CE4-4F94-4BBD-A0B2-DDF5F908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257</Words>
  <Characters>1468</Characters>
  <Application>Microsoft Office Word</Application>
  <DocSecurity>0</DocSecurity>
  <Lines>12</Lines>
  <Paragraphs>3</Paragraphs>
  <ScaleCrop>false</ScaleCrop>
  <Company>Texas Legislative Council</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2017-06-07T19:17:00Z</cp:lastPrinted>
  <dcterms:created xsi:type="dcterms:W3CDTF">2015-05-29T14:24:00Z</dcterms:created>
  <dcterms:modified xsi:type="dcterms:W3CDTF">2017-06-07T19:17:00Z</dcterms:modified>
</cp:coreProperties>
</file>

<file path=docProps/custom.xml><?xml version="1.0" encoding="utf-8"?>
<op:Properties xmlns:vt="http://schemas.openxmlformats.org/officeDocument/2006/docPropsVTypes" xmlns:op="http://schemas.openxmlformats.org/officeDocument/2006/custom-properties"/>
</file>