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Doc Title"/>
        <w:id w:val="28776609"/>
        <w:lock w:val="sdtContentLocked"/>
        <w:placeholder>
          <w:docPart w:val="350B5C9C5879497788E2EE64286B9BB3"/>
        </w:placeholder>
      </w:sdtPr>
      <w:sdtEndPr/>
      <w:sdtContent>
        <w:p w:rsidR="00F66B30" w:rsidRDefault="008C7FAD" w:rsidP="008C7FAD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BILL ANALYSIS</w:t>
          </w:r>
          <w:r w:rsidR="00C14EE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8C7FAD" w:rsidRDefault="008C7FAD" w:rsidP="008C7F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AD" w:rsidRDefault="008C7FAD" w:rsidP="00612717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BillNumber"/>
        <w:tag w:val="BillSpecific"/>
        <w:id w:val="28776610"/>
        <w:lock w:val="sdtContentLocked"/>
        <w:placeholder>
          <w:docPart w:val="E4E68680AFB84EA699179AB766400AF9"/>
        </w:placeholder>
      </w:sdtPr>
      <w:sdtEndPr/>
      <w:sdtContent>
        <w:p w:rsidR="008C7FAD" w:rsidRPr="00612717" w:rsidRDefault="00FB4222" w:rsidP="008C7FAD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FB4222">
            <w:rPr>
              <w:rFonts w:ascii="Times New Roman" w:hAnsi="Times New Roman" w:cs="Times New Roman"/>
              <w:color w:val="000000"/>
              <w:sz w:val="24"/>
              <w:szCs w:val="24"/>
            </w:rPr>
            <w:t>S.B. 347</w:t>
          </w:r>
        </w:p>
      </w:sdtContent>
    </w:sdt>
    <w:p w:rsidR="008C7FAD" w:rsidRDefault="004C6F5A" w:rsidP="008C7F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0315985"/>
          <w:lock w:val="sdtContentLocked"/>
          <w:placeholder>
            <w:docPart w:val="B22E9412FAE4428095E93BD7243EA7FC"/>
          </w:placeholder>
        </w:sdtPr>
        <w:sdtEndPr/>
        <w:sdtContent>
          <w:r w:rsidR="008C7FAD">
            <w:rPr>
              <w:rFonts w:ascii="Times New Roman" w:hAnsi="Times New Roman" w:cs="Times New Roman"/>
              <w:sz w:val="24"/>
              <w:szCs w:val="24"/>
            </w:rPr>
            <w:t>By:</w:t>
          </w:r>
        </w:sdtContent>
      </w:sdt>
      <w:r w:rsidR="008C7FA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uthorName"/>
          <w:tag w:val="BillSpecific"/>
          <w:id w:val="28776611"/>
          <w:lock w:val="sdtContentLocked"/>
          <w:placeholder>
            <w:docPart w:val="A756087F5FEF414AA503CD6AECD12585"/>
          </w:placeholder>
        </w:sdtPr>
        <w:sdtEndPr/>
        <w:sdtContent>
          <w:r w:rsidR="00FB4222" w:rsidRPr="00FB4222">
            <w:rPr>
              <w:rFonts w:ascii="Times New Roman" w:hAnsi="Times New Roman" w:cs="Times New Roman"/>
              <w:color w:val="000000"/>
              <w:sz w:val="24"/>
              <w:szCs w:val="24"/>
            </w:rPr>
            <w:t>Watson</w:t>
          </w:r>
        </w:sdtContent>
      </w:sdt>
    </w:p>
    <w:sdt>
      <w:sdtPr>
        <w:rPr>
          <w:rFonts w:ascii="Times New Roman" w:hAnsi="Times New Roman" w:cs="Times New Roman"/>
          <w:color w:val="808080"/>
          <w:sz w:val="24"/>
          <w:szCs w:val="24"/>
        </w:rPr>
        <w:alias w:val="Committee"/>
        <w:tag w:val="BillSpecific"/>
        <w:id w:val="21368918"/>
        <w:lock w:val="sdtContentLocked"/>
        <w:placeholder>
          <w:docPart w:val="F0D3C1A4CB4E4C2F963ACB384F96BA52"/>
        </w:placeholder>
      </w:sdtPr>
      <w:sdtEndPr/>
      <w:sdtContent>
        <w:p w:rsidR="008C7FAD" w:rsidRPr="007833BF" w:rsidRDefault="00FB4222" w:rsidP="008C7FAD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FB4222">
            <w:rPr>
              <w:rFonts w:ascii="Times New Roman" w:hAnsi="Times New Roman" w:cs="Times New Roman"/>
              <w:color w:val="000000"/>
              <w:sz w:val="24"/>
              <w:szCs w:val="24"/>
            </w:rPr>
            <w:t>Government Transparency &amp; Operation</w:t>
          </w:r>
        </w:p>
      </w:sdtContent>
    </w:sdt>
    <w:p w:rsidR="008C7FAD" w:rsidRDefault="004C6F5A" w:rsidP="008C7F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0315986"/>
          <w:lock w:val="sdtContentLocked"/>
          <w:placeholder>
            <w:docPart w:val="B22E9412FAE4428095E93BD7243EA7FC"/>
          </w:placeholder>
        </w:sdtPr>
        <w:sdtEndPr/>
        <w:sdtContent>
          <w:r w:rsidR="008C7FAD">
            <w:rPr>
              <w:rFonts w:ascii="Times New Roman" w:hAnsi="Times New Roman" w:cs="Times New Roman"/>
              <w:sz w:val="24"/>
              <w:szCs w:val="24"/>
            </w:rPr>
            <w:t>Committee Report</w:t>
          </w:r>
        </w:sdtContent>
      </w:sdt>
      <w:r w:rsidR="008C7FAD"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CR Version"/>
          <w:tag w:val="BillSpecific"/>
          <w:id w:val="28776613"/>
          <w:lock w:val="sdtContentLocked"/>
          <w:placeholder>
            <w:docPart w:val="08803E96C2B84A30AF50A2F1982AA0CF"/>
          </w:placeholder>
        </w:sdtPr>
        <w:sdtEndPr/>
        <w:sdtContent>
          <w:r w:rsidR="00FB4222" w:rsidRPr="00FB4222">
            <w:rPr>
              <w:rFonts w:ascii="Times New Roman" w:hAnsi="Times New Roman" w:cs="Times New Roman"/>
              <w:color w:val="000000"/>
              <w:sz w:val="24"/>
              <w:szCs w:val="24"/>
            </w:rPr>
            <w:t>Unamended</w:t>
          </w:r>
        </w:sdtContent>
      </w:sdt>
      <w:r w:rsidR="008C7FAD">
        <w:rPr>
          <w:rFonts w:ascii="Times New Roman" w:hAnsi="Times New Roman" w:cs="Times New Roman"/>
          <w:sz w:val="24"/>
          <w:szCs w:val="24"/>
        </w:rPr>
        <w:t>)</w:t>
      </w:r>
    </w:p>
    <w:p w:rsidR="001E6C82" w:rsidRDefault="001E6C82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5B3" w:rsidRDefault="001E25B3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5B3" w:rsidRDefault="001E25B3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5B3" w:rsidRPr="003226E8" w:rsidRDefault="004C6F5A" w:rsidP="008C7FAD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26238681"/>
          <w:lock w:val="sdtContentLocked"/>
          <w:placeholder>
            <w:docPart w:val="B22E9412FAE4428095E93BD7243EA7FC"/>
          </w:placeholder>
        </w:sdtPr>
        <w:sdtEndPr>
          <w:rPr>
            <w:b w:val="0"/>
            <w:u w:val="none"/>
          </w:rPr>
        </w:sdtEndPr>
        <w:sdtContent>
          <w:r w:rsidR="001E25B3"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BACKGROUND AND PURPOSE</w:t>
          </w:r>
          <w:r w:rsidR="00C14EE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61"/>
      </w:tblGrid>
      <w:tr w:rsidR="004C6F5A" w:rsidRPr="004C6F5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361" w:type="dxa"/>
          </w:tcPr>
          <w:p w:rsidR="004C6F5A" w:rsidRDefault="004C6F5A" w:rsidP="004C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A" w:rsidRPr="004C6F5A" w:rsidRDefault="004C6F5A" w:rsidP="004C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A">
              <w:rPr>
                <w:rFonts w:ascii="Times New Roman" w:hAnsi="Times New Roman" w:cs="Times New Roman"/>
                <w:sz w:val="24"/>
                <w:szCs w:val="24"/>
              </w:rPr>
              <w:t xml:space="preserve">Interested parties assert the importance of transparency and public input in the regional water planning process.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SB 347</w:t>
            </w:r>
            <w:r w:rsidRPr="004C6F5A">
              <w:rPr>
                <w:rFonts w:ascii="Times New Roman" w:hAnsi="Times New Roman" w:cs="Times New Roman"/>
                <w:sz w:val="24"/>
                <w:szCs w:val="24"/>
              </w:rPr>
              <w:t xml:space="preserve"> seeks to provide such transparency and input by subjecting each regional water planning group and any committee or subcommittee of such a group to state open meetings law and state public information law. </w:t>
            </w:r>
          </w:p>
        </w:tc>
      </w:tr>
    </w:tbl>
    <w:p w:rsidR="001E25B3" w:rsidRDefault="001E25B3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F4" w:rsidRDefault="000474F4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F4" w:rsidRPr="000474F4" w:rsidRDefault="004C6F5A" w:rsidP="008C7F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-1680036922"/>
          <w:lock w:val="sdtContentLocked"/>
          <w:placeholder>
            <w:docPart w:val="D426F2240F834712B7B07E8D9CE0A44E"/>
          </w:placeholder>
        </w:sdtPr>
        <w:sdtEndPr/>
        <w:sdtContent>
          <w:r w:rsidR="000474F4" w:rsidRPr="000474F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CRIMINAL JUSTICE IMPACT</w:t>
          </w:r>
        </w:sdtContent>
      </w:sdt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4"/>
      </w:tblGrid>
      <w:tr w:rsidR="004C6F5A" w:rsidRPr="004C6F5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354" w:type="dxa"/>
          </w:tcPr>
          <w:p w:rsidR="004C6F5A" w:rsidRDefault="004C6F5A" w:rsidP="004C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A" w:rsidRPr="004C6F5A" w:rsidRDefault="004C6F5A" w:rsidP="004C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A">
              <w:rPr>
                <w:rFonts w:ascii="Times New Roman" w:hAnsi="Times New Roman" w:cs="Times New Roman"/>
                <w:sz w:val="24"/>
                <w:szCs w:val="24"/>
              </w:rP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mandatory supervision. </w:t>
            </w:r>
          </w:p>
        </w:tc>
      </w:tr>
    </w:tbl>
    <w:p w:rsidR="001E25B3" w:rsidRDefault="001E25B3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F4" w:rsidRDefault="000474F4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2"/>
        <w:lock w:val="sdtContentLocked"/>
        <w:placeholder>
          <w:docPart w:val="B22E9412FAE4428095E93BD7243EA7FC"/>
        </w:placeholder>
      </w:sdtPr>
      <w:sdtEndPr>
        <w:rPr>
          <w:b w:val="0"/>
          <w:u w:val="none"/>
        </w:rPr>
      </w:sdtEndPr>
      <w:sdtContent>
        <w:p w:rsidR="001E25B3" w:rsidRPr="003226E8" w:rsidRDefault="001E25B3" w:rsidP="008C7FAD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RULEMAKING AUTHORITY</w:t>
          </w:r>
          <w:r w:rsidR="00C14EE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3"/>
      </w:tblGrid>
      <w:tr w:rsidR="004C6F5A" w:rsidRPr="004C6F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53" w:type="dxa"/>
          </w:tcPr>
          <w:p w:rsidR="004C6F5A" w:rsidRDefault="004C6F5A" w:rsidP="004C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5A" w:rsidRPr="004C6F5A" w:rsidRDefault="004C6F5A" w:rsidP="004C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5A">
              <w:rPr>
                <w:rFonts w:ascii="Times New Roman" w:hAnsi="Times New Roman" w:cs="Times New Roman"/>
                <w:sz w:val="24"/>
                <w:szCs w:val="24"/>
              </w:rPr>
              <w:t xml:space="preserve">It is the committee's opinion that this bill does not expressly grant any additional rulemaking authority to a state officer, department, agency, or institution. </w:t>
            </w:r>
          </w:p>
        </w:tc>
      </w:tr>
    </w:tbl>
    <w:p w:rsidR="001E25B3" w:rsidRDefault="001E25B3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3"/>
        <w:lock w:val="sdtContentLocked"/>
        <w:placeholder>
          <w:docPart w:val="B22E9412FAE4428095E93BD7243EA7FC"/>
        </w:placeholder>
      </w:sdtPr>
      <w:sdtEndPr>
        <w:rPr>
          <w:b w:val="0"/>
          <w:u w:val="none"/>
        </w:rPr>
      </w:sdtEndPr>
      <w:sdtContent>
        <w:p w:rsidR="001E25B3" w:rsidRPr="003226E8" w:rsidRDefault="001E25B3" w:rsidP="008C7FAD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ANALYSIS</w:t>
          </w:r>
          <w:r w:rsidR="00C14EE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1E25B3" w:rsidRDefault="001E25B3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63"/>
      </w:tblGrid>
      <w:tr w:rsidR="004C6F5A" w:rsidRPr="004C6F5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363" w:type="dxa"/>
          </w:tcPr>
          <w:p w:rsidR="004C6F5A" w:rsidRPr="004C6F5A" w:rsidRDefault="004C6F5A" w:rsidP="004C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347</w:t>
            </w:r>
            <w:r w:rsidRPr="004C6F5A">
              <w:rPr>
                <w:rFonts w:ascii="Times New Roman" w:hAnsi="Times New Roman" w:cs="Times New Roman"/>
                <w:sz w:val="24"/>
                <w:szCs w:val="24"/>
              </w:rPr>
              <w:t xml:space="preserve"> amends the Water Code to subject each regional water planning group and any committee or subcommittee of a regional water planning group to state open meetings law and state public information law. </w:t>
            </w:r>
          </w:p>
        </w:tc>
      </w:tr>
    </w:tbl>
    <w:p w:rsidR="001E25B3" w:rsidRDefault="001E25B3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4"/>
        <w:lock w:val="sdtContentLocked"/>
        <w:placeholder>
          <w:docPart w:val="B22E9412FAE4428095E93BD7243EA7FC"/>
        </w:placeholder>
      </w:sdtPr>
      <w:sdtEndPr>
        <w:rPr>
          <w:b w:val="0"/>
          <w:u w:val="none"/>
        </w:rPr>
      </w:sdtEndPr>
      <w:sdtContent>
        <w:p w:rsidR="001E25B3" w:rsidRPr="003226E8" w:rsidRDefault="001E25B3" w:rsidP="008C7FAD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EFFECTIVE DATE</w:t>
          </w:r>
          <w:r w:rsidR="00C14EE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1E25B3" w:rsidRDefault="001E25B3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F5A" w:rsidRPr="004C6F5A" w:rsidRDefault="004C6F5A" w:rsidP="004C6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F5A">
        <w:rPr>
          <w:rFonts w:ascii="Times New Roman" w:hAnsi="Times New Roman" w:cs="Times New Roman"/>
          <w:sz w:val="24"/>
          <w:szCs w:val="24"/>
        </w:rPr>
        <w:t>September 1, 2017.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64"/>
      </w:tblGrid>
      <w:tr w:rsidR="004C6F5A" w:rsidRPr="004C6F5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64" w:type="dxa"/>
          </w:tcPr>
          <w:p w:rsidR="004C6F5A" w:rsidRPr="004C6F5A" w:rsidRDefault="004C6F5A" w:rsidP="004C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C6F5A" w:rsidRDefault="004C6F5A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5B3" w:rsidRDefault="001E25B3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6238685"/>
        <w:lock w:val="sdtContentLocked"/>
        <w:placeholder>
          <w:docPart w:val="82403F41EF2C4CEBA1878AEBF72AA997"/>
        </w:placeholder>
        <w:showingPlcHdr/>
      </w:sdtPr>
      <w:sdtEndPr/>
      <w:sdtContent>
        <w:p w:rsidR="001E25B3" w:rsidRDefault="004C6F5A" w:rsidP="008C7FAD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1E25B3" w:rsidRPr="001E6C82" w:rsidRDefault="001E25B3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25B3" w:rsidRPr="001E6C82" w:rsidSect="005D17A7">
      <w:foot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22" w:rsidRDefault="00FB4222" w:rsidP="004E4979">
      <w:pPr>
        <w:spacing w:after="0" w:line="240" w:lineRule="auto"/>
      </w:pPr>
      <w:r>
        <w:separator/>
      </w:r>
    </w:p>
  </w:endnote>
  <w:endnote w:type="continuationSeparator" w:id="0">
    <w:p w:rsidR="00FB4222" w:rsidRDefault="00FB4222" w:rsidP="004E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79" w:rsidRDefault="00FB4222">
    <w:pPr>
      <w:pStyle w:val="Footer"/>
      <w:rPr>
        <w:rFonts w:ascii="Times New Roman" w:hAnsi="Times New Roman" w:cs="Times New Roman"/>
        <w:sz w:val="24"/>
        <w:szCs w:val="24"/>
      </w:rPr>
    </w:pPr>
    <w:proofErr w:type="spellStart"/>
    <w:r w:rsidRPr="00FB4222">
      <w:rPr>
        <w:rFonts w:ascii="Times New Roman" w:hAnsi="Times New Roman" w:cs="Times New Roman"/>
        <w:color w:val="000000"/>
        <w:sz w:val="24"/>
        <w:szCs w:val="24"/>
      </w:rPr>
      <w:t>S.B</w:t>
    </w:r>
    <w:proofErr w:type="spellEnd"/>
    <w:r w:rsidRPr="00FB4222">
      <w:rPr>
        <w:rFonts w:ascii="Times New Roman" w:hAnsi="Times New Roman" w:cs="Times New Roman"/>
        <w:color w:val="000000"/>
        <w:sz w:val="24"/>
        <w:szCs w:val="24"/>
      </w:rPr>
      <w:t>. 347 85(R)</w:t>
    </w:r>
    <w:r w:rsidR="004E4979">
      <w:ptab w:relativeTo="margin" w:alignment="center" w:leader="none"/>
    </w:r>
    <w:sdt>
      <w:sdtPr>
        <w:id w:val="969400748"/>
        <w:placeholder>
          <w:docPart w:val="E4E68680AFB84EA699179AB766400AF9"/>
        </w:placeholder>
        <w:temporary/>
        <w:showingPlcHdr/>
      </w:sdtPr>
      <w:sdtEndPr/>
      <w:sdtContent/>
    </w:sdt>
    <w:r w:rsidR="004E4979">
      <w:ptab w:relativeTo="margin" w:alignment="right" w:leader="none"/>
    </w:r>
    <w:r w:rsidR="006E3C1B" w:rsidRPr="00612717">
      <w:rPr>
        <w:rFonts w:ascii="Times New Roman" w:hAnsi="Times New Roman" w:cs="Times New Roman"/>
        <w:sz w:val="24"/>
        <w:szCs w:val="24"/>
      </w:rPr>
      <w:fldChar w:fldCharType="begin"/>
    </w:r>
    <w:r w:rsidR="004E4979" w:rsidRPr="0061271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6E3C1B" w:rsidRPr="00612717">
      <w:rPr>
        <w:rFonts w:ascii="Times New Roman" w:hAnsi="Times New Roman" w:cs="Times New Roman"/>
        <w:sz w:val="24"/>
        <w:szCs w:val="24"/>
      </w:rPr>
      <w:fldChar w:fldCharType="separate"/>
    </w:r>
    <w:r w:rsidR="004C6F5A">
      <w:rPr>
        <w:rFonts w:ascii="Times New Roman" w:hAnsi="Times New Roman" w:cs="Times New Roman"/>
        <w:noProof/>
        <w:sz w:val="24"/>
        <w:szCs w:val="24"/>
      </w:rPr>
      <w:t>1</w:t>
    </w:r>
    <w:r w:rsidR="006E3C1B" w:rsidRPr="00612717">
      <w:rPr>
        <w:rFonts w:ascii="Times New Roman" w:hAnsi="Times New Roman" w:cs="Times New Roman"/>
        <w:sz w:val="24"/>
        <w:szCs w:val="24"/>
      </w:rPr>
      <w:fldChar w:fldCharType="end"/>
    </w:r>
  </w:p>
  <w:p w:rsidR="00612717" w:rsidRDefault="00612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22" w:rsidRDefault="00FB4222" w:rsidP="004E4979">
      <w:pPr>
        <w:spacing w:after="0" w:line="240" w:lineRule="auto"/>
      </w:pPr>
      <w:r>
        <w:separator/>
      </w:r>
    </w:p>
  </w:footnote>
  <w:footnote w:type="continuationSeparator" w:id="0">
    <w:p w:rsidR="00FB4222" w:rsidRDefault="00FB4222" w:rsidP="004E4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22"/>
    <w:rsid w:val="000474F4"/>
    <w:rsid w:val="00075CBD"/>
    <w:rsid w:val="00091411"/>
    <w:rsid w:val="001E25B3"/>
    <w:rsid w:val="001E6C82"/>
    <w:rsid w:val="002137EF"/>
    <w:rsid w:val="00227E55"/>
    <w:rsid w:val="002757AD"/>
    <w:rsid w:val="002A127F"/>
    <w:rsid w:val="002B6A59"/>
    <w:rsid w:val="003226E8"/>
    <w:rsid w:val="003A073A"/>
    <w:rsid w:val="0040124C"/>
    <w:rsid w:val="004B0C5E"/>
    <w:rsid w:val="004C6F5A"/>
    <w:rsid w:val="004E4979"/>
    <w:rsid w:val="00541342"/>
    <w:rsid w:val="005D17A7"/>
    <w:rsid w:val="00612717"/>
    <w:rsid w:val="006E1A44"/>
    <w:rsid w:val="006E3C1B"/>
    <w:rsid w:val="00745825"/>
    <w:rsid w:val="007833BF"/>
    <w:rsid w:val="007B2D5B"/>
    <w:rsid w:val="00822D60"/>
    <w:rsid w:val="008863C2"/>
    <w:rsid w:val="008A0444"/>
    <w:rsid w:val="008C7FAD"/>
    <w:rsid w:val="008F6919"/>
    <w:rsid w:val="009A339A"/>
    <w:rsid w:val="00AC1CE7"/>
    <w:rsid w:val="00AC67C9"/>
    <w:rsid w:val="00B82800"/>
    <w:rsid w:val="00BF79F4"/>
    <w:rsid w:val="00C011CF"/>
    <w:rsid w:val="00C14EEF"/>
    <w:rsid w:val="00C5547D"/>
    <w:rsid w:val="00C6299D"/>
    <w:rsid w:val="00DE65FC"/>
    <w:rsid w:val="00DE7B5F"/>
    <w:rsid w:val="00E67585"/>
    <w:rsid w:val="00E9162A"/>
    <w:rsid w:val="00E9550B"/>
    <w:rsid w:val="00F66B30"/>
    <w:rsid w:val="00FA275E"/>
    <w:rsid w:val="00F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79"/>
  </w:style>
  <w:style w:type="paragraph" w:styleId="Footer">
    <w:name w:val="footer"/>
    <w:basedOn w:val="Normal"/>
    <w:link w:val="Foot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79"/>
  </w:style>
  <w:style w:type="paragraph" w:styleId="BalloonText">
    <w:name w:val="Balloon Text"/>
    <w:basedOn w:val="Normal"/>
    <w:link w:val="BalloonTextChar"/>
    <w:uiPriority w:val="99"/>
    <w:semiHidden/>
    <w:unhideWhenUsed/>
    <w:rsid w:val="004E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497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B4222"/>
    <w:rPr>
      <w:b/>
      <w:color w:val="0000FF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FB4222"/>
    <w:rPr>
      <w:b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79"/>
  </w:style>
  <w:style w:type="paragraph" w:styleId="Footer">
    <w:name w:val="footer"/>
    <w:basedOn w:val="Normal"/>
    <w:link w:val="Foot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79"/>
  </w:style>
  <w:style w:type="paragraph" w:styleId="BalloonText">
    <w:name w:val="Balloon Text"/>
    <w:basedOn w:val="Normal"/>
    <w:link w:val="BalloonTextChar"/>
    <w:uiPriority w:val="99"/>
    <w:semiHidden/>
    <w:unhideWhenUsed/>
    <w:rsid w:val="004E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497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B4222"/>
    <w:rPr>
      <w:b/>
      <w:color w:val="0000FF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FB4222"/>
    <w:rPr>
      <w:b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LC.CommSys.HCOM.BillAnalys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0B5C9C5879497788E2EE64286B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97A73-1A9A-4B3E-A87C-3E6A7E2B8EAB}"/>
      </w:docPartPr>
      <w:docPartBody>
        <w:p w:rsidR="00000000" w:rsidRDefault="00000000"/>
      </w:docPartBody>
    </w:docPart>
    <w:docPart>
      <w:docPartPr>
        <w:name w:val="E4E68680AFB84EA699179AB76640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2CF9-8791-45A0-8CA0-200DFBA196C1}"/>
      </w:docPartPr>
      <w:docPartBody>
        <w:p w:rsidR="00000000" w:rsidRDefault="0000045F">
          <w:pPr>
            <w:pStyle w:val="E4E68680AFB84EA699179AB766400AF9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Bill Number</w:t>
          </w:r>
        </w:p>
      </w:docPartBody>
    </w:docPart>
    <w:docPart>
      <w:docPartPr>
        <w:name w:val="B22E9412FAE4428095E93BD7243E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9D1A-14D7-41B7-8C28-B3C5DF23D1B3}"/>
      </w:docPartPr>
      <w:docPartBody>
        <w:p w:rsidR="00000000" w:rsidRDefault="00A75922">
          <w:pPr>
            <w:pStyle w:val="B22E9412FAE4428095E93BD7243EA7FC"/>
          </w:pPr>
          <w:r w:rsidRPr="00AA5308">
            <w:rPr>
              <w:rStyle w:val="PlaceholderText"/>
            </w:rPr>
            <w:t>Click here to enter text.</w:t>
          </w:r>
        </w:p>
      </w:docPartBody>
    </w:docPart>
    <w:docPart>
      <w:docPartPr>
        <w:name w:val="A756087F5FEF414AA503CD6AECD1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4E4E-1251-4920-87F7-D084E07F3DB3}"/>
      </w:docPartPr>
      <w:docPartBody>
        <w:p w:rsidR="00000000" w:rsidRDefault="0000045F">
          <w:pPr>
            <w:pStyle w:val="A756087F5FEF414AA503CD6AECD12585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Author</w:t>
          </w:r>
        </w:p>
      </w:docPartBody>
    </w:docPart>
    <w:docPart>
      <w:docPartPr>
        <w:name w:val="F0D3C1A4CB4E4C2F963ACB384F96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65524-2A53-4287-BA7F-DFC9E896E5E7}"/>
      </w:docPartPr>
      <w:docPartBody>
        <w:p w:rsidR="00000000" w:rsidRDefault="00000000"/>
      </w:docPartBody>
    </w:docPart>
    <w:docPart>
      <w:docPartPr>
        <w:name w:val="08803E96C2B84A30AF50A2F1982A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20E0-231A-4C2B-91D7-4128312947FD}"/>
      </w:docPartPr>
      <w:docPartBody>
        <w:p w:rsidR="00000000" w:rsidRDefault="0000045F">
          <w:pPr>
            <w:pStyle w:val="08803E96C2B84A30AF50A2F1982AA0CF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Version</w:t>
          </w:r>
        </w:p>
      </w:docPartBody>
    </w:docPart>
    <w:docPart>
      <w:docPartPr>
        <w:name w:val="D426F2240F834712B7B07E8D9CE0A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9527-3641-419D-A5CC-C65663F36B8B}"/>
      </w:docPartPr>
      <w:docPartBody>
        <w:p w:rsidR="00000000" w:rsidRDefault="00545478">
          <w:pPr>
            <w:pStyle w:val="D426F2240F834712B7B07E8D9CE0A44E"/>
          </w:pPr>
          <w:r w:rsidRPr="006412CF">
            <w:rPr>
              <w:rStyle w:val="PlaceholderText"/>
            </w:rPr>
            <w:t>Click here to enter text.</w:t>
          </w:r>
        </w:p>
      </w:docPartBody>
    </w:docPart>
    <w:docPart>
      <w:docPartPr>
        <w:name w:val="82403F41EF2C4CEBA1878AEBF72AA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71ED6-917C-4578-8C73-00BA09955E72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E68680AFB84EA699179AB766400AF9">
    <w:name w:val="E4E68680AFB84EA699179AB766400AF9"/>
  </w:style>
  <w:style w:type="paragraph" w:customStyle="1" w:styleId="B22E9412FAE4428095E93BD7243EA7FC">
    <w:name w:val="B22E9412FAE4428095E93BD7243EA7FC"/>
  </w:style>
  <w:style w:type="paragraph" w:customStyle="1" w:styleId="A756087F5FEF414AA503CD6AECD12585">
    <w:name w:val="A756087F5FEF414AA503CD6AECD12585"/>
  </w:style>
  <w:style w:type="paragraph" w:customStyle="1" w:styleId="08803E96C2B84A30AF50A2F1982AA0CF">
    <w:name w:val="08803E96C2B84A30AF50A2F1982AA0CF"/>
  </w:style>
  <w:style w:type="paragraph" w:customStyle="1" w:styleId="D426F2240F834712B7B07E8D9CE0A44E">
    <w:name w:val="D426F2240F834712B7B07E8D9CE0A4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E68680AFB84EA699179AB766400AF9">
    <w:name w:val="E4E68680AFB84EA699179AB766400AF9"/>
  </w:style>
  <w:style w:type="paragraph" w:customStyle="1" w:styleId="B22E9412FAE4428095E93BD7243EA7FC">
    <w:name w:val="B22E9412FAE4428095E93BD7243EA7FC"/>
  </w:style>
  <w:style w:type="paragraph" w:customStyle="1" w:styleId="A756087F5FEF414AA503CD6AECD12585">
    <w:name w:val="A756087F5FEF414AA503CD6AECD12585"/>
  </w:style>
  <w:style w:type="paragraph" w:customStyle="1" w:styleId="08803E96C2B84A30AF50A2F1982AA0CF">
    <w:name w:val="08803E96C2B84A30AF50A2F1982AA0CF"/>
  </w:style>
  <w:style w:type="paragraph" w:customStyle="1" w:styleId="D426F2240F834712B7B07E8D9CE0A44E">
    <w:name w:val="D426F2240F834712B7B07E8D9CE0A4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BEEC-FDE9-41E0-B0CE-544A69F14D5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DE5F26C-9ACE-4B07-87D3-2B2CABFA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TLC.CommSys.HCOM.BillAnalysis.dotx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Avery_HC</dc:creator>
  <cp:lastModifiedBy>Teri Avery_HC</cp:lastModifiedBy>
  <cp:revision>2</cp:revision>
  <dcterms:created xsi:type="dcterms:W3CDTF">2017-04-28T16:24:00Z</dcterms:created>
  <dcterms:modified xsi:type="dcterms:W3CDTF">2017-04-28T16:24:00Z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Name">
    <vt:lpwstr/>
  </property>
  <property fmtid="{D5CDD505-2E9C-101B-9397-08002B2CF9AE}" pid="3" name="_AssemblyLocation">
    <vt:lpwstr/>
  </property>
  <property fmtid="{D5CDD505-2E9C-101B-9397-08002B2CF9AE}" pid="4" name="Solution ID">
    <vt:lpwstr>{15727DE6-F92D-4E46-ACB4-0E2C58B31A18}</vt:lpwstr>
  </property>
</Properties>
</file>