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8A" w:rsidRDefault="00E66B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AEDF0788734128B89F305838CBCF54"/>
          </w:placeholder>
        </w:sdtPr>
        <w:sdtContent>
          <w:r w:rsidRPr="005C2A78">
            <w:rPr>
              <w:rFonts w:cs="Times New Roman"/>
              <w:b/>
              <w:szCs w:val="24"/>
              <w:u w:val="single"/>
            </w:rPr>
            <w:t>BILL ANALYSIS</w:t>
          </w:r>
        </w:sdtContent>
      </w:sdt>
    </w:p>
    <w:p w:rsidR="00E66B8A" w:rsidRPr="00585C31" w:rsidRDefault="00E66B8A" w:rsidP="000F1DF9">
      <w:pPr>
        <w:spacing w:after="0" w:line="240" w:lineRule="auto"/>
        <w:rPr>
          <w:rFonts w:cs="Times New Roman"/>
          <w:szCs w:val="24"/>
        </w:rPr>
      </w:pPr>
    </w:p>
    <w:p w:rsidR="00E66B8A" w:rsidRPr="00585C31" w:rsidRDefault="00E66B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B8A" w:rsidTr="000F1DF9">
        <w:tc>
          <w:tcPr>
            <w:tcW w:w="2718" w:type="dxa"/>
          </w:tcPr>
          <w:p w:rsidR="00E66B8A" w:rsidRPr="005C2A78" w:rsidRDefault="00E66B8A" w:rsidP="006D756B">
            <w:pPr>
              <w:rPr>
                <w:rFonts w:cs="Times New Roman"/>
                <w:szCs w:val="24"/>
              </w:rPr>
            </w:pPr>
            <w:sdt>
              <w:sdtPr>
                <w:rPr>
                  <w:rFonts w:cs="Times New Roman"/>
                  <w:szCs w:val="24"/>
                </w:rPr>
                <w:alias w:val="Agency Title"/>
                <w:tag w:val="AgencyTitleContentControl"/>
                <w:id w:val="1920747753"/>
                <w:lock w:val="sdtContentLocked"/>
                <w:placeholder>
                  <w:docPart w:val="35762197DE14467CB8CBA77501BFE2EF"/>
                </w:placeholder>
              </w:sdtPr>
              <w:sdtEndPr>
                <w:rPr>
                  <w:rFonts w:cstheme="minorBidi"/>
                  <w:szCs w:val="22"/>
                </w:rPr>
              </w:sdtEndPr>
              <w:sdtContent>
                <w:r>
                  <w:rPr>
                    <w:rFonts w:cs="Times New Roman"/>
                    <w:szCs w:val="24"/>
                  </w:rPr>
                  <w:t>Senate Research Center</w:t>
                </w:r>
              </w:sdtContent>
            </w:sdt>
          </w:p>
        </w:tc>
        <w:tc>
          <w:tcPr>
            <w:tcW w:w="6858" w:type="dxa"/>
          </w:tcPr>
          <w:p w:rsidR="00E66B8A" w:rsidRPr="00FF6471" w:rsidRDefault="00E66B8A" w:rsidP="000F1DF9">
            <w:pPr>
              <w:jc w:val="right"/>
              <w:rPr>
                <w:rFonts w:cs="Times New Roman"/>
                <w:szCs w:val="24"/>
              </w:rPr>
            </w:pPr>
            <w:sdt>
              <w:sdtPr>
                <w:rPr>
                  <w:rFonts w:cs="Times New Roman"/>
                  <w:szCs w:val="24"/>
                </w:rPr>
                <w:alias w:val="Bill Number"/>
                <w:tag w:val="BillNumberOne"/>
                <w:id w:val="-410784069"/>
                <w:lock w:val="sdtContentLocked"/>
                <w:placeholder>
                  <w:docPart w:val="2862A152DA3840808AEEDE029E1FB1E6"/>
                </w:placeholder>
              </w:sdtPr>
              <w:sdtContent>
                <w:r>
                  <w:rPr>
                    <w:rFonts w:cs="Times New Roman"/>
                    <w:szCs w:val="24"/>
                  </w:rPr>
                  <w:t>S.B. 368</w:t>
                </w:r>
              </w:sdtContent>
            </w:sdt>
          </w:p>
        </w:tc>
      </w:tr>
      <w:tr w:rsidR="00E66B8A" w:rsidTr="000F1DF9">
        <w:sdt>
          <w:sdtPr>
            <w:rPr>
              <w:rFonts w:cs="Times New Roman"/>
              <w:szCs w:val="24"/>
            </w:rPr>
            <w:alias w:val="TLCNumber"/>
            <w:tag w:val="TLCNumber"/>
            <w:id w:val="-542600604"/>
            <w:lock w:val="sdtLocked"/>
            <w:placeholder>
              <w:docPart w:val="8374E25A8FC644AF800426C4030CFB8C"/>
            </w:placeholder>
          </w:sdtPr>
          <w:sdtContent>
            <w:tc>
              <w:tcPr>
                <w:tcW w:w="2718" w:type="dxa"/>
              </w:tcPr>
              <w:p w:rsidR="00E66B8A" w:rsidRPr="000F1DF9" w:rsidRDefault="00E66B8A" w:rsidP="00C65088">
                <w:pPr>
                  <w:rPr>
                    <w:rFonts w:cs="Times New Roman"/>
                    <w:szCs w:val="24"/>
                  </w:rPr>
                </w:pPr>
                <w:r>
                  <w:rPr>
                    <w:rFonts w:cs="Times New Roman"/>
                    <w:szCs w:val="24"/>
                  </w:rPr>
                  <w:t>85R1977 JRR-D</w:t>
                </w:r>
              </w:p>
            </w:tc>
          </w:sdtContent>
        </w:sdt>
        <w:tc>
          <w:tcPr>
            <w:tcW w:w="6858" w:type="dxa"/>
          </w:tcPr>
          <w:p w:rsidR="00E66B8A" w:rsidRPr="005C2A78" w:rsidRDefault="00E66B8A" w:rsidP="006D756B">
            <w:pPr>
              <w:jc w:val="right"/>
              <w:rPr>
                <w:rFonts w:cs="Times New Roman"/>
                <w:szCs w:val="24"/>
              </w:rPr>
            </w:pPr>
            <w:sdt>
              <w:sdtPr>
                <w:rPr>
                  <w:rFonts w:cs="Times New Roman"/>
                  <w:szCs w:val="24"/>
                </w:rPr>
                <w:alias w:val="Author Label"/>
                <w:tag w:val="By"/>
                <w:id w:val="72399597"/>
                <w:lock w:val="sdtLocked"/>
                <w:placeholder>
                  <w:docPart w:val="3EAD30E2CEB3408CB3593D52A4D5FA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1F910AA2154F8B8F5A15C582FDDD52"/>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A50D173224884584ACB70411F9E2E5D3"/>
                </w:placeholder>
                <w:showingPlcHdr/>
              </w:sdtPr>
              <w:sdtContent/>
            </w:sdt>
          </w:p>
        </w:tc>
      </w:tr>
      <w:tr w:rsidR="00E66B8A" w:rsidTr="000F1DF9">
        <w:tc>
          <w:tcPr>
            <w:tcW w:w="2718" w:type="dxa"/>
          </w:tcPr>
          <w:p w:rsidR="00E66B8A" w:rsidRPr="00BC7495" w:rsidRDefault="00E66B8A" w:rsidP="000F1DF9">
            <w:pPr>
              <w:rPr>
                <w:rFonts w:cs="Times New Roman"/>
                <w:szCs w:val="24"/>
              </w:rPr>
            </w:pPr>
          </w:p>
        </w:tc>
        <w:sdt>
          <w:sdtPr>
            <w:rPr>
              <w:rFonts w:cs="Times New Roman"/>
              <w:szCs w:val="24"/>
            </w:rPr>
            <w:alias w:val="Committee"/>
            <w:tag w:val="Committee"/>
            <w:id w:val="1914272295"/>
            <w:lock w:val="sdtContentLocked"/>
            <w:placeholder>
              <w:docPart w:val="42346550C6EE4D4094C48772672C5DFB"/>
            </w:placeholder>
          </w:sdtPr>
          <w:sdtContent>
            <w:tc>
              <w:tcPr>
                <w:tcW w:w="6858" w:type="dxa"/>
              </w:tcPr>
              <w:p w:rsidR="00E66B8A" w:rsidRPr="00FF6471" w:rsidRDefault="00E66B8A" w:rsidP="000F1DF9">
                <w:pPr>
                  <w:jc w:val="right"/>
                  <w:rPr>
                    <w:rFonts w:cs="Times New Roman"/>
                    <w:szCs w:val="24"/>
                  </w:rPr>
                </w:pPr>
                <w:r>
                  <w:rPr>
                    <w:rFonts w:cs="Times New Roman"/>
                    <w:szCs w:val="24"/>
                  </w:rPr>
                  <w:t>Transportation</w:t>
                </w:r>
              </w:p>
            </w:tc>
          </w:sdtContent>
        </w:sdt>
      </w:tr>
      <w:tr w:rsidR="00E66B8A" w:rsidTr="000F1DF9">
        <w:tc>
          <w:tcPr>
            <w:tcW w:w="2718" w:type="dxa"/>
          </w:tcPr>
          <w:p w:rsidR="00E66B8A" w:rsidRPr="00BC7495" w:rsidRDefault="00E66B8A" w:rsidP="000F1DF9">
            <w:pPr>
              <w:rPr>
                <w:rFonts w:cs="Times New Roman"/>
                <w:szCs w:val="24"/>
              </w:rPr>
            </w:pPr>
          </w:p>
        </w:tc>
        <w:sdt>
          <w:sdtPr>
            <w:rPr>
              <w:rFonts w:cs="Times New Roman"/>
              <w:szCs w:val="24"/>
            </w:rPr>
            <w:alias w:val="Date"/>
            <w:tag w:val="DateContentControl"/>
            <w:id w:val="1178081906"/>
            <w:lock w:val="sdtLocked"/>
            <w:placeholder>
              <w:docPart w:val="D5E67A41A33A4A88B7C5A542A8DC8025"/>
            </w:placeholder>
            <w:date w:fullDate="2017-03-16T00:00:00Z">
              <w:dateFormat w:val="M/d/yyyy"/>
              <w:lid w:val="en-US"/>
              <w:storeMappedDataAs w:val="dateTime"/>
              <w:calendar w:val="gregorian"/>
            </w:date>
          </w:sdtPr>
          <w:sdtContent>
            <w:tc>
              <w:tcPr>
                <w:tcW w:w="6858" w:type="dxa"/>
              </w:tcPr>
              <w:p w:rsidR="00E66B8A" w:rsidRPr="00FF6471" w:rsidRDefault="00E66B8A" w:rsidP="000F1DF9">
                <w:pPr>
                  <w:jc w:val="right"/>
                  <w:rPr>
                    <w:rFonts w:cs="Times New Roman"/>
                    <w:szCs w:val="24"/>
                  </w:rPr>
                </w:pPr>
                <w:r>
                  <w:rPr>
                    <w:rFonts w:cs="Times New Roman"/>
                    <w:szCs w:val="24"/>
                  </w:rPr>
                  <w:t>3/16/2017</w:t>
                </w:r>
              </w:p>
            </w:tc>
          </w:sdtContent>
        </w:sdt>
      </w:tr>
      <w:tr w:rsidR="00E66B8A" w:rsidTr="000F1DF9">
        <w:tc>
          <w:tcPr>
            <w:tcW w:w="2718" w:type="dxa"/>
          </w:tcPr>
          <w:p w:rsidR="00E66B8A" w:rsidRPr="00BC7495" w:rsidRDefault="00E66B8A" w:rsidP="000F1DF9">
            <w:pPr>
              <w:rPr>
                <w:rFonts w:cs="Times New Roman"/>
                <w:szCs w:val="24"/>
              </w:rPr>
            </w:pPr>
          </w:p>
        </w:tc>
        <w:sdt>
          <w:sdtPr>
            <w:rPr>
              <w:rFonts w:cs="Times New Roman"/>
              <w:szCs w:val="24"/>
            </w:rPr>
            <w:alias w:val="BA Version"/>
            <w:tag w:val="BAVersion"/>
            <w:id w:val="-1685590809"/>
            <w:lock w:val="sdtContentLocked"/>
            <w:placeholder>
              <w:docPart w:val="ACB84330E87449A9A6A8C8BA2E010C0D"/>
            </w:placeholder>
          </w:sdtPr>
          <w:sdtContent>
            <w:tc>
              <w:tcPr>
                <w:tcW w:w="6858" w:type="dxa"/>
              </w:tcPr>
              <w:p w:rsidR="00E66B8A" w:rsidRPr="00FF6471" w:rsidRDefault="00E66B8A" w:rsidP="000F1DF9">
                <w:pPr>
                  <w:jc w:val="right"/>
                  <w:rPr>
                    <w:rFonts w:cs="Times New Roman"/>
                    <w:szCs w:val="24"/>
                  </w:rPr>
                </w:pPr>
                <w:r>
                  <w:rPr>
                    <w:rFonts w:cs="Times New Roman"/>
                    <w:szCs w:val="24"/>
                  </w:rPr>
                  <w:t>As Filed</w:t>
                </w:r>
              </w:p>
            </w:tc>
          </w:sdtContent>
        </w:sdt>
      </w:tr>
    </w:tbl>
    <w:p w:rsidR="00E66B8A" w:rsidRPr="00FF6471" w:rsidRDefault="00E66B8A" w:rsidP="000F1DF9">
      <w:pPr>
        <w:spacing w:after="0" w:line="240" w:lineRule="auto"/>
        <w:rPr>
          <w:rFonts w:cs="Times New Roman"/>
          <w:szCs w:val="24"/>
        </w:rPr>
      </w:pPr>
    </w:p>
    <w:p w:rsidR="00E66B8A" w:rsidRPr="00FF6471" w:rsidRDefault="00E66B8A" w:rsidP="000F1DF9">
      <w:pPr>
        <w:spacing w:after="0" w:line="240" w:lineRule="auto"/>
        <w:rPr>
          <w:rFonts w:cs="Times New Roman"/>
          <w:szCs w:val="24"/>
        </w:rPr>
      </w:pPr>
    </w:p>
    <w:p w:rsidR="00E66B8A" w:rsidRPr="00FF6471" w:rsidRDefault="00E66B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7DDF78F11A417EA447ED3CDD05EAFC"/>
        </w:placeholder>
      </w:sdtPr>
      <w:sdtContent>
        <w:p w:rsidR="00E66B8A" w:rsidRDefault="00E66B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6A646E519673499AB43438BB61B27810"/>
        </w:placeholder>
      </w:sdtPr>
      <w:sdtEndPr>
        <w:rPr>
          <w:rFonts w:eastAsia="Times New Roman" w:cs="Times New Roman"/>
          <w:bCs/>
          <w:szCs w:val="24"/>
        </w:rPr>
      </w:sdtEndPr>
      <w:sdtContent>
        <w:p w:rsidR="00E66B8A" w:rsidRPr="00CB6925" w:rsidRDefault="00E66B8A" w:rsidP="00E66B8A">
          <w:pPr>
            <w:shd w:val="clear" w:color="000000" w:fill="auto"/>
            <w:spacing w:after="0" w:line="240" w:lineRule="auto"/>
            <w:jc w:val="both"/>
          </w:pPr>
        </w:p>
        <w:p w:rsidR="00E66B8A" w:rsidRDefault="00E66B8A" w:rsidP="00E66B8A">
          <w:pPr>
            <w:shd w:val="clear" w:color="000000" w:fill="auto"/>
            <w:spacing w:after="0" w:line="240" w:lineRule="auto"/>
            <w:jc w:val="both"/>
          </w:pPr>
          <w:r w:rsidRPr="00CB6925">
            <w:t>S</w:t>
          </w:r>
          <w:r>
            <w:t>.</w:t>
          </w:r>
          <w:r w:rsidRPr="00CB6925">
            <w:t>B</w:t>
          </w:r>
          <w:r>
            <w:t>.</w:t>
          </w:r>
          <w:r w:rsidRPr="00CB6925">
            <w:t xml:space="preserve"> 368 is a local bill that affects the constituents of Senate District 6 living in the Aldine community, an unincorporated area of Harris County containing hundreds of salvage yards. Due to the lack of zoning in Harris County, many of these yards are next door to homes. For some time, constituents of Senate District 6 have shared concerns that some of these yards continually violate county regulations. </w:t>
          </w:r>
        </w:p>
        <w:p w:rsidR="00E66B8A" w:rsidRPr="00CB6925" w:rsidRDefault="00E66B8A" w:rsidP="00E66B8A">
          <w:pPr>
            <w:shd w:val="clear" w:color="000000" w:fill="auto"/>
            <w:spacing w:after="0" w:line="240" w:lineRule="auto"/>
            <w:jc w:val="both"/>
          </w:pPr>
        </w:p>
        <w:p w:rsidR="00E66B8A" w:rsidRDefault="00E66B8A" w:rsidP="00E66B8A">
          <w:pPr>
            <w:shd w:val="clear" w:color="000000" w:fill="auto"/>
            <w:spacing w:after="0" w:line="240" w:lineRule="auto"/>
            <w:jc w:val="both"/>
          </w:pPr>
          <w:r w:rsidRPr="00CB6925">
            <w:t>These violations include not maintaining gat</w:t>
          </w:r>
          <w:r>
            <w:t>ed fencing to keep children out</w:t>
          </w:r>
          <w:r w:rsidRPr="00CB6925">
            <w:t xml:space="preserve"> and not removing gasoline from all vehicles to prevent pollution or fires. In fact, in the last few years there have been several fires at salvage yards in the Aldine area.</w:t>
          </w:r>
        </w:p>
        <w:p w:rsidR="00E66B8A" w:rsidRPr="00CB6925" w:rsidRDefault="00E66B8A" w:rsidP="00E66B8A">
          <w:pPr>
            <w:shd w:val="clear" w:color="000000" w:fill="auto"/>
            <w:spacing w:after="0" w:line="240" w:lineRule="auto"/>
            <w:jc w:val="both"/>
          </w:pPr>
        </w:p>
        <w:p w:rsidR="00E66B8A" w:rsidRDefault="00E66B8A" w:rsidP="00E66B8A">
          <w:pPr>
            <w:shd w:val="clear" w:color="000000" w:fill="auto"/>
            <w:spacing w:after="0" w:line="240" w:lineRule="auto"/>
            <w:jc w:val="both"/>
          </w:pPr>
          <w:r w:rsidRPr="00CB6925">
            <w:t>As a result of this ongoing problem, Representative Armando Walle created a task force comprised of community leaders, law enforcement, county representatives</w:t>
          </w:r>
          <w:r>
            <w:t>,</w:t>
          </w:r>
          <w:r w:rsidRPr="00CB6925">
            <w:t xml:space="preserve"> and state agencies. The task force came to the consensus that increasing the maximum civil penalty would deter repeat offenders, while retaining the county's prosecutorial discretion not to harm well-intentioned owners. </w:t>
          </w:r>
        </w:p>
        <w:p w:rsidR="00E66B8A" w:rsidRPr="00CB6925" w:rsidRDefault="00E66B8A" w:rsidP="00E66B8A">
          <w:pPr>
            <w:shd w:val="clear" w:color="000000" w:fill="auto"/>
            <w:spacing w:after="0" w:line="240" w:lineRule="auto"/>
            <w:jc w:val="both"/>
          </w:pPr>
        </w:p>
        <w:p w:rsidR="00E66B8A" w:rsidRPr="00CB6925" w:rsidRDefault="00E66B8A" w:rsidP="00E66B8A">
          <w:pPr>
            <w:shd w:val="clear" w:color="000000" w:fill="auto"/>
            <w:spacing w:after="0" w:line="240" w:lineRule="auto"/>
            <w:jc w:val="both"/>
          </w:pPr>
          <w:r w:rsidRPr="00CB6925">
            <w:t>Based on this recommendation, S</w:t>
          </w:r>
          <w:r>
            <w:t>.</w:t>
          </w:r>
          <w:r w:rsidRPr="00CB6925">
            <w:t>B</w:t>
          </w:r>
          <w:r>
            <w:t>.</w:t>
          </w:r>
          <w:r w:rsidRPr="00CB6925">
            <w:t xml:space="preserve"> 368 amend</w:t>
          </w:r>
          <w:r>
            <w:t>s</w:t>
          </w:r>
          <w:r w:rsidRPr="00CB6925">
            <w:t xml:space="preserve"> Chapter 397</w:t>
          </w:r>
          <w:r>
            <w:t xml:space="preserve">, </w:t>
          </w:r>
          <w:r w:rsidRPr="00CB6925">
            <w:t>Transportation Code</w:t>
          </w:r>
          <w:r>
            <w:t>,</w:t>
          </w:r>
          <w:r w:rsidRPr="00CB6925">
            <w:t xml:space="preserve"> to increase the maximum civil penalty for violations of Harris County salvage yard regulations from $1</w:t>
          </w:r>
          <w:r>
            <w:t>,</w:t>
          </w:r>
          <w:r w:rsidRPr="00CB6925">
            <w:t>000 to $5</w:t>
          </w:r>
          <w:r>
            <w:t>,</w:t>
          </w:r>
          <w:r w:rsidRPr="00CB6925">
            <w:t xml:space="preserve">000. This is a truly local bill, as Chapter 397 applies only to unincorporated areas of Harris County. </w:t>
          </w:r>
        </w:p>
        <w:p w:rsidR="00E66B8A" w:rsidRPr="00D70925" w:rsidRDefault="00E66B8A" w:rsidP="00E66B8A">
          <w:pPr>
            <w:shd w:val="clear" w:color="000000" w:fill="auto"/>
            <w:spacing w:after="0" w:line="240" w:lineRule="auto"/>
            <w:jc w:val="both"/>
            <w:rPr>
              <w:rFonts w:eastAsia="Times New Roman" w:cs="Times New Roman"/>
              <w:bCs/>
              <w:szCs w:val="24"/>
            </w:rPr>
          </w:pPr>
        </w:p>
      </w:sdtContent>
    </w:sdt>
    <w:p w:rsidR="00E66B8A" w:rsidRDefault="00E66B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368 </w:t>
      </w:r>
      <w:bookmarkStart w:id="1" w:name="AmendsCurrentLaw"/>
      <w:bookmarkEnd w:id="1"/>
      <w:r>
        <w:rPr>
          <w:rFonts w:cs="Times New Roman"/>
          <w:szCs w:val="24"/>
        </w:rPr>
        <w:t>amends current law relating to the regulation of automotive wrecking and salvage yards in certain counties.</w:t>
      </w:r>
    </w:p>
    <w:p w:rsidR="00E66B8A" w:rsidRPr="00464553" w:rsidRDefault="00E66B8A" w:rsidP="000F1DF9">
      <w:pPr>
        <w:spacing w:after="0" w:line="240" w:lineRule="auto"/>
        <w:jc w:val="both"/>
        <w:rPr>
          <w:rFonts w:eastAsia="Times New Roman" w:cs="Times New Roman"/>
          <w:szCs w:val="24"/>
        </w:rPr>
      </w:pPr>
    </w:p>
    <w:p w:rsidR="00E66B8A" w:rsidRPr="005C2A78" w:rsidRDefault="00E66B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C8B1EC5B442426FBEAC10D53528CFEF"/>
          </w:placeholder>
        </w:sdtPr>
        <w:sdtContent>
          <w:r>
            <w:rPr>
              <w:rFonts w:eastAsia="Times New Roman" w:cs="Times New Roman"/>
              <w:b/>
              <w:szCs w:val="24"/>
              <w:u w:val="single"/>
            </w:rPr>
            <w:t>RULEMAKING AUTHORITY</w:t>
          </w:r>
        </w:sdtContent>
      </w:sdt>
    </w:p>
    <w:p w:rsidR="00E66B8A" w:rsidRPr="006529C4" w:rsidRDefault="00E66B8A" w:rsidP="00774EC7">
      <w:pPr>
        <w:spacing w:after="0" w:line="240" w:lineRule="auto"/>
        <w:jc w:val="both"/>
        <w:rPr>
          <w:rFonts w:cs="Times New Roman"/>
          <w:szCs w:val="24"/>
        </w:rPr>
      </w:pPr>
    </w:p>
    <w:p w:rsidR="00E66B8A" w:rsidRPr="006529C4" w:rsidRDefault="00E66B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6B8A" w:rsidRPr="006529C4" w:rsidRDefault="00E66B8A" w:rsidP="00774EC7">
      <w:pPr>
        <w:spacing w:after="0" w:line="240" w:lineRule="auto"/>
        <w:jc w:val="both"/>
        <w:rPr>
          <w:rFonts w:cs="Times New Roman"/>
          <w:szCs w:val="24"/>
        </w:rPr>
      </w:pPr>
    </w:p>
    <w:p w:rsidR="00E66B8A" w:rsidRPr="005C2A78" w:rsidRDefault="00E66B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5FA8E29221946A09B0EA812DE9AE121"/>
          </w:placeholder>
        </w:sdtPr>
        <w:sdtContent>
          <w:r>
            <w:rPr>
              <w:rFonts w:eastAsia="Times New Roman" w:cs="Times New Roman"/>
              <w:b/>
              <w:szCs w:val="24"/>
              <w:u w:val="single"/>
            </w:rPr>
            <w:t>SECTION BY SECTION ANALYSIS</w:t>
          </w:r>
        </w:sdtContent>
      </w:sdt>
    </w:p>
    <w:p w:rsidR="00E66B8A" w:rsidRPr="005C2A78" w:rsidRDefault="00E66B8A" w:rsidP="000F1DF9">
      <w:pPr>
        <w:spacing w:after="0" w:line="240" w:lineRule="auto"/>
        <w:jc w:val="both"/>
        <w:rPr>
          <w:rFonts w:eastAsia="Times New Roman" w:cs="Times New Roman"/>
          <w:szCs w:val="24"/>
        </w:rPr>
      </w:pPr>
    </w:p>
    <w:p w:rsidR="00E66B8A" w:rsidRPr="005C2A78" w:rsidRDefault="00E66B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397.0125(a), Transportation Code, to increase to $5,000 from $1,000 the maximum civil penalty for each violation of this chapter (Automobile Wrecking and Salvage Yards in Certain Counties), in addition to the penalty provided by Section 397.012 (Penalty). </w:t>
      </w:r>
    </w:p>
    <w:p w:rsidR="00E66B8A" w:rsidRPr="005C2A78" w:rsidRDefault="00E66B8A" w:rsidP="000F1DF9">
      <w:pPr>
        <w:spacing w:after="0" w:line="240" w:lineRule="auto"/>
        <w:jc w:val="both"/>
        <w:rPr>
          <w:rFonts w:eastAsia="Times New Roman" w:cs="Times New Roman"/>
          <w:szCs w:val="24"/>
        </w:rPr>
      </w:pPr>
    </w:p>
    <w:p w:rsidR="00E66B8A" w:rsidRPr="005C2A78" w:rsidRDefault="00E66B8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E66B8A" w:rsidRPr="005C2A78" w:rsidRDefault="00E66B8A" w:rsidP="000F1DF9">
      <w:pPr>
        <w:spacing w:after="0" w:line="240" w:lineRule="auto"/>
        <w:jc w:val="both"/>
        <w:rPr>
          <w:rFonts w:eastAsia="Times New Roman" w:cs="Times New Roman"/>
          <w:szCs w:val="24"/>
        </w:rPr>
      </w:pPr>
    </w:p>
    <w:p w:rsidR="00E66B8A" w:rsidRPr="005C2A78" w:rsidRDefault="00E66B8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66B8A" w:rsidRPr="006529C4" w:rsidRDefault="00E66B8A" w:rsidP="00774EC7">
      <w:pPr>
        <w:spacing w:after="0" w:line="240" w:lineRule="auto"/>
        <w:jc w:val="both"/>
        <w:rPr>
          <w:rFonts w:cs="Times New Roman"/>
          <w:szCs w:val="24"/>
        </w:rPr>
      </w:pPr>
    </w:p>
    <w:p w:rsidR="00E66B8A" w:rsidRPr="006529C4" w:rsidRDefault="00E66B8A" w:rsidP="00774EC7">
      <w:pPr>
        <w:spacing w:after="0" w:line="240" w:lineRule="auto"/>
        <w:jc w:val="both"/>
      </w:pPr>
    </w:p>
    <w:p w:rsidR="00E66B8A" w:rsidRPr="00CB6925" w:rsidRDefault="00E66B8A" w:rsidP="00CB6925"/>
    <w:p w:rsidR="00E66B8A" w:rsidRPr="00842DB0" w:rsidRDefault="00E66B8A" w:rsidP="00842DB0"/>
    <w:p w:rsidR="00986E9F" w:rsidRPr="00E66B8A" w:rsidRDefault="00986E9F" w:rsidP="00E66B8A"/>
    <w:sectPr w:rsidR="00986E9F" w:rsidRPr="00E66B8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F4" w:rsidRDefault="00831FF4" w:rsidP="000F1DF9">
      <w:pPr>
        <w:spacing w:after="0" w:line="240" w:lineRule="auto"/>
      </w:pPr>
      <w:r>
        <w:separator/>
      </w:r>
    </w:p>
  </w:endnote>
  <w:endnote w:type="continuationSeparator" w:id="0">
    <w:p w:rsidR="00831FF4" w:rsidRDefault="00831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1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B8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B8A">
                <w:rPr>
                  <w:sz w:val="20"/>
                  <w:szCs w:val="20"/>
                </w:rPr>
                <w:t>S.B. 368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B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1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B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B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F4" w:rsidRDefault="00831FF4" w:rsidP="000F1DF9">
      <w:pPr>
        <w:spacing w:after="0" w:line="240" w:lineRule="auto"/>
      </w:pPr>
      <w:r>
        <w:separator/>
      </w:r>
    </w:p>
  </w:footnote>
  <w:footnote w:type="continuationSeparator" w:id="0">
    <w:p w:rsidR="00831FF4" w:rsidRDefault="00831F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1FF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6B8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3080" w:rsidP="002D30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AEDF0788734128B89F305838CBCF54"/>
        <w:category>
          <w:name w:val="General"/>
          <w:gallery w:val="placeholder"/>
        </w:category>
        <w:types>
          <w:type w:val="bbPlcHdr"/>
        </w:types>
        <w:behaviors>
          <w:behavior w:val="content"/>
        </w:behaviors>
        <w:guid w:val="{E63E4BCF-074C-41D5-8208-22B6A4F46275}"/>
      </w:docPartPr>
      <w:docPartBody>
        <w:p w:rsidR="00000000" w:rsidRDefault="00394745"/>
      </w:docPartBody>
    </w:docPart>
    <w:docPart>
      <w:docPartPr>
        <w:name w:val="35762197DE14467CB8CBA77501BFE2EF"/>
        <w:category>
          <w:name w:val="General"/>
          <w:gallery w:val="placeholder"/>
        </w:category>
        <w:types>
          <w:type w:val="bbPlcHdr"/>
        </w:types>
        <w:behaviors>
          <w:behavior w:val="content"/>
        </w:behaviors>
        <w:guid w:val="{78E14B8C-B7BA-4881-8300-A9F85CA941EC}"/>
      </w:docPartPr>
      <w:docPartBody>
        <w:p w:rsidR="00000000" w:rsidRDefault="00394745"/>
      </w:docPartBody>
    </w:docPart>
    <w:docPart>
      <w:docPartPr>
        <w:name w:val="2862A152DA3840808AEEDE029E1FB1E6"/>
        <w:category>
          <w:name w:val="General"/>
          <w:gallery w:val="placeholder"/>
        </w:category>
        <w:types>
          <w:type w:val="bbPlcHdr"/>
        </w:types>
        <w:behaviors>
          <w:behavior w:val="content"/>
        </w:behaviors>
        <w:guid w:val="{1054255B-0DC0-4020-A4B9-D3F1B03FFCBC}"/>
      </w:docPartPr>
      <w:docPartBody>
        <w:p w:rsidR="00000000" w:rsidRDefault="00394745"/>
      </w:docPartBody>
    </w:docPart>
    <w:docPart>
      <w:docPartPr>
        <w:name w:val="8374E25A8FC644AF800426C4030CFB8C"/>
        <w:category>
          <w:name w:val="General"/>
          <w:gallery w:val="placeholder"/>
        </w:category>
        <w:types>
          <w:type w:val="bbPlcHdr"/>
        </w:types>
        <w:behaviors>
          <w:behavior w:val="content"/>
        </w:behaviors>
        <w:guid w:val="{C2AF8B0F-910F-4A90-BF99-155A67AC8C1E}"/>
      </w:docPartPr>
      <w:docPartBody>
        <w:p w:rsidR="00000000" w:rsidRDefault="00394745"/>
      </w:docPartBody>
    </w:docPart>
    <w:docPart>
      <w:docPartPr>
        <w:name w:val="3EAD30E2CEB3408CB3593D52A4D5FA71"/>
        <w:category>
          <w:name w:val="General"/>
          <w:gallery w:val="placeholder"/>
        </w:category>
        <w:types>
          <w:type w:val="bbPlcHdr"/>
        </w:types>
        <w:behaviors>
          <w:behavior w:val="content"/>
        </w:behaviors>
        <w:guid w:val="{A959A080-AAB9-4F05-AB93-2065E8880DCB}"/>
      </w:docPartPr>
      <w:docPartBody>
        <w:p w:rsidR="00000000" w:rsidRDefault="00394745"/>
      </w:docPartBody>
    </w:docPart>
    <w:docPart>
      <w:docPartPr>
        <w:name w:val="C71F910AA2154F8B8F5A15C582FDDD52"/>
        <w:category>
          <w:name w:val="General"/>
          <w:gallery w:val="placeholder"/>
        </w:category>
        <w:types>
          <w:type w:val="bbPlcHdr"/>
        </w:types>
        <w:behaviors>
          <w:behavior w:val="content"/>
        </w:behaviors>
        <w:guid w:val="{6E2A39C4-8C12-417A-9A0C-69E0F8088481}"/>
      </w:docPartPr>
      <w:docPartBody>
        <w:p w:rsidR="00000000" w:rsidRDefault="00394745"/>
      </w:docPartBody>
    </w:docPart>
    <w:docPart>
      <w:docPartPr>
        <w:name w:val="A50D173224884584ACB70411F9E2E5D3"/>
        <w:category>
          <w:name w:val="General"/>
          <w:gallery w:val="placeholder"/>
        </w:category>
        <w:types>
          <w:type w:val="bbPlcHdr"/>
        </w:types>
        <w:behaviors>
          <w:behavior w:val="content"/>
        </w:behaviors>
        <w:guid w:val="{2BF0802A-8ECA-4F95-BB9D-AB76C5F77716}"/>
      </w:docPartPr>
      <w:docPartBody>
        <w:p w:rsidR="00000000" w:rsidRDefault="00394745"/>
      </w:docPartBody>
    </w:docPart>
    <w:docPart>
      <w:docPartPr>
        <w:name w:val="42346550C6EE4D4094C48772672C5DFB"/>
        <w:category>
          <w:name w:val="General"/>
          <w:gallery w:val="placeholder"/>
        </w:category>
        <w:types>
          <w:type w:val="bbPlcHdr"/>
        </w:types>
        <w:behaviors>
          <w:behavior w:val="content"/>
        </w:behaviors>
        <w:guid w:val="{4A89E98C-B338-4CD5-910F-63315F9BF676}"/>
      </w:docPartPr>
      <w:docPartBody>
        <w:p w:rsidR="00000000" w:rsidRDefault="00394745"/>
      </w:docPartBody>
    </w:docPart>
    <w:docPart>
      <w:docPartPr>
        <w:name w:val="D5E67A41A33A4A88B7C5A542A8DC8025"/>
        <w:category>
          <w:name w:val="General"/>
          <w:gallery w:val="placeholder"/>
        </w:category>
        <w:types>
          <w:type w:val="bbPlcHdr"/>
        </w:types>
        <w:behaviors>
          <w:behavior w:val="content"/>
        </w:behaviors>
        <w:guid w:val="{C401818F-76D2-4BFC-819C-898B0559374F}"/>
      </w:docPartPr>
      <w:docPartBody>
        <w:p w:rsidR="00000000" w:rsidRDefault="002D3080" w:rsidP="002D3080">
          <w:pPr>
            <w:pStyle w:val="D5E67A41A33A4A88B7C5A542A8DC8025"/>
          </w:pPr>
          <w:r w:rsidRPr="00A30DD1">
            <w:rPr>
              <w:rStyle w:val="PlaceholderText"/>
            </w:rPr>
            <w:t>Click here to enter a date.</w:t>
          </w:r>
        </w:p>
      </w:docPartBody>
    </w:docPart>
    <w:docPart>
      <w:docPartPr>
        <w:name w:val="ACB84330E87449A9A6A8C8BA2E010C0D"/>
        <w:category>
          <w:name w:val="General"/>
          <w:gallery w:val="placeholder"/>
        </w:category>
        <w:types>
          <w:type w:val="bbPlcHdr"/>
        </w:types>
        <w:behaviors>
          <w:behavior w:val="content"/>
        </w:behaviors>
        <w:guid w:val="{0682C99E-22AF-4FD4-ABB7-71F1D665F752}"/>
      </w:docPartPr>
      <w:docPartBody>
        <w:p w:rsidR="00000000" w:rsidRDefault="00394745"/>
      </w:docPartBody>
    </w:docPart>
    <w:docPart>
      <w:docPartPr>
        <w:name w:val="697DDF78F11A417EA447ED3CDD05EAFC"/>
        <w:category>
          <w:name w:val="General"/>
          <w:gallery w:val="placeholder"/>
        </w:category>
        <w:types>
          <w:type w:val="bbPlcHdr"/>
        </w:types>
        <w:behaviors>
          <w:behavior w:val="content"/>
        </w:behaviors>
        <w:guid w:val="{0EAC7BA8-F751-4654-AB6C-C6A25BFE4391}"/>
      </w:docPartPr>
      <w:docPartBody>
        <w:p w:rsidR="00000000" w:rsidRDefault="00394745"/>
      </w:docPartBody>
    </w:docPart>
    <w:docPart>
      <w:docPartPr>
        <w:name w:val="6A646E519673499AB43438BB61B27810"/>
        <w:category>
          <w:name w:val="General"/>
          <w:gallery w:val="placeholder"/>
        </w:category>
        <w:types>
          <w:type w:val="bbPlcHdr"/>
        </w:types>
        <w:behaviors>
          <w:behavior w:val="content"/>
        </w:behaviors>
        <w:guid w:val="{CE00CC11-C613-487F-81E4-48EACB2DF4BD}"/>
      </w:docPartPr>
      <w:docPartBody>
        <w:p w:rsidR="00000000" w:rsidRDefault="002D3080" w:rsidP="002D3080">
          <w:pPr>
            <w:pStyle w:val="6A646E519673499AB43438BB61B27810"/>
          </w:pPr>
          <w:r>
            <w:rPr>
              <w:rFonts w:eastAsia="Times New Roman" w:cs="Times New Roman"/>
              <w:bCs/>
              <w:szCs w:val="24"/>
            </w:rPr>
            <w:t xml:space="preserve"> </w:t>
          </w:r>
        </w:p>
      </w:docPartBody>
    </w:docPart>
    <w:docPart>
      <w:docPartPr>
        <w:name w:val="6C8B1EC5B442426FBEAC10D53528CFEF"/>
        <w:category>
          <w:name w:val="General"/>
          <w:gallery w:val="placeholder"/>
        </w:category>
        <w:types>
          <w:type w:val="bbPlcHdr"/>
        </w:types>
        <w:behaviors>
          <w:behavior w:val="content"/>
        </w:behaviors>
        <w:guid w:val="{4FC52C09-CC5F-4C50-BD38-0686824F9213}"/>
      </w:docPartPr>
      <w:docPartBody>
        <w:p w:rsidR="00000000" w:rsidRDefault="00394745"/>
      </w:docPartBody>
    </w:docPart>
    <w:docPart>
      <w:docPartPr>
        <w:name w:val="85FA8E29221946A09B0EA812DE9AE121"/>
        <w:category>
          <w:name w:val="General"/>
          <w:gallery w:val="placeholder"/>
        </w:category>
        <w:types>
          <w:type w:val="bbPlcHdr"/>
        </w:types>
        <w:behaviors>
          <w:behavior w:val="content"/>
        </w:behaviors>
        <w:guid w:val="{C4503FD3-C27F-4FF3-8D7F-B7C9AA745EEE}"/>
      </w:docPartPr>
      <w:docPartBody>
        <w:p w:rsidR="00000000" w:rsidRDefault="00394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3080"/>
    <w:rsid w:val="002F07B9"/>
    <w:rsid w:val="0032359E"/>
    <w:rsid w:val="00330290"/>
    <w:rsid w:val="0039474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0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3080"/>
    <w:rPr>
      <w:rFonts w:ascii="Times New Roman" w:hAnsi="Times New Roman"/>
      <w:sz w:val="24"/>
    </w:rPr>
  </w:style>
  <w:style w:type="paragraph" w:customStyle="1" w:styleId="487D89B4F8B34DB4967D41FE18F7F88D7">
    <w:name w:val="487D89B4F8B34DB4967D41FE18F7F88D7"/>
    <w:rsid w:val="002D3080"/>
    <w:rPr>
      <w:rFonts w:ascii="Times New Roman" w:hAnsi="Times New Roman"/>
      <w:sz w:val="24"/>
    </w:rPr>
  </w:style>
  <w:style w:type="paragraph" w:customStyle="1" w:styleId="AE2570ED5D764CD7AF9686706F550F4620">
    <w:name w:val="AE2570ED5D764CD7AF9686706F550F4620"/>
    <w:rsid w:val="002D3080"/>
    <w:pPr>
      <w:tabs>
        <w:tab w:val="center" w:pos="4680"/>
        <w:tab w:val="right" w:pos="9360"/>
      </w:tabs>
      <w:spacing w:after="0" w:line="240" w:lineRule="auto"/>
    </w:pPr>
    <w:rPr>
      <w:rFonts w:ascii="Times New Roman" w:hAnsi="Times New Roman"/>
      <w:sz w:val="24"/>
    </w:rPr>
  </w:style>
  <w:style w:type="paragraph" w:customStyle="1" w:styleId="D5E67A41A33A4A88B7C5A542A8DC8025">
    <w:name w:val="D5E67A41A33A4A88B7C5A542A8DC8025"/>
    <w:rsid w:val="002D3080"/>
  </w:style>
  <w:style w:type="paragraph" w:customStyle="1" w:styleId="6A646E519673499AB43438BB61B27810">
    <w:name w:val="6A646E519673499AB43438BB61B27810"/>
    <w:rsid w:val="002D30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0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3080"/>
    <w:rPr>
      <w:rFonts w:ascii="Times New Roman" w:hAnsi="Times New Roman"/>
      <w:sz w:val="24"/>
    </w:rPr>
  </w:style>
  <w:style w:type="paragraph" w:customStyle="1" w:styleId="487D89B4F8B34DB4967D41FE18F7F88D7">
    <w:name w:val="487D89B4F8B34DB4967D41FE18F7F88D7"/>
    <w:rsid w:val="002D3080"/>
    <w:rPr>
      <w:rFonts w:ascii="Times New Roman" w:hAnsi="Times New Roman"/>
      <w:sz w:val="24"/>
    </w:rPr>
  </w:style>
  <w:style w:type="paragraph" w:customStyle="1" w:styleId="AE2570ED5D764CD7AF9686706F550F4620">
    <w:name w:val="AE2570ED5D764CD7AF9686706F550F4620"/>
    <w:rsid w:val="002D3080"/>
    <w:pPr>
      <w:tabs>
        <w:tab w:val="center" w:pos="4680"/>
        <w:tab w:val="right" w:pos="9360"/>
      </w:tabs>
      <w:spacing w:after="0" w:line="240" w:lineRule="auto"/>
    </w:pPr>
    <w:rPr>
      <w:rFonts w:ascii="Times New Roman" w:hAnsi="Times New Roman"/>
      <w:sz w:val="24"/>
    </w:rPr>
  </w:style>
  <w:style w:type="paragraph" w:customStyle="1" w:styleId="D5E67A41A33A4A88B7C5A542A8DC8025">
    <w:name w:val="D5E67A41A33A4A88B7C5A542A8DC8025"/>
    <w:rsid w:val="002D3080"/>
  </w:style>
  <w:style w:type="paragraph" w:customStyle="1" w:styleId="6A646E519673499AB43438BB61B27810">
    <w:name w:val="6A646E519673499AB43438BB61B27810"/>
    <w:rsid w:val="002D3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F85E5C-70F9-4F6E-88D9-9BF7A0EF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331</Words>
  <Characters>1887</Characters>
  <Application>Microsoft Office Word</Application>
  <DocSecurity>0</DocSecurity>
  <Lines>15</Lines>
  <Paragraphs>4</Paragraphs>
  <ScaleCrop>false</ScaleCrop>
  <Company>Texas Legislative Council</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2017-03-20T13:13:00Z</cp:lastPrinted>
  <dcterms:created xsi:type="dcterms:W3CDTF">2015-05-29T14:24:00Z</dcterms:created>
  <dcterms:modified xsi:type="dcterms:W3CDTF">2017-03-20T13:14:00Z</dcterms:modified>
</cp:coreProperties>
</file>

<file path=docProps/custom.xml><?xml version="1.0" encoding="utf-8"?>
<op:Properties xmlns:vt="http://schemas.openxmlformats.org/officeDocument/2006/docPropsVTypes" xmlns:op="http://schemas.openxmlformats.org/officeDocument/2006/custom-properties"/>
</file>