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F5" w:rsidRDefault="00680DF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9C014BBF58F430D84F9931B9F54424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80DF5" w:rsidRPr="00585C31" w:rsidRDefault="00680DF5" w:rsidP="000F1DF9">
      <w:pPr>
        <w:spacing w:after="0" w:line="240" w:lineRule="auto"/>
        <w:rPr>
          <w:rFonts w:cs="Times New Roman"/>
          <w:szCs w:val="24"/>
        </w:rPr>
      </w:pPr>
    </w:p>
    <w:p w:rsidR="00680DF5" w:rsidRPr="00585C31" w:rsidRDefault="00680DF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80DF5" w:rsidTr="000F1DF9">
        <w:tc>
          <w:tcPr>
            <w:tcW w:w="2718" w:type="dxa"/>
          </w:tcPr>
          <w:p w:rsidR="00680DF5" w:rsidRPr="005C2A78" w:rsidRDefault="00680DF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5570C60ACFF4F9C9FD404C9643C037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80DF5" w:rsidRPr="00FF6471" w:rsidRDefault="00680DF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831A564568D430AA5C681825DD838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370</w:t>
                </w:r>
              </w:sdtContent>
            </w:sdt>
          </w:p>
        </w:tc>
      </w:tr>
      <w:tr w:rsidR="00680DF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523AEBCCBF643E8BED9CBFEE981015E"/>
            </w:placeholder>
          </w:sdtPr>
          <w:sdtContent>
            <w:tc>
              <w:tcPr>
                <w:tcW w:w="2718" w:type="dxa"/>
              </w:tcPr>
              <w:p w:rsidR="00680DF5" w:rsidRPr="000F1DF9" w:rsidRDefault="00680DF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85R3590 KJE-D</w:t>
                </w:r>
              </w:p>
            </w:tc>
          </w:sdtContent>
        </w:sdt>
        <w:tc>
          <w:tcPr>
            <w:tcW w:w="6858" w:type="dxa"/>
          </w:tcPr>
          <w:p w:rsidR="00680DF5" w:rsidRPr="005C2A78" w:rsidRDefault="00680DF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AE0E711347B46A4B6DE31C0903B72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0BB2DA565B44EEBAE63CFC5AA7854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Garcia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89830E4466849B7BD1CC661E295CFF4"/>
                </w:placeholder>
                <w:showingPlcHdr/>
              </w:sdtPr>
              <w:sdtContent/>
            </w:sdt>
          </w:p>
        </w:tc>
      </w:tr>
      <w:tr w:rsidR="00680DF5" w:rsidTr="000F1DF9">
        <w:tc>
          <w:tcPr>
            <w:tcW w:w="2718" w:type="dxa"/>
          </w:tcPr>
          <w:p w:rsidR="00680DF5" w:rsidRPr="00BC7495" w:rsidRDefault="00680D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C8862E0E9F946E5870AD138A9F9F522"/>
            </w:placeholder>
          </w:sdtPr>
          <w:sdtContent>
            <w:tc>
              <w:tcPr>
                <w:tcW w:w="6858" w:type="dxa"/>
              </w:tcPr>
              <w:p w:rsidR="00680DF5" w:rsidRPr="00FF6471" w:rsidRDefault="00680D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680DF5" w:rsidTr="000F1DF9">
        <w:tc>
          <w:tcPr>
            <w:tcW w:w="2718" w:type="dxa"/>
          </w:tcPr>
          <w:p w:rsidR="00680DF5" w:rsidRPr="00BC7495" w:rsidRDefault="00680D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C05A23AF44642669A2A4EA04DB38AF0"/>
            </w:placeholder>
            <w:date w:fullDate="2017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80DF5" w:rsidRPr="00FF6471" w:rsidRDefault="00680D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4/28/2017</w:t>
                </w:r>
              </w:p>
            </w:tc>
          </w:sdtContent>
        </w:sdt>
      </w:tr>
      <w:tr w:rsidR="00680DF5" w:rsidTr="000F1DF9">
        <w:tc>
          <w:tcPr>
            <w:tcW w:w="2718" w:type="dxa"/>
          </w:tcPr>
          <w:p w:rsidR="00680DF5" w:rsidRPr="00BC7495" w:rsidRDefault="00680D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BF01584E46D4057A80940D47FB30DF5"/>
            </w:placeholder>
          </w:sdtPr>
          <w:sdtContent>
            <w:tc>
              <w:tcPr>
                <w:tcW w:w="6858" w:type="dxa"/>
              </w:tcPr>
              <w:p w:rsidR="00680DF5" w:rsidRPr="00FF6471" w:rsidRDefault="00680D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80DF5" w:rsidRPr="00FF6471" w:rsidRDefault="00680DF5" w:rsidP="000F1DF9">
      <w:pPr>
        <w:spacing w:after="0" w:line="240" w:lineRule="auto"/>
        <w:rPr>
          <w:rFonts w:cs="Times New Roman"/>
          <w:szCs w:val="24"/>
        </w:rPr>
      </w:pPr>
    </w:p>
    <w:p w:rsidR="00680DF5" w:rsidRPr="00FF6471" w:rsidRDefault="00680DF5" w:rsidP="000F1DF9">
      <w:pPr>
        <w:spacing w:after="0" w:line="240" w:lineRule="auto"/>
        <w:rPr>
          <w:rFonts w:cs="Times New Roman"/>
          <w:szCs w:val="24"/>
        </w:rPr>
      </w:pPr>
    </w:p>
    <w:p w:rsidR="00680DF5" w:rsidRPr="00FF6471" w:rsidRDefault="00680DF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4C277179F504EDEB7FAF8C72D5DFD24"/>
        </w:placeholder>
      </w:sdtPr>
      <w:sdtContent>
        <w:p w:rsidR="00680DF5" w:rsidRDefault="00680DF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ED9EB821CEE4673B67E481392D7A015"/>
        </w:placeholder>
      </w:sdtPr>
      <w:sdtContent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rFonts w:eastAsia="Times New Roman"/>
              <w:bCs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 xml:space="preserve">Studies demonstrate the alarming rates of students </w:t>
          </w:r>
          <w:r>
            <w:rPr>
              <w:color w:val="000000"/>
            </w:rPr>
            <w:t>in Texas elementary schools who</w:t>
          </w:r>
          <w:r w:rsidRPr="009F2B47">
            <w:rPr>
              <w:color w:val="000000"/>
            </w:rPr>
            <w:t xml:space="preserve"> are suspended, s</w:t>
          </w:r>
          <w:r>
            <w:rPr>
              <w:color w:val="000000"/>
            </w:rPr>
            <w:t xml:space="preserve">ent to alternative schools, or </w:t>
          </w:r>
          <w:r w:rsidRPr="009F2B47">
            <w:rPr>
              <w:color w:val="000000"/>
            </w:rPr>
            <w:t>expelled, and the negative impacts that they have on students and schools. A 2016 Texas Appleseed report</w:t>
          </w:r>
          <w:r>
            <w:rPr>
              <w:color w:val="000000"/>
            </w:rPr>
            <w:t xml:space="preserve"> </w:t>
          </w:r>
          <w:r w:rsidRPr="009F2B47">
            <w:rPr>
              <w:color w:val="000000"/>
            </w:rPr>
            <w:t xml:space="preserve">shows that in the 2013-2014 school year, Texas elementary schools had 88,310 out-of-school suspensions and of those, 2,513 went to Pre-K students and 36,753 went to K-2nd grade students. </w:t>
          </w:r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>According to the report, Afric</w:t>
          </w:r>
          <w:r>
            <w:rPr>
              <w:color w:val="000000"/>
            </w:rPr>
            <w:t>an American students compose 42 percent</w:t>
          </w:r>
          <w:r w:rsidRPr="009F2B47">
            <w:rPr>
              <w:color w:val="000000"/>
            </w:rPr>
            <w:t xml:space="preserve"> of all elementary students that receive such disciplinar</w:t>
          </w:r>
          <w:r>
            <w:rPr>
              <w:color w:val="000000"/>
            </w:rPr>
            <w:t>y actions despite being only 13 percent</w:t>
          </w:r>
          <w:r w:rsidRPr="009F2B47">
            <w:rPr>
              <w:color w:val="000000"/>
            </w:rPr>
            <w:t xml:space="preserve"> of the total elementary scho</w:t>
          </w:r>
          <w:r>
            <w:rPr>
              <w:color w:val="000000"/>
            </w:rPr>
            <w:t>ol population. Boys compose 84</w:t>
          </w:r>
          <w:r w:rsidRPr="009F2B47">
            <w:rPr>
              <w:color w:val="000000"/>
            </w:rPr>
            <w:t xml:space="preserve"> </w:t>
          </w:r>
          <w:r>
            <w:rPr>
              <w:color w:val="000000"/>
            </w:rPr>
            <w:t>percent</w:t>
          </w:r>
          <w:r w:rsidRPr="009F2B47">
            <w:rPr>
              <w:color w:val="000000"/>
            </w:rPr>
            <w:t xml:space="preserve"> of all elementary </w:t>
          </w:r>
          <w:r>
            <w:rPr>
              <w:color w:val="000000"/>
            </w:rPr>
            <w:t>school students who</w:t>
          </w:r>
          <w:r w:rsidRPr="009F2B47">
            <w:rPr>
              <w:color w:val="000000"/>
            </w:rPr>
            <w:t xml:space="preserve"> receive such disciplinary</w:t>
          </w:r>
          <w:r>
            <w:rPr>
              <w:color w:val="000000"/>
            </w:rPr>
            <w:t xml:space="preserve"> actions, despite being only 51 percent</w:t>
          </w:r>
          <w:r w:rsidRPr="009F2B47">
            <w:rPr>
              <w:color w:val="000000"/>
            </w:rPr>
            <w:t xml:space="preserve"> of the total elementary school population. And special e</w:t>
          </w:r>
          <w:r>
            <w:rPr>
              <w:color w:val="000000"/>
            </w:rPr>
            <w:t>ducation students compose 22</w:t>
          </w:r>
          <w:r w:rsidRPr="009F2B47">
            <w:rPr>
              <w:color w:val="000000"/>
            </w:rPr>
            <w:t xml:space="preserve"> </w:t>
          </w:r>
          <w:r>
            <w:rPr>
              <w:color w:val="000000"/>
            </w:rPr>
            <w:t>percent</w:t>
          </w:r>
          <w:r w:rsidRPr="009F2B47">
            <w:rPr>
              <w:color w:val="000000"/>
            </w:rPr>
            <w:t xml:space="preserve"> of all elementary students that receive such disciplina</w:t>
          </w:r>
          <w:r>
            <w:rPr>
              <w:color w:val="000000"/>
            </w:rPr>
            <w:t>ry actions despite being only nine</w:t>
          </w:r>
          <w:r w:rsidRPr="009F2B47">
            <w:rPr>
              <w:color w:val="000000"/>
            </w:rPr>
            <w:t xml:space="preserve"> </w:t>
          </w:r>
          <w:r>
            <w:rPr>
              <w:color w:val="000000"/>
            </w:rPr>
            <w:t>percent</w:t>
          </w:r>
          <w:r w:rsidRPr="009F2B47">
            <w:rPr>
              <w:color w:val="000000"/>
            </w:rPr>
            <w:t xml:space="preserve"> of the total elementary school population. It appears as though special education students and students of color, especially young boys of color, are being suspended and expelled at disproportionate rates.</w:t>
          </w:r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>Furthermore, studies have shown that students who are expelled and suspended are more likely to have low grades, drop out of high school, and/or fa</w:t>
          </w:r>
          <w:r>
            <w:rPr>
              <w:color w:val="000000"/>
            </w:rPr>
            <w:t>ce incarceration later in life.</w:t>
          </w:r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F2B47">
            <w:rPr>
              <w:color w:val="000000"/>
            </w:rPr>
            <w:t>B</w:t>
          </w:r>
          <w:r>
            <w:rPr>
              <w:color w:val="000000"/>
            </w:rPr>
            <w:t xml:space="preserve">. 370 </w:t>
          </w:r>
          <w:r w:rsidRPr="009F2B47">
            <w:rPr>
              <w:color w:val="000000"/>
            </w:rPr>
            <w:t>prohibit</w:t>
          </w:r>
          <w:r>
            <w:rPr>
              <w:color w:val="000000"/>
            </w:rPr>
            <w:t>s</w:t>
          </w:r>
          <w:r w:rsidRPr="009F2B47">
            <w:rPr>
              <w:color w:val="000000"/>
            </w:rPr>
            <w:t xml:space="preserve"> the expulsion and prevention of all children below the third grade. We also plan on submitting a committee substitute to address alternatives to suspension for teachers.</w:t>
          </w:r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>Supporters include Texas Appleseed and Texans Care for Children. We understand that some teachers</w:t>
          </w:r>
          <w:r>
            <w:rPr>
              <w:color w:val="000000"/>
            </w:rPr>
            <w:t>'</w:t>
          </w:r>
          <w:r w:rsidRPr="009F2B47">
            <w:rPr>
              <w:color w:val="000000"/>
            </w:rPr>
            <w:t xml:space="preserve"> groups might be initially opposed to the bill, but we believe the proposed committee sub</w:t>
          </w:r>
          <w:r>
            <w:rPr>
              <w:color w:val="000000"/>
            </w:rPr>
            <w:t>stitute</w:t>
          </w:r>
          <w:r w:rsidRPr="009F2B47">
            <w:rPr>
              <w:color w:val="000000"/>
            </w:rPr>
            <w:t xml:space="preserve"> would ease their concerns.</w:t>
          </w:r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 xml:space="preserve">Citations: </w:t>
          </w:r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 xml:space="preserve">1) Suspended Childhood: An Analysis of Exclusionary Discipline of Texas' Pre-K and Elementary School Students: </w:t>
          </w:r>
          <w:hyperlink r:id="rId9" w:history="1">
            <w:r w:rsidRPr="00D059A2">
              <w:rPr>
                <w:rStyle w:val="Hyperlink"/>
              </w:rPr>
              <w:t>http://stories.texasappleseed.org/suspended-childhood</w:t>
            </w:r>
          </w:hyperlink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</w:p>
        <w:p w:rsidR="00680DF5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>2) U.S. Departments of Health and Human Services and Education: Policy Statement on Expulsion and Suspension Policies in Early Childhood Settings:</w:t>
          </w:r>
        </w:p>
        <w:p w:rsidR="00680DF5" w:rsidRPr="009F2B47" w:rsidRDefault="00680DF5" w:rsidP="00680DF5">
          <w:pPr>
            <w:pStyle w:val="NormalWeb"/>
            <w:spacing w:before="0" w:beforeAutospacing="0" w:after="0" w:afterAutospacing="0"/>
            <w:jc w:val="both"/>
            <w:divId w:val="1073116535"/>
            <w:rPr>
              <w:color w:val="000000"/>
            </w:rPr>
          </w:pPr>
          <w:r w:rsidRPr="009F2B47">
            <w:rPr>
              <w:color w:val="000000"/>
            </w:rPr>
            <w:t>&lt;https://www2.ed.gov/policy/gen/guid/school-discipline/policy-statement-ece-expulsions-suspensions.pdf&gt;</w:t>
          </w:r>
        </w:p>
        <w:p w:rsidR="00680DF5" w:rsidRPr="00D70925" w:rsidRDefault="00680DF5" w:rsidP="00680DF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80DF5" w:rsidRDefault="00680D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370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removal, suspension, or expulsion of a public school student enrolled in certain grade levels.</w:t>
      </w:r>
    </w:p>
    <w:p w:rsidR="00680DF5" w:rsidRPr="0015431B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DF5" w:rsidRPr="005C2A78" w:rsidRDefault="00680D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A0D4DD1824943CE82FF8200D957683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80DF5" w:rsidRPr="006529C4" w:rsidRDefault="00680D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80DF5" w:rsidRPr="006529C4" w:rsidRDefault="00680DF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80DF5" w:rsidRPr="006529C4" w:rsidRDefault="00680D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80DF5" w:rsidRPr="005C2A78" w:rsidRDefault="00680DF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D480AC36B5F4EDBBE1FBBC19863F3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80DF5" w:rsidRPr="005C2A78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DF5" w:rsidRPr="005C2A78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37.005, Education Code, by adding Subsection (d) to prohibit a student enrolled in a grade level below grade three from being suspended.</w:t>
      </w:r>
    </w:p>
    <w:p w:rsidR="00680DF5" w:rsidRPr="005C2A78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DF5" w:rsidRPr="005C2A78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37.006(1), Education Code, to prohibit a student who is younger than six years of age or who is enrolled in a grade level below grade three from being removed from class and placed in a disciplinary alternative education program, notwithstanding any other provision of this code, other than Section 37.007(e) (relating to requiring </w:t>
      </w:r>
      <w:r>
        <w:t>a local educational agency, including a school district, home-rule school district, or open-enrollment charter school, to expel a student who brings a firearm to school),</w:t>
      </w:r>
      <w:r>
        <w:rPr>
          <w:rFonts w:eastAsia="Times New Roman" w:cs="Times New Roman"/>
          <w:szCs w:val="24"/>
        </w:rPr>
        <w:t xml:space="preserve"> rather than 37.007(e)(2) (relating to requiring </w:t>
      </w:r>
      <w:r>
        <w:t>the district or other local educational agency to provide certain educational services to an expelled student who brought a firearm to school).</w:t>
      </w:r>
      <w:r>
        <w:rPr>
          <w:rFonts w:eastAsia="Times New Roman" w:cs="Times New Roman"/>
          <w:szCs w:val="24"/>
        </w:rPr>
        <w:t xml:space="preserve"> </w:t>
      </w:r>
    </w:p>
    <w:p w:rsidR="00680DF5" w:rsidRPr="005C2A78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DF5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Section 37.007(h), Education Code, to prohibit a student who is younger than 10 years of age or is enrolled in a grade level below grade three from being expelled for engaging in conduct described by this section (Expulsion for Serious Offenses), subject to </w:t>
      </w:r>
      <w:r>
        <w:t>Subsection (e) and notwithstanding any other provision of this section</w:t>
      </w:r>
      <w:r>
        <w:rPr>
          <w:rFonts w:eastAsia="Times New Roman" w:cs="Times New Roman"/>
          <w:szCs w:val="24"/>
        </w:rPr>
        <w:t xml:space="preserve">. </w:t>
      </w:r>
    </w:p>
    <w:p w:rsidR="00680DF5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DF5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37.0081, Education Code, by adding Subsection (i) to prohibit a student enrolled in a grade level below grade three from being expelled and ordered to be placed in an alternative setting under this section (Expulsion and Placement of Certain Students in Alternative Settings). </w:t>
      </w:r>
    </w:p>
    <w:p w:rsidR="00680DF5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DF5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this Act applies beginning with the 2017-2018 school year. </w:t>
      </w:r>
    </w:p>
    <w:p w:rsidR="00680DF5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DF5" w:rsidRPr="005C2A78" w:rsidRDefault="00680D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  <w:r w:rsidRPr="005C2A78">
        <w:rPr>
          <w:rFonts w:eastAsia="Times New Roman" w:cs="Times New Roman"/>
          <w:szCs w:val="24"/>
        </w:rPr>
        <w:t xml:space="preserve">    </w:t>
      </w:r>
    </w:p>
    <w:p w:rsidR="00680DF5" w:rsidRPr="006529C4" w:rsidRDefault="00680D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80DF5" w:rsidRPr="006529C4" w:rsidRDefault="00680DF5" w:rsidP="00774EC7">
      <w:pPr>
        <w:spacing w:after="0" w:line="240" w:lineRule="auto"/>
        <w:jc w:val="both"/>
      </w:pPr>
    </w:p>
    <w:sectPr w:rsidR="00680DF5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DD" w:rsidRDefault="00FA67DD" w:rsidP="000F1DF9">
      <w:pPr>
        <w:spacing w:after="0" w:line="240" w:lineRule="auto"/>
      </w:pPr>
      <w:r>
        <w:separator/>
      </w:r>
    </w:p>
  </w:endnote>
  <w:endnote w:type="continuationSeparator" w:id="0">
    <w:p w:rsidR="00FA67DD" w:rsidRDefault="00FA67D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A67D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80DF5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80DF5">
                <w:rPr>
                  <w:sz w:val="20"/>
                  <w:szCs w:val="20"/>
                </w:rPr>
                <w:t>S.B. 370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80DF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A67D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80DF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80DF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DD" w:rsidRDefault="00FA67DD" w:rsidP="000F1DF9">
      <w:pPr>
        <w:spacing w:after="0" w:line="240" w:lineRule="auto"/>
      </w:pPr>
      <w:r>
        <w:separator/>
      </w:r>
    </w:p>
  </w:footnote>
  <w:footnote w:type="continuationSeparator" w:id="0">
    <w:p w:rsidR="00FA67DD" w:rsidRDefault="00FA67D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80DF5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A67DD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0DF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80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0DF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80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ories.texasappleseed.org/suspended-childhoo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510A5" w:rsidP="00D510A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9C014BBF58F430D84F9931B9F54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9456-9A9E-45C8-9040-AE9D9AA4BD03}"/>
      </w:docPartPr>
      <w:docPartBody>
        <w:p w:rsidR="00000000" w:rsidRDefault="008C6154"/>
      </w:docPartBody>
    </w:docPart>
    <w:docPart>
      <w:docPartPr>
        <w:name w:val="55570C60ACFF4F9C9FD404C9643C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C9A4-CBB9-4821-9279-54C1B7725DCD}"/>
      </w:docPartPr>
      <w:docPartBody>
        <w:p w:rsidR="00000000" w:rsidRDefault="008C6154"/>
      </w:docPartBody>
    </w:docPart>
    <w:docPart>
      <w:docPartPr>
        <w:name w:val="E831A564568D430AA5C681825DD8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0C37-8DFE-4C70-88E1-1E8218DCBDEC}"/>
      </w:docPartPr>
      <w:docPartBody>
        <w:p w:rsidR="00000000" w:rsidRDefault="008C6154"/>
      </w:docPartBody>
    </w:docPart>
    <w:docPart>
      <w:docPartPr>
        <w:name w:val="E523AEBCCBF643E8BED9CBFEE981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BA4E-7DB5-4B41-AEDA-597944726BF8}"/>
      </w:docPartPr>
      <w:docPartBody>
        <w:p w:rsidR="00000000" w:rsidRDefault="008C6154"/>
      </w:docPartBody>
    </w:docPart>
    <w:docPart>
      <w:docPartPr>
        <w:name w:val="9AE0E711347B46A4B6DE31C0903B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560A-ADCD-4B0D-8FAD-D636C24E0471}"/>
      </w:docPartPr>
      <w:docPartBody>
        <w:p w:rsidR="00000000" w:rsidRDefault="008C6154"/>
      </w:docPartBody>
    </w:docPart>
    <w:docPart>
      <w:docPartPr>
        <w:name w:val="E0BB2DA565B44EEBAE63CFC5AA78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7CE6-289C-48AF-A00F-57B106EA2DCF}"/>
      </w:docPartPr>
      <w:docPartBody>
        <w:p w:rsidR="00000000" w:rsidRDefault="008C6154"/>
      </w:docPartBody>
    </w:docPart>
    <w:docPart>
      <w:docPartPr>
        <w:name w:val="D89830E4466849B7BD1CC661E295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D5D1-494B-4B63-86F9-F0CF4B066653}"/>
      </w:docPartPr>
      <w:docPartBody>
        <w:p w:rsidR="00000000" w:rsidRDefault="008C6154"/>
      </w:docPartBody>
    </w:docPart>
    <w:docPart>
      <w:docPartPr>
        <w:name w:val="8C8862E0E9F946E5870AD138A9F9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0FB1-B08F-4EAD-A6A3-51D6D03579C5}"/>
      </w:docPartPr>
      <w:docPartBody>
        <w:p w:rsidR="00000000" w:rsidRDefault="008C6154"/>
      </w:docPartBody>
    </w:docPart>
    <w:docPart>
      <w:docPartPr>
        <w:name w:val="1C05A23AF44642669A2A4EA04DB3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B0E0-4468-4015-8ED9-A0C8C1F8A205}"/>
      </w:docPartPr>
      <w:docPartBody>
        <w:p w:rsidR="00000000" w:rsidRDefault="00D510A5" w:rsidP="00D510A5">
          <w:pPr>
            <w:pStyle w:val="1C05A23AF44642669A2A4EA04DB38AF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BF01584E46D4057A80940D47FB3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8C1F-3EFF-414A-A12F-114CDDAF12C1}"/>
      </w:docPartPr>
      <w:docPartBody>
        <w:p w:rsidR="00000000" w:rsidRDefault="008C6154"/>
      </w:docPartBody>
    </w:docPart>
    <w:docPart>
      <w:docPartPr>
        <w:name w:val="F4C277179F504EDEB7FAF8C72D5D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D0CA-3151-490D-8855-C07B08F91D52}"/>
      </w:docPartPr>
      <w:docPartBody>
        <w:p w:rsidR="00000000" w:rsidRDefault="008C6154"/>
      </w:docPartBody>
    </w:docPart>
    <w:docPart>
      <w:docPartPr>
        <w:name w:val="0ED9EB821CEE4673B67E481392D7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9112-E88C-48E2-97A9-7EA6F4426FCF}"/>
      </w:docPartPr>
      <w:docPartBody>
        <w:p w:rsidR="00000000" w:rsidRDefault="00D510A5" w:rsidP="00D510A5">
          <w:pPr>
            <w:pStyle w:val="0ED9EB821CEE4673B67E481392D7A01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A0D4DD1824943CE82FF8200D957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5D18-D393-4008-A11D-FC7219942C10}"/>
      </w:docPartPr>
      <w:docPartBody>
        <w:p w:rsidR="00000000" w:rsidRDefault="008C6154"/>
      </w:docPartBody>
    </w:docPart>
    <w:docPart>
      <w:docPartPr>
        <w:name w:val="9D480AC36B5F4EDBBE1FBBC19863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BAC9-D866-42C4-A701-15E9B8DBD536}"/>
      </w:docPartPr>
      <w:docPartBody>
        <w:p w:rsidR="00000000" w:rsidRDefault="008C61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C6154"/>
    <w:rsid w:val="0090598B"/>
    <w:rsid w:val="00984D6C"/>
    <w:rsid w:val="00A54AD6"/>
    <w:rsid w:val="00A57564"/>
    <w:rsid w:val="00B252A4"/>
    <w:rsid w:val="00B5530B"/>
    <w:rsid w:val="00C129E8"/>
    <w:rsid w:val="00C968BA"/>
    <w:rsid w:val="00D510A5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0A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510A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510A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510A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5A23AF44642669A2A4EA04DB38AF0">
    <w:name w:val="1C05A23AF44642669A2A4EA04DB38AF0"/>
    <w:rsid w:val="00D510A5"/>
  </w:style>
  <w:style w:type="paragraph" w:customStyle="1" w:styleId="0ED9EB821CEE4673B67E481392D7A015">
    <w:name w:val="0ED9EB821CEE4673B67E481392D7A015"/>
    <w:rsid w:val="00D51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0A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510A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510A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510A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5A23AF44642669A2A4EA04DB38AF0">
    <w:name w:val="1C05A23AF44642669A2A4EA04DB38AF0"/>
    <w:rsid w:val="00D510A5"/>
  </w:style>
  <w:style w:type="paragraph" w:customStyle="1" w:styleId="0ED9EB821CEE4673B67E481392D7A015">
    <w:name w:val="0ED9EB821CEE4673B67E481392D7A015"/>
    <w:rsid w:val="00D51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A902A92-C63D-4B62-9150-9C2E6A49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664</Words>
  <Characters>3787</Characters>
  <Application>Microsoft Office Word</Application>
  <DocSecurity>0</DocSecurity>
  <Lines>31</Lines>
  <Paragraphs>8</Paragraphs>
  <ScaleCrop>false</ScaleCrop>
  <Company>Texas Legislative Council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2017-04-28T21:32:00Z</cp:lastPrinted>
  <dcterms:created xsi:type="dcterms:W3CDTF">2015-05-29T14:24:00Z</dcterms:created>
  <dcterms:modified xsi:type="dcterms:W3CDTF">2017-04-28T21:32:00Z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