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FE" w:rsidRDefault="003121FE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AA70DD689963403DBAABFBC5DC043128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3121FE" w:rsidRPr="00585C31" w:rsidRDefault="003121FE" w:rsidP="000F1DF9">
      <w:pPr>
        <w:spacing w:after="0" w:line="240" w:lineRule="auto"/>
        <w:rPr>
          <w:rFonts w:cs="Times New Roman"/>
          <w:szCs w:val="24"/>
        </w:rPr>
      </w:pPr>
    </w:p>
    <w:p w:rsidR="003121FE" w:rsidRPr="00585C31" w:rsidRDefault="003121FE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121FE" w:rsidTr="000F1DF9">
        <w:tc>
          <w:tcPr>
            <w:tcW w:w="2718" w:type="dxa"/>
          </w:tcPr>
          <w:p w:rsidR="003121FE" w:rsidRPr="005C2A78" w:rsidRDefault="003121FE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3BFF1AB65BA9430D81A395E9C76B4C12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3121FE" w:rsidRPr="00FF6471" w:rsidRDefault="003121FE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0FE753C18D54CECBC9A0DCA1A5E168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C.S.S.B. 397</w:t>
                </w:r>
              </w:sdtContent>
            </w:sdt>
          </w:p>
        </w:tc>
      </w:tr>
      <w:tr w:rsidR="003121FE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5530808EBFD415CA7BDC1835E93655D"/>
            </w:placeholder>
          </w:sdtPr>
          <w:sdtContent>
            <w:tc>
              <w:tcPr>
                <w:tcW w:w="2718" w:type="dxa"/>
              </w:tcPr>
              <w:p w:rsidR="003121FE" w:rsidRPr="000F1DF9" w:rsidRDefault="003121FE" w:rsidP="009E6B8F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85R24333 JG-D</w:t>
                </w:r>
              </w:p>
            </w:tc>
          </w:sdtContent>
        </w:sdt>
        <w:tc>
          <w:tcPr>
            <w:tcW w:w="6858" w:type="dxa"/>
          </w:tcPr>
          <w:p w:rsidR="003121FE" w:rsidRPr="005C2A78" w:rsidRDefault="003121FE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B5D34694B2BA41B8977BBCD71EA3D6A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0A539C65F25D4BFEA174888E36D361E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Kolkhorst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11BA30BAC814418B21493C76B5C7E76"/>
                </w:placeholder>
                <w:showingPlcHdr/>
              </w:sdtPr>
              <w:sdtContent/>
            </w:sdt>
          </w:p>
        </w:tc>
      </w:tr>
      <w:tr w:rsidR="003121FE" w:rsidTr="000F1DF9">
        <w:tc>
          <w:tcPr>
            <w:tcW w:w="2718" w:type="dxa"/>
          </w:tcPr>
          <w:p w:rsidR="003121FE" w:rsidRPr="00BC7495" w:rsidRDefault="003121F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AA695A02D62D42F4A28D1DED6AE79DCC"/>
            </w:placeholder>
          </w:sdtPr>
          <w:sdtContent>
            <w:tc>
              <w:tcPr>
                <w:tcW w:w="6858" w:type="dxa"/>
              </w:tcPr>
              <w:p w:rsidR="003121FE" w:rsidRPr="00FF6471" w:rsidRDefault="003121F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Health &amp; Human Services</w:t>
                </w:r>
              </w:p>
            </w:tc>
          </w:sdtContent>
        </w:sdt>
      </w:tr>
      <w:tr w:rsidR="003121FE" w:rsidTr="000F1DF9">
        <w:tc>
          <w:tcPr>
            <w:tcW w:w="2718" w:type="dxa"/>
          </w:tcPr>
          <w:p w:rsidR="003121FE" w:rsidRPr="00BC7495" w:rsidRDefault="003121F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398546E82F0440508E4885B641245CA7"/>
            </w:placeholder>
            <w:date w:fullDate="2017-04-2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3121FE" w:rsidRPr="00FF6471" w:rsidRDefault="003121FE" w:rsidP="00B6068C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4/21/2017</w:t>
                </w:r>
              </w:p>
            </w:tc>
          </w:sdtContent>
        </w:sdt>
      </w:tr>
      <w:tr w:rsidR="003121FE" w:rsidTr="000F1DF9">
        <w:tc>
          <w:tcPr>
            <w:tcW w:w="2718" w:type="dxa"/>
          </w:tcPr>
          <w:p w:rsidR="003121FE" w:rsidRPr="00BC7495" w:rsidRDefault="003121F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555BC5743A240F188AAA44E2813ACF4"/>
            </w:placeholder>
          </w:sdtPr>
          <w:sdtContent>
            <w:tc>
              <w:tcPr>
                <w:tcW w:w="6858" w:type="dxa"/>
              </w:tcPr>
              <w:p w:rsidR="003121FE" w:rsidRPr="00FF6471" w:rsidRDefault="003121F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3121FE" w:rsidRPr="00FF6471" w:rsidRDefault="003121FE" w:rsidP="000F1DF9">
      <w:pPr>
        <w:spacing w:after="0" w:line="240" w:lineRule="auto"/>
        <w:rPr>
          <w:rFonts w:cs="Times New Roman"/>
          <w:szCs w:val="24"/>
        </w:rPr>
      </w:pPr>
    </w:p>
    <w:p w:rsidR="003121FE" w:rsidRPr="00FF6471" w:rsidRDefault="003121FE" w:rsidP="000F1DF9">
      <w:pPr>
        <w:spacing w:after="0" w:line="240" w:lineRule="auto"/>
        <w:rPr>
          <w:rFonts w:cs="Times New Roman"/>
          <w:szCs w:val="24"/>
        </w:rPr>
      </w:pPr>
    </w:p>
    <w:p w:rsidR="003121FE" w:rsidRPr="00FF6471" w:rsidRDefault="003121FE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2D04D9E417F2447BA7D23050E463BD7E"/>
        </w:placeholder>
      </w:sdtPr>
      <w:sdtContent>
        <w:p w:rsidR="003121FE" w:rsidRDefault="003121FE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4DD6730CDA8949B9BBBAFD7F33F04498"/>
        </w:placeholder>
      </w:sdtPr>
      <w:sdtContent>
        <w:p w:rsidR="003121FE" w:rsidRDefault="003121FE" w:rsidP="003121FE">
          <w:pPr>
            <w:pStyle w:val="NormalWeb"/>
            <w:spacing w:before="0" w:beforeAutospacing="0" w:after="0" w:afterAutospacing="0"/>
            <w:jc w:val="both"/>
            <w:divId w:val="1949893613"/>
            <w:rPr>
              <w:rFonts w:eastAsia="Times New Roman" w:cstheme="minorBidi"/>
              <w:bCs/>
              <w:szCs w:val="22"/>
            </w:rPr>
          </w:pPr>
        </w:p>
        <w:p w:rsidR="003121FE" w:rsidRDefault="003121FE" w:rsidP="003121FE">
          <w:pPr>
            <w:pStyle w:val="NormalWeb"/>
            <w:spacing w:before="0" w:beforeAutospacing="0" w:after="0" w:afterAutospacing="0"/>
            <w:jc w:val="both"/>
            <w:divId w:val="1949893613"/>
            <w:rPr>
              <w:color w:val="000000"/>
            </w:rPr>
          </w:pPr>
          <w:r w:rsidRPr="00B6068C">
            <w:rPr>
              <w:color w:val="000000"/>
            </w:rPr>
            <w:t xml:space="preserve">County </w:t>
          </w:r>
          <w:r>
            <w:rPr>
              <w:color w:val="000000"/>
            </w:rPr>
            <w:t>s</w:t>
          </w:r>
          <w:r w:rsidRPr="00B6068C">
            <w:rPr>
              <w:color w:val="000000"/>
            </w:rPr>
            <w:t>heriffs increasingly find themselves at the nexus of mental health issues in the state. Individuals with mental health issues often find themselves confined to a county jailhouse after an episode related to their condition. Further, county sheriffs are often unaware</w:t>
          </w:r>
          <w:r>
            <w:rPr>
              <w:color w:val="000000"/>
            </w:rPr>
            <w:t xml:space="preserve"> of</w:t>
          </w:r>
          <w:r w:rsidRPr="00B6068C">
            <w:rPr>
              <w:color w:val="000000"/>
            </w:rPr>
            <w:t xml:space="preserve"> or unable to access needed mental health services that could be offered by their </w:t>
          </w:r>
          <w:r>
            <w:rPr>
              <w:color w:val="000000"/>
            </w:rPr>
            <w:t>l</w:t>
          </w:r>
          <w:r w:rsidRPr="00B6068C">
            <w:rPr>
              <w:color w:val="000000"/>
            </w:rPr>
            <w:t xml:space="preserve">ocal </w:t>
          </w:r>
          <w:r>
            <w:rPr>
              <w:color w:val="000000"/>
            </w:rPr>
            <w:t>m</w:t>
          </w:r>
          <w:r w:rsidRPr="00B6068C">
            <w:rPr>
              <w:color w:val="000000"/>
            </w:rPr>
            <w:t xml:space="preserve">ental </w:t>
          </w:r>
          <w:r>
            <w:rPr>
              <w:color w:val="000000"/>
            </w:rPr>
            <w:t>h</w:t>
          </w:r>
          <w:r w:rsidRPr="00B6068C">
            <w:rPr>
              <w:color w:val="000000"/>
            </w:rPr>
            <w:t xml:space="preserve">ealth </w:t>
          </w:r>
          <w:r>
            <w:rPr>
              <w:color w:val="000000"/>
            </w:rPr>
            <w:t>a</w:t>
          </w:r>
          <w:r w:rsidRPr="00B6068C">
            <w:rPr>
              <w:color w:val="000000"/>
            </w:rPr>
            <w:t xml:space="preserve">uthorities (LMHA). </w:t>
          </w:r>
        </w:p>
        <w:p w:rsidR="003121FE" w:rsidRPr="00B6068C" w:rsidRDefault="003121FE" w:rsidP="003121FE">
          <w:pPr>
            <w:pStyle w:val="NormalWeb"/>
            <w:spacing w:before="0" w:beforeAutospacing="0" w:after="0" w:afterAutospacing="0"/>
            <w:jc w:val="both"/>
            <w:divId w:val="1949893613"/>
            <w:rPr>
              <w:color w:val="000000"/>
            </w:rPr>
          </w:pPr>
        </w:p>
        <w:p w:rsidR="003121FE" w:rsidRPr="00B6068C" w:rsidRDefault="003121FE" w:rsidP="003121FE">
          <w:pPr>
            <w:pStyle w:val="NormalWeb"/>
            <w:spacing w:before="0" w:beforeAutospacing="0" w:after="0" w:afterAutospacing="0"/>
            <w:jc w:val="both"/>
            <w:divId w:val="1949893613"/>
            <w:rPr>
              <w:color w:val="000000"/>
            </w:rPr>
          </w:pPr>
          <w:r w:rsidRPr="00B6068C">
            <w:rPr>
              <w:color w:val="000000"/>
            </w:rPr>
            <w:t>C</w:t>
          </w:r>
          <w:r>
            <w:rPr>
              <w:color w:val="000000"/>
            </w:rPr>
            <w:t>.</w:t>
          </w:r>
          <w:r w:rsidRPr="00B6068C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B6068C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B6068C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B6068C">
            <w:rPr>
              <w:color w:val="000000"/>
            </w:rPr>
            <w:t xml:space="preserve"> 397 promote</w:t>
          </w:r>
          <w:r>
            <w:rPr>
              <w:color w:val="000000"/>
            </w:rPr>
            <w:t>s</w:t>
          </w:r>
          <w:r w:rsidRPr="00B6068C">
            <w:rPr>
              <w:color w:val="000000"/>
            </w:rPr>
            <w:t xml:space="preserve"> better cooperation between county law enforcement and LMHAs in order to identify and facilitate the appropriate mental health services and settings for those who need it the most.</w:t>
          </w:r>
        </w:p>
        <w:p w:rsidR="003121FE" w:rsidRPr="00D70925" w:rsidRDefault="003121FE" w:rsidP="003121FE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3121FE" w:rsidRDefault="003121F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C.S.S.B. 397 </w:t>
      </w:r>
      <w:bookmarkStart w:id="1" w:name="AmendsCurrentLaw"/>
      <w:bookmarkEnd w:id="1"/>
      <w:r>
        <w:rPr>
          <w:rFonts w:cs="Times New Roman"/>
          <w:szCs w:val="24"/>
        </w:rPr>
        <w:t xml:space="preserve">amends current law relating to the consultation policies of local mental health authorities with respect to sheriffs and their representatives. </w:t>
      </w:r>
    </w:p>
    <w:p w:rsidR="003121FE" w:rsidRPr="00FB1E3B" w:rsidRDefault="003121F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21FE" w:rsidRPr="005C2A78" w:rsidRDefault="003121F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lock w:val="sdtContentLocked"/>
          <w:placeholder>
            <w:docPart w:val="5075B440DA4E4DBE80B5F780B297A16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3121FE" w:rsidRPr="006529C4" w:rsidRDefault="003121F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121FE" w:rsidRPr="006529C4" w:rsidRDefault="003121FE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3121FE" w:rsidRPr="006529C4" w:rsidRDefault="003121F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121FE" w:rsidRPr="005C2A78" w:rsidRDefault="003121FE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lock w:val="sdtContentLocked"/>
          <w:placeholder>
            <w:docPart w:val="159B9BBA5A724F6A95DAE21139B941F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3121FE" w:rsidRPr="005C2A78" w:rsidRDefault="003121F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21FE" w:rsidRDefault="003121FE" w:rsidP="00C5232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533.035, Health and Safety Code, by adding Subsection (b-1), as follows:</w:t>
      </w:r>
    </w:p>
    <w:p w:rsidR="003121FE" w:rsidRDefault="003121FE" w:rsidP="00C5232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21FE" w:rsidRPr="005C2A78" w:rsidRDefault="003121FE" w:rsidP="00C5232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(b-1) Requires a local mental health authority to, at least once per year, consult with the sheriff or a representative of the sheriff of each county in the local authority's service area regarding the use of the funds received under Subsection (b) (relating to the disbursement to a local mental health authority of federal and state funds to be spent in the local service area for certain purposes). </w:t>
      </w:r>
    </w:p>
    <w:p w:rsidR="003121FE" w:rsidRPr="005C2A78" w:rsidRDefault="003121FE" w:rsidP="00C5232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21FE" w:rsidRPr="005C2A78" w:rsidRDefault="003121FE" w:rsidP="00C5232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</w:t>
      </w:r>
    </w:p>
    <w:p w:rsidR="003121FE" w:rsidRPr="005C2A78" w:rsidRDefault="003121F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21FE" w:rsidRPr="005C2A78" w:rsidRDefault="003121F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21FE" w:rsidRPr="006529C4" w:rsidRDefault="003121F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121FE" w:rsidRPr="006529C4" w:rsidRDefault="003121FE" w:rsidP="00774EC7">
      <w:pPr>
        <w:spacing w:after="0" w:line="240" w:lineRule="auto"/>
        <w:jc w:val="both"/>
      </w:pPr>
    </w:p>
    <w:p w:rsidR="003121FE" w:rsidRPr="00C52322" w:rsidRDefault="003121FE" w:rsidP="00C52322"/>
    <w:sectPr w:rsidR="003121FE" w:rsidRPr="00C52322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49" w:rsidRDefault="00955D49" w:rsidP="000F1DF9">
      <w:pPr>
        <w:spacing w:after="0" w:line="240" w:lineRule="auto"/>
      </w:pPr>
      <w:r>
        <w:separator/>
      </w:r>
    </w:p>
  </w:endnote>
  <w:endnote w:type="continuationSeparator" w:id="0">
    <w:p w:rsidR="00955D49" w:rsidRDefault="00955D4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55D4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3121FE">
                <w:rPr>
                  <w:sz w:val="20"/>
                  <w:szCs w:val="20"/>
                </w:rPr>
                <w:t>AMA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3121FE">
                <w:rPr>
                  <w:sz w:val="20"/>
                  <w:szCs w:val="20"/>
                </w:rPr>
                <w:t>C.S.S.B. 397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3121FE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55D4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3121FE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3121FE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49" w:rsidRDefault="00955D49" w:rsidP="000F1DF9">
      <w:pPr>
        <w:spacing w:after="0" w:line="240" w:lineRule="auto"/>
      </w:pPr>
      <w:r>
        <w:separator/>
      </w:r>
    </w:p>
  </w:footnote>
  <w:footnote w:type="continuationSeparator" w:id="0">
    <w:p w:rsidR="00955D49" w:rsidRDefault="00955D49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121FE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5D49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21F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21F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8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405C93" w:rsidP="00405C93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AA70DD689963403DBAABFBC5DC043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CDE1E-3992-41DC-BC85-807A4BD83A80}"/>
      </w:docPartPr>
      <w:docPartBody>
        <w:p w:rsidR="00000000" w:rsidRDefault="00077FD1"/>
      </w:docPartBody>
    </w:docPart>
    <w:docPart>
      <w:docPartPr>
        <w:name w:val="3BFF1AB65BA9430D81A395E9C76B4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D0A65-774B-445E-9CC6-112858562BB4}"/>
      </w:docPartPr>
      <w:docPartBody>
        <w:p w:rsidR="00000000" w:rsidRDefault="00077FD1"/>
      </w:docPartBody>
    </w:docPart>
    <w:docPart>
      <w:docPartPr>
        <w:name w:val="00FE753C18D54CECBC9A0DCA1A5E1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0033D-D264-48C7-8A46-C84A7FF66493}"/>
      </w:docPartPr>
      <w:docPartBody>
        <w:p w:rsidR="00000000" w:rsidRDefault="00077FD1"/>
      </w:docPartBody>
    </w:docPart>
    <w:docPart>
      <w:docPartPr>
        <w:name w:val="E5530808EBFD415CA7BDC1835E936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9F316-77D3-4DF6-BE00-E7C0563F23B2}"/>
      </w:docPartPr>
      <w:docPartBody>
        <w:p w:rsidR="00000000" w:rsidRDefault="00077FD1"/>
      </w:docPartBody>
    </w:docPart>
    <w:docPart>
      <w:docPartPr>
        <w:name w:val="B5D34694B2BA41B8977BBCD71EA3D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0138B-DAB4-4FE0-B331-CE4DB286CFDF}"/>
      </w:docPartPr>
      <w:docPartBody>
        <w:p w:rsidR="00000000" w:rsidRDefault="00077FD1"/>
      </w:docPartBody>
    </w:docPart>
    <w:docPart>
      <w:docPartPr>
        <w:name w:val="0A539C65F25D4BFEA174888E36D36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1A74A-3036-4B34-921A-CB87FAB71A52}"/>
      </w:docPartPr>
      <w:docPartBody>
        <w:p w:rsidR="00000000" w:rsidRDefault="00077FD1"/>
      </w:docPartBody>
    </w:docPart>
    <w:docPart>
      <w:docPartPr>
        <w:name w:val="411BA30BAC814418B21493C76B5C7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EA766-E1D3-47DD-BC6D-8CF3B48E5F01}"/>
      </w:docPartPr>
      <w:docPartBody>
        <w:p w:rsidR="00000000" w:rsidRDefault="00077FD1"/>
      </w:docPartBody>
    </w:docPart>
    <w:docPart>
      <w:docPartPr>
        <w:name w:val="AA695A02D62D42F4A28D1DED6AE79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4189C-2FAB-4E49-969B-2E55AB5E9B28}"/>
      </w:docPartPr>
      <w:docPartBody>
        <w:p w:rsidR="00000000" w:rsidRDefault="00077FD1"/>
      </w:docPartBody>
    </w:docPart>
    <w:docPart>
      <w:docPartPr>
        <w:name w:val="398546E82F0440508E4885B641245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55C9B-A495-4144-92CF-2352BD029C31}"/>
      </w:docPartPr>
      <w:docPartBody>
        <w:p w:rsidR="00000000" w:rsidRDefault="00405C93" w:rsidP="00405C93">
          <w:pPr>
            <w:pStyle w:val="398546E82F0440508E4885B641245CA7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555BC5743A240F188AAA44E2813A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B33E6-50B0-41FF-B3CE-2C332A7161D8}"/>
      </w:docPartPr>
      <w:docPartBody>
        <w:p w:rsidR="00000000" w:rsidRDefault="00077FD1"/>
      </w:docPartBody>
    </w:docPart>
    <w:docPart>
      <w:docPartPr>
        <w:name w:val="2D04D9E417F2447BA7D23050E463B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DF05F-AB90-4DA6-A9A0-9EF948A6CE08}"/>
      </w:docPartPr>
      <w:docPartBody>
        <w:p w:rsidR="00000000" w:rsidRDefault="00077FD1"/>
      </w:docPartBody>
    </w:docPart>
    <w:docPart>
      <w:docPartPr>
        <w:name w:val="4DD6730CDA8949B9BBBAFD7F33F04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47C3B-7D1A-4E90-83FB-D7701889BEC0}"/>
      </w:docPartPr>
      <w:docPartBody>
        <w:p w:rsidR="00000000" w:rsidRDefault="00405C93" w:rsidP="00405C93">
          <w:pPr>
            <w:pStyle w:val="4DD6730CDA8949B9BBBAFD7F33F04498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5075B440DA4E4DBE80B5F780B297A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FB173-EBA8-4878-8779-EE41997914AC}"/>
      </w:docPartPr>
      <w:docPartBody>
        <w:p w:rsidR="00000000" w:rsidRDefault="00077FD1"/>
      </w:docPartBody>
    </w:docPart>
    <w:docPart>
      <w:docPartPr>
        <w:name w:val="159B9BBA5A724F6A95DAE21139B94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C01D9-189A-4457-9D17-6944BD74CACC}"/>
      </w:docPartPr>
      <w:docPartBody>
        <w:p w:rsidR="00000000" w:rsidRDefault="00077FD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7FD1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05C93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5C9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405C93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405C93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405C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98546E82F0440508E4885B641245CA7">
    <w:name w:val="398546E82F0440508E4885B641245CA7"/>
    <w:rsid w:val="00405C93"/>
  </w:style>
  <w:style w:type="paragraph" w:customStyle="1" w:styleId="4DD6730CDA8949B9BBBAFD7F33F04498">
    <w:name w:val="4DD6730CDA8949B9BBBAFD7F33F04498"/>
    <w:rsid w:val="00405C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5C9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405C93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405C93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405C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98546E82F0440508E4885B641245CA7">
    <w:name w:val="398546E82F0440508E4885B641245CA7"/>
    <w:rsid w:val="00405C93"/>
  </w:style>
  <w:style w:type="paragraph" w:customStyle="1" w:styleId="4DD6730CDA8949B9BBBAFD7F33F04498">
    <w:name w:val="4DD6730CDA8949B9BBBAFD7F33F04498"/>
    <w:rsid w:val="00405C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2D3968B8-B583-48B0-85A1-B7996D41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255</Words>
  <Characters>1456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Alexander Athanason</cp:lastModifiedBy>
  <cp:revision>153</cp:revision>
  <cp:lastPrinted>2017-04-21T20:42:00Z</cp:lastPrinted>
  <dcterms:created xsi:type="dcterms:W3CDTF">2015-05-29T14:24:00Z</dcterms:created>
  <dcterms:modified xsi:type="dcterms:W3CDTF">2017-04-21T20:42:00Z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