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30" w:rsidRDefault="00FB5C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0F1BC8755F420CAF0DEED62B056150"/>
          </w:placeholder>
        </w:sdtPr>
        <w:sdtContent>
          <w:r w:rsidRPr="005C2A78">
            <w:rPr>
              <w:rFonts w:cs="Times New Roman"/>
              <w:b/>
              <w:szCs w:val="24"/>
              <w:u w:val="single"/>
            </w:rPr>
            <w:t>BILL ANALYSIS</w:t>
          </w:r>
        </w:sdtContent>
      </w:sdt>
    </w:p>
    <w:p w:rsidR="00FB5C30" w:rsidRPr="00585C31" w:rsidRDefault="00FB5C30" w:rsidP="000F1DF9">
      <w:pPr>
        <w:spacing w:after="0" w:line="240" w:lineRule="auto"/>
        <w:rPr>
          <w:rFonts w:cs="Times New Roman"/>
          <w:szCs w:val="24"/>
        </w:rPr>
      </w:pPr>
    </w:p>
    <w:p w:rsidR="00FB5C30" w:rsidRPr="00585C31" w:rsidRDefault="00FB5C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5C30" w:rsidTr="000F1DF9">
        <w:tc>
          <w:tcPr>
            <w:tcW w:w="2718" w:type="dxa"/>
          </w:tcPr>
          <w:p w:rsidR="00FB5C30" w:rsidRPr="005C2A78" w:rsidRDefault="00FB5C30" w:rsidP="006D756B">
            <w:pPr>
              <w:rPr>
                <w:rFonts w:cs="Times New Roman"/>
                <w:szCs w:val="24"/>
              </w:rPr>
            </w:pPr>
            <w:sdt>
              <w:sdtPr>
                <w:rPr>
                  <w:rFonts w:cs="Times New Roman"/>
                  <w:szCs w:val="24"/>
                </w:rPr>
                <w:alias w:val="Agency Title"/>
                <w:tag w:val="AgencyTitleContentControl"/>
                <w:id w:val="1920747753"/>
                <w:lock w:val="sdtContentLocked"/>
                <w:placeholder>
                  <w:docPart w:val="6E3ACC203C824744B3EDFC060EC124A4"/>
                </w:placeholder>
              </w:sdtPr>
              <w:sdtEndPr>
                <w:rPr>
                  <w:rFonts w:cstheme="minorBidi"/>
                  <w:szCs w:val="22"/>
                </w:rPr>
              </w:sdtEndPr>
              <w:sdtContent>
                <w:r>
                  <w:rPr>
                    <w:rFonts w:cs="Times New Roman"/>
                    <w:szCs w:val="24"/>
                  </w:rPr>
                  <w:t>Senate Research Center</w:t>
                </w:r>
              </w:sdtContent>
            </w:sdt>
          </w:p>
        </w:tc>
        <w:tc>
          <w:tcPr>
            <w:tcW w:w="6858" w:type="dxa"/>
          </w:tcPr>
          <w:p w:rsidR="00FB5C30" w:rsidRPr="00FF6471" w:rsidRDefault="00FB5C30" w:rsidP="000F1DF9">
            <w:pPr>
              <w:jc w:val="right"/>
              <w:rPr>
                <w:rFonts w:cs="Times New Roman"/>
                <w:szCs w:val="24"/>
              </w:rPr>
            </w:pPr>
            <w:sdt>
              <w:sdtPr>
                <w:rPr>
                  <w:rFonts w:cs="Times New Roman"/>
                  <w:szCs w:val="24"/>
                </w:rPr>
                <w:alias w:val="Bill Number"/>
                <w:tag w:val="BillNumberOne"/>
                <w:id w:val="-410784069"/>
                <w:lock w:val="sdtContentLocked"/>
                <w:placeholder>
                  <w:docPart w:val="3C7EF939DC9244C897FD1F02C691139D"/>
                </w:placeholder>
              </w:sdtPr>
              <w:sdtContent>
                <w:r>
                  <w:rPr>
                    <w:rFonts w:cs="Times New Roman"/>
                    <w:szCs w:val="24"/>
                  </w:rPr>
                  <w:t>C.S.S.B. 455</w:t>
                </w:r>
              </w:sdtContent>
            </w:sdt>
          </w:p>
        </w:tc>
      </w:tr>
      <w:tr w:rsidR="00FB5C30" w:rsidTr="000F1DF9">
        <w:sdt>
          <w:sdtPr>
            <w:rPr>
              <w:rFonts w:cs="Times New Roman"/>
              <w:szCs w:val="24"/>
            </w:rPr>
            <w:alias w:val="TLCNumber"/>
            <w:tag w:val="TLCNumber"/>
            <w:id w:val="-542600604"/>
            <w:lock w:val="sdtLocked"/>
            <w:placeholder>
              <w:docPart w:val="6BD2376F3685459EA7FAD52000CDF08F"/>
            </w:placeholder>
          </w:sdtPr>
          <w:sdtContent>
            <w:tc>
              <w:tcPr>
                <w:tcW w:w="2718" w:type="dxa"/>
              </w:tcPr>
              <w:p w:rsidR="00FB5C30" w:rsidRPr="000F1DF9" w:rsidRDefault="00FB5C30" w:rsidP="00C65088">
                <w:pPr>
                  <w:rPr>
                    <w:rFonts w:cs="Times New Roman"/>
                    <w:szCs w:val="24"/>
                  </w:rPr>
                </w:pPr>
                <w:r>
                  <w:rPr>
                    <w:rFonts w:cs="Times New Roman"/>
                    <w:szCs w:val="24"/>
                  </w:rPr>
                  <w:t>85R19738 JG-D</w:t>
                </w:r>
              </w:p>
            </w:tc>
          </w:sdtContent>
        </w:sdt>
        <w:tc>
          <w:tcPr>
            <w:tcW w:w="6858" w:type="dxa"/>
          </w:tcPr>
          <w:p w:rsidR="00FB5C30" w:rsidRPr="005C2A78" w:rsidRDefault="00FB5C30" w:rsidP="006D756B">
            <w:pPr>
              <w:jc w:val="right"/>
              <w:rPr>
                <w:rFonts w:cs="Times New Roman"/>
                <w:szCs w:val="24"/>
              </w:rPr>
            </w:pPr>
            <w:sdt>
              <w:sdtPr>
                <w:rPr>
                  <w:rFonts w:cs="Times New Roman"/>
                  <w:szCs w:val="24"/>
                </w:rPr>
                <w:alias w:val="Author Label"/>
                <w:tag w:val="By"/>
                <w:id w:val="72399597"/>
                <w:lock w:val="sdtLocked"/>
                <w:placeholder>
                  <w:docPart w:val="76FA4D57F70A40629C25CF8A7A74B9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1886B734F494176908C03A91B4A643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E92784F019C3408484DDE3621A970568"/>
                </w:placeholder>
                <w:showingPlcHdr/>
              </w:sdtPr>
              <w:sdtContent/>
            </w:sdt>
          </w:p>
        </w:tc>
      </w:tr>
      <w:tr w:rsidR="00FB5C30" w:rsidTr="000F1DF9">
        <w:tc>
          <w:tcPr>
            <w:tcW w:w="2718" w:type="dxa"/>
          </w:tcPr>
          <w:p w:rsidR="00FB5C30" w:rsidRPr="00BC7495" w:rsidRDefault="00FB5C30" w:rsidP="000F1DF9">
            <w:pPr>
              <w:rPr>
                <w:rFonts w:cs="Times New Roman"/>
                <w:szCs w:val="24"/>
              </w:rPr>
            </w:pPr>
          </w:p>
        </w:tc>
        <w:sdt>
          <w:sdtPr>
            <w:rPr>
              <w:rFonts w:cs="Times New Roman"/>
              <w:szCs w:val="24"/>
            </w:rPr>
            <w:alias w:val="Committee"/>
            <w:tag w:val="Committee"/>
            <w:id w:val="1914272295"/>
            <w:lock w:val="sdtContentLocked"/>
            <w:placeholder>
              <w:docPart w:val="A3BBBF6E78354AF7BC7331E7A9A7949B"/>
            </w:placeholder>
          </w:sdtPr>
          <w:sdtContent>
            <w:tc>
              <w:tcPr>
                <w:tcW w:w="6858" w:type="dxa"/>
              </w:tcPr>
              <w:p w:rsidR="00FB5C30" w:rsidRPr="00FF6471" w:rsidRDefault="00FB5C30" w:rsidP="000F1DF9">
                <w:pPr>
                  <w:jc w:val="right"/>
                  <w:rPr>
                    <w:rFonts w:cs="Times New Roman"/>
                    <w:szCs w:val="24"/>
                  </w:rPr>
                </w:pPr>
                <w:r>
                  <w:rPr>
                    <w:rFonts w:cs="Times New Roman"/>
                    <w:szCs w:val="24"/>
                  </w:rPr>
                  <w:t>Health &amp; Human Services</w:t>
                </w:r>
              </w:p>
            </w:tc>
          </w:sdtContent>
        </w:sdt>
      </w:tr>
      <w:tr w:rsidR="00FB5C30" w:rsidTr="000F1DF9">
        <w:tc>
          <w:tcPr>
            <w:tcW w:w="2718" w:type="dxa"/>
          </w:tcPr>
          <w:p w:rsidR="00FB5C30" w:rsidRPr="00BC7495" w:rsidRDefault="00FB5C30" w:rsidP="000F1DF9">
            <w:pPr>
              <w:rPr>
                <w:rFonts w:cs="Times New Roman"/>
                <w:szCs w:val="24"/>
              </w:rPr>
            </w:pPr>
          </w:p>
        </w:tc>
        <w:sdt>
          <w:sdtPr>
            <w:rPr>
              <w:rFonts w:cs="Times New Roman"/>
              <w:szCs w:val="24"/>
            </w:rPr>
            <w:alias w:val="Date"/>
            <w:tag w:val="DateContentControl"/>
            <w:id w:val="1178081906"/>
            <w:lock w:val="sdtLocked"/>
            <w:placeholder>
              <w:docPart w:val="EE6B7252C18E4623B3F185B31746185B"/>
            </w:placeholder>
            <w:date w:fullDate="2017-04-06T00:00:00Z">
              <w:dateFormat w:val="M/d/yyyy"/>
              <w:lid w:val="en-US"/>
              <w:storeMappedDataAs w:val="dateTime"/>
              <w:calendar w:val="gregorian"/>
            </w:date>
          </w:sdtPr>
          <w:sdtContent>
            <w:tc>
              <w:tcPr>
                <w:tcW w:w="6858" w:type="dxa"/>
              </w:tcPr>
              <w:p w:rsidR="00FB5C30" w:rsidRPr="00FF6471" w:rsidRDefault="00FB5C30" w:rsidP="000F1DF9">
                <w:pPr>
                  <w:jc w:val="right"/>
                  <w:rPr>
                    <w:rFonts w:cs="Times New Roman"/>
                    <w:szCs w:val="24"/>
                  </w:rPr>
                </w:pPr>
                <w:r>
                  <w:rPr>
                    <w:rFonts w:cs="Times New Roman"/>
                    <w:szCs w:val="24"/>
                  </w:rPr>
                  <w:t>4/6/2017</w:t>
                </w:r>
              </w:p>
            </w:tc>
          </w:sdtContent>
        </w:sdt>
      </w:tr>
      <w:tr w:rsidR="00FB5C30" w:rsidTr="000F1DF9">
        <w:tc>
          <w:tcPr>
            <w:tcW w:w="2718" w:type="dxa"/>
          </w:tcPr>
          <w:p w:rsidR="00FB5C30" w:rsidRPr="00BC7495" w:rsidRDefault="00FB5C30" w:rsidP="000F1DF9">
            <w:pPr>
              <w:rPr>
                <w:rFonts w:cs="Times New Roman"/>
                <w:szCs w:val="24"/>
              </w:rPr>
            </w:pPr>
          </w:p>
        </w:tc>
        <w:sdt>
          <w:sdtPr>
            <w:rPr>
              <w:rFonts w:cs="Times New Roman"/>
              <w:szCs w:val="24"/>
            </w:rPr>
            <w:alias w:val="BA Version"/>
            <w:tag w:val="BAVersion"/>
            <w:id w:val="-1685590809"/>
            <w:lock w:val="sdtContentLocked"/>
            <w:placeholder>
              <w:docPart w:val="6E3C3A05168542FF98090437DCAC3FB3"/>
            </w:placeholder>
          </w:sdtPr>
          <w:sdtContent>
            <w:tc>
              <w:tcPr>
                <w:tcW w:w="6858" w:type="dxa"/>
              </w:tcPr>
              <w:p w:rsidR="00FB5C30" w:rsidRPr="00FF6471" w:rsidRDefault="00FB5C30" w:rsidP="000F1DF9">
                <w:pPr>
                  <w:jc w:val="right"/>
                  <w:rPr>
                    <w:rFonts w:cs="Times New Roman"/>
                    <w:szCs w:val="24"/>
                  </w:rPr>
                </w:pPr>
                <w:r>
                  <w:rPr>
                    <w:rFonts w:cs="Times New Roman"/>
                    <w:szCs w:val="24"/>
                  </w:rPr>
                  <w:t>Committee Report (Substituted)</w:t>
                </w:r>
              </w:p>
            </w:tc>
          </w:sdtContent>
        </w:sdt>
      </w:tr>
    </w:tbl>
    <w:p w:rsidR="00FB5C30" w:rsidRPr="00FF6471" w:rsidRDefault="00FB5C30" w:rsidP="000F1DF9">
      <w:pPr>
        <w:spacing w:after="0" w:line="240" w:lineRule="auto"/>
        <w:rPr>
          <w:rFonts w:cs="Times New Roman"/>
          <w:szCs w:val="24"/>
        </w:rPr>
      </w:pPr>
    </w:p>
    <w:p w:rsidR="00FB5C30" w:rsidRPr="00FF6471" w:rsidRDefault="00FB5C30" w:rsidP="000F1DF9">
      <w:pPr>
        <w:spacing w:after="0" w:line="240" w:lineRule="auto"/>
        <w:rPr>
          <w:rFonts w:cs="Times New Roman"/>
          <w:szCs w:val="24"/>
        </w:rPr>
      </w:pPr>
    </w:p>
    <w:p w:rsidR="00FB5C30" w:rsidRPr="00FF6471" w:rsidRDefault="00FB5C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FE5B93DD0B4BB0A8F5BB3C0BD58CFF"/>
        </w:placeholder>
      </w:sdtPr>
      <w:sdtContent>
        <w:p w:rsidR="00FB5C30" w:rsidRDefault="00FB5C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F94A3EA5B44831843DFCBE163F6BD3"/>
        </w:placeholder>
      </w:sdtPr>
      <w:sdtContent>
        <w:p w:rsidR="00FB5C30" w:rsidRDefault="00FB5C30" w:rsidP="008F3E34">
          <w:pPr>
            <w:pStyle w:val="NormalWeb"/>
            <w:spacing w:before="0" w:beforeAutospacing="0" w:after="0" w:afterAutospacing="0"/>
            <w:jc w:val="both"/>
            <w:divId w:val="2016955921"/>
            <w:rPr>
              <w:rFonts w:eastAsia="Times New Roman" w:cstheme="minorBidi"/>
              <w:bCs/>
              <w:szCs w:val="22"/>
            </w:rPr>
          </w:pPr>
        </w:p>
        <w:p w:rsidR="00FB5C30" w:rsidRDefault="00FB5C30" w:rsidP="008F3E34">
          <w:pPr>
            <w:pStyle w:val="NormalWeb"/>
            <w:spacing w:before="0" w:beforeAutospacing="0" w:after="0" w:afterAutospacing="0"/>
            <w:jc w:val="both"/>
            <w:divId w:val="2016955921"/>
            <w:rPr>
              <w:color w:val="000000"/>
            </w:rPr>
          </w:pPr>
          <w:r>
            <w:rPr>
              <w:color w:val="000000"/>
            </w:rPr>
            <w:t>In 2013, S.B.</w:t>
          </w:r>
          <w:r w:rsidRPr="008F3E34">
            <w:rPr>
              <w:color w:val="000000"/>
            </w:rPr>
            <w:t xml:space="preserve"> 1226 established Texas as an Employment-First state, a designation which holds persons with disabilities to the same employment standards, responsibilities, and sets of expectations as any working-age adult. The majority of Texans with intellectual and developmental disabilities (IDD), however, either are unemployed or underemployed, despite their ability, desire, and willingness to work in the community. Workers with disabilities face significant gaps in pay and compensation compared to workers with no disability, and poverty rates for this group are much higher </w:t>
          </w:r>
          <w:r>
            <w:rPr>
              <w:color w:val="000000"/>
            </w:rPr>
            <w:t>than in the general population.</w:t>
          </w:r>
        </w:p>
        <w:p w:rsidR="00FB5C30" w:rsidRPr="008F3E34" w:rsidRDefault="00FB5C30" w:rsidP="008F3E34">
          <w:pPr>
            <w:pStyle w:val="NormalWeb"/>
            <w:spacing w:before="0" w:beforeAutospacing="0" w:after="0" w:afterAutospacing="0"/>
            <w:jc w:val="both"/>
            <w:divId w:val="2016955921"/>
            <w:rPr>
              <w:color w:val="000000"/>
            </w:rPr>
          </w:pPr>
        </w:p>
        <w:p w:rsidR="00FB5C30" w:rsidRDefault="00FB5C30" w:rsidP="008F3E34">
          <w:pPr>
            <w:pStyle w:val="NormalWeb"/>
            <w:spacing w:before="0" w:beforeAutospacing="0" w:after="0" w:afterAutospacing="0"/>
            <w:jc w:val="both"/>
            <w:divId w:val="2016955921"/>
            <w:rPr>
              <w:color w:val="000000"/>
            </w:rPr>
          </w:pPr>
          <w:r w:rsidRPr="008F3E34">
            <w:rPr>
              <w:color w:val="000000"/>
            </w:rPr>
            <w:t>Currently, the Employment-First Task Force is established in statute and is set to expire on September 1, 2017. The task force is responsible for designing an education and outreach process relating to encouraging integrated, competitive employment for persons with disabilities, developing recommendations for policy, procedure and rules changes that are necessary to implement Employment-First policies, and to submit a report with information and recommendations relating to employment services for persons wi</w:t>
          </w:r>
          <w:r>
            <w:rPr>
              <w:color w:val="000000"/>
            </w:rPr>
            <w:t>th disabilities.</w:t>
          </w:r>
        </w:p>
        <w:p w:rsidR="00FB5C30" w:rsidRPr="008F3E34" w:rsidRDefault="00FB5C30" w:rsidP="008F3E34">
          <w:pPr>
            <w:pStyle w:val="NormalWeb"/>
            <w:spacing w:before="0" w:beforeAutospacing="0" w:after="0" w:afterAutospacing="0"/>
            <w:jc w:val="both"/>
            <w:divId w:val="2016955921"/>
            <w:rPr>
              <w:color w:val="000000"/>
            </w:rPr>
          </w:pPr>
        </w:p>
        <w:p w:rsidR="00FB5C30" w:rsidRDefault="00FB5C30" w:rsidP="008F3E34">
          <w:pPr>
            <w:pStyle w:val="NormalWeb"/>
            <w:spacing w:before="0" w:beforeAutospacing="0" w:after="0" w:afterAutospacing="0"/>
            <w:jc w:val="both"/>
            <w:divId w:val="2016955921"/>
            <w:rPr>
              <w:color w:val="000000"/>
            </w:rPr>
          </w:pPr>
          <w:r w:rsidRPr="008F3E34">
            <w:rPr>
              <w:color w:val="000000"/>
            </w:rPr>
            <w:t>S</w:t>
          </w:r>
          <w:r>
            <w:rPr>
              <w:color w:val="000000"/>
            </w:rPr>
            <w:t>.</w:t>
          </w:r>
          <w:r w:rsidRPr="008F3E34">
            <w:rPr>
              <w:color w:val="000000"/>
            </w:rPr>
            <w:t>B</w:t>
          </w:r>
          <w:r>
            <w:rPr>
              <w:color w:val="000000"/>
            </w:rPr>
            <w:t>.</w:t>
          </w:r>
          <w:r w:rsidRPr="008F3E34">
            <w:rPr>
              <w:color w:val="000000"/>
            </w:rPr>
            <w:t xml:space="preserve"> 455 would extend the expiration of the task force from 2017 to 2021 to ensure that the task force achieves the goals laid out for it in the authorizing legislation of 2013. What's more, the bill would require the task force to provide guidance and assistance to state agencies regarding the implementation of Employment-First policies and would reflect organizational changes </w:t>
          </w:r>
          <w:r>
            <w:rPr>
              <w:color w:val="000000"/>
            </w:rPr>
            <w:t>within current member agencies.</w:t>
          </w:r>
        </w:p>
        <w:p w:rsidR="00FB5C30" w:rsidRPr="008F3E34" w:rsidRDefault="00FB5C30" w:rsidP="008F3E34">
          <w:pPr>
            <w:pStyle w:val="NormalWeb"/>
            <w:spacing w:before="0" w:beforeAutospacing="0" w:after="0" w:afterAutospacing="0"/>
            <w:jc w:val="both"/>
            <w:divId w:val="2016955921"/>
            <w:rPr>
              <w:color w:val="000000"/>
            </w:rPr>
          </w:pPr>
        </w:p>
        <w:p w:rsidR="00FB5C30" w:rsidRPr="008F3E34" w:rsidRDefault="00FB5C30" w:rsidP="008F3E34">
          <w:pPr>
            <w:pStyle w:val="NormalWeb"/>
            <w:spacing w:before="0" w:beforeAutospacing="0" w:after="0" w:afterAutospacing="0"/>
            <w:jc w:val="both"/>
            <w:divId w:val="2016955921"/>
            <w:rPr>
              <w:color w:val="000000"/>
            </w:rPr>
          </w:pPr>
          <w:r w:rsidRPr="008F3E34">
            <w:rPr>
              <w:color w:val="000000"/>
            </w:rPr>
            <w:t>S</w:t>
          </w:r>
          <w:r>
            <w:rPr>
              <w:color w:val="000000"/>
            </w:rPr>
            <w:t>.</w:t>
          </w:r>
          <w:r w:rsidRPr="008F3E34">
            <w:rPr>
              <w:color w:val="000000"/>
            </w:rPr>
            <w:t>B</w:t>
          </w:r>
          <w:r>
            <w:rPr>
              <w:color w:val="000000"/>
            </w:rPr>
            <w:t>.</w:t>
          </w:r>
          <w:r w:rsidRPr="008F3E34">
            <w:rPr>
              <w:color w:val="000000"/>
            </w:rPr>
            <w:t xml:space="preserve"> 455's committee substitute would correctly identify the Texas Workforce Commission as the agency to which the representative from the Department of Assistive and Rehabilitative Services transferred, as well as identify the Health and Human Services Commission as the agency to which the representative from the Department of State Health Services transferred. </w:t>
          </w:r>
        </w:p>
        <w:p w:rsidR="00FB5C30" w:rsidRPr="00D70925" w:rsidRDefault="00FB5C30" w:rsidP="008F3E34">
          <w:pPr>
            <w:spacing w:after="0" w:line="240" w:lineRule="auto"/>
            <w:jc w:val="both"/>
            <w:rPr>
              <w:rFonts w:eastAsia="Times New Roman" w:cs="Times New Roman"/>
              <w:bCs/>
              <w:szCs w:val="24"/>
            </w:rPr>
          </w:pPr>
        </w:p>
      </w:sdtContent>
    </w:sdt>
    <w:p w:rsidR="00FB5C30" w:rsidRDefault="00FB5C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455 </w:t>
      </w:r>
      <w:bookmarkStart w:id="1" w:name="AmendsCurrentLaw"/>
      <w:bookmarkEnd w:id="1"/>
      <w:r>
        <w:rPr>
          <w:rFonts w:cs="Times New Roman"/>
          <w:szCs w:val="24"/>
        </w:rPr>
        <w:t>amends current law relating to the operations of the Employment-First Task Force.</w:t>
      </w:r>
    </w:p>
    <w:p w:rsidR="00FB5C30" w:rsidRPr="00806652" w:rsidRDefault="00FB5C30" w:rsidP="000F1DF9">
      <w:pPr>
        <w:spacing w:after="0" w:line="240" w:lineRule="auto"/>
        <w:jc w:val="both"/>
        <w:rPr>
          <w:rFonts w:eastAsia="Times New Roman" w:cs="Times New Roman"/>
          <w:szCs w:val="24"/>
        </w:rPr>
      </w:pPr>
    </w:p>
    <w:p w:rsidR="00FB5C30" w:rsidRPr="005C2A78" w:rsidRDefault="00FB5C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A708C8071C42F7B5A7BD4F932FB512"/>
          </w:placeholder>
        </w:sdtPr>
        <w:sdtContent>
          <w:r>
            <w:rPr>
              <w:rFonts w:eastAsia="Times New Roman" w:cs="Times New Roman"/>
              <w:b/>
              <w:szCs w:val="24"/>
              <w:u w:val="single"/>
            </w:rPr>
            <w:t>RULEMAKING AUTHORITY</w:t>
          </w:r>
        </w:sdtContent>
      </w:sdt>
    </w:p>
    <w:p w:rsidR="00FB5C30" w:rsidRPr="006529C4" w:rsidRDefault="00FB5C30" w:rsidP="00774EC7">
      <w:pPr>
        <w:spacing w:after="0" w:line="240" w:lineRule="auto"/>
        <w:jc w:val="both"/>
        <w:rPr>
          <w:rFonts w:cs="Times New Roman"/>
          <w:szCs w:val="24"/>
        </w:rPr>
      </w:pPr>
    </w:p>
    <w:p w:rsidR="00FB5C30" w:rsidRPr="006529C4" w:rsidRDefault="00FB5C3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5C30" w:rsidRPr="006529C4" w:rsidRDefault="00FB5C30" w:rsidP="00774EC7">
      <w:pPr>
        <w:spacing w:after="0" w:line="240" w:lineRule="auto"/>
        <w:jc w:val="both"/>
        <w:rPr>
          <w:rFonts w:cs="Times New Roman"/>
          <w:szCs w:val="24"/>
        </w:rPr>
      </w:pPr>
    </w:p>
    <w:p w:rsidR="00FB5C30" w:rsidRPr="005C2A78" w:rsidRDefault="00FB5C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81F124C36E41C19459E9D3AC7FEBC7"/>
          </w:placeholder>
        </w:sdtPr>
        <w:sdtContent>
          <w:r>
            <w:rPr>
              <w:rFonts w:eastAsia="Times New Roman" w:cs="Times New Roman"/>
              <w:b/>
              <w:szCs w:val="24"/>
              <w:u w:val="single"/>
            </w:rPr>
            <w:t>SECTION BY SECTION ANALYSIS</w:t>
          </w:r>
        </w:sdtContent>
      </w:sdt>
    </w:p>
    <w:p w:rsidR="00FB5C30" w:rsidRPr="005C2A78" w:rsidRDefault="00FB5C30" w:rsidP="000F1DF9">
      <w:pPr>
        <w:spacing w:after="0" w:line="240" w:lineRule="auto"/>
        <w:jc w:val="both"/>
        <w:rPr>
          <w:rFonts w:eastAsia="Times New Roman" w:cs="Times New Roman"/>
          <w:szCs w:val="24"/>
        </w:rPr>
      </w:pPr>
    </w:p>
    <w:p w:rsidR="00FB5C30" w:rsidRDefault="00FB5C3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531.02448(b), (f), (g), and (j), Government Code, as follows:</w:t>
      </w:r>
    </w:p>
    <w:p w:rsidR="00FB5C30" w:rsidRDefault="00FB5C30" w:rsidP="000F1DF9">
      <w:pPr>
        <w:spacing w:after="0" w:line="240" w:lineRule="auto"/>
        <w:jc w:val="both"/>
        <w:rPr>
          <w:rFonts w:eastAsia="Times New Roman" w:cs="Times New Roman"/>
          <w:szCs w:val="24"/>
        </w:rPr>
      </w:pPr>
    </w:p>
    <w:p w:rsidR="00FB5C30" w:rsidRDefault="00FB5C30" w:rsidP="00806652">
      <w:pPr>
        <w:spacing w:after="0" w:line="240" w:lineRule="auto"/>
        <w:ind w:left="720"/>
        <w:jc w:val="both"/>
        <w:rPr>
          <w:rFonts w:eastAsia="Times New Roman" w:cs="Times New Roman"/>
          <w:szCs w:val="24"/>
        </w:rPr>
      </w:pPr>
      <w:r>
        <w:rPr>
          <w:rFonts w:eastAsia="Times New Roman" w:cs="Times New Roman"/>
          <w:szCs w:val="24"/>
        </w:rPr>
        <w:t>(b) Requires the executive commissioner of the Health and Human Services Commission (HHSC) to appoint at least the following as members of the task force established to promote competitive employment of individuals with disabilities, subject to Subsection (e) (relating to the composition of the task force):</w:t>
      </w:r>
    </w:p>
    <w:p w:rsidR="00FB5C30" w:rsidRDefault="00FB5C30" w:rsidP="00806652">
      <w:pPr>
        <w:spacing w:after="0" w:line="240" w:lineRule="auto"/>
        <w:ind w:left="720"/>
        <w:jc w:val="both"/>
        <w:rPr>
          <w:rFonts w:eastAsia="Times New Roman" w:cs="Times New Roman"/>
          <w:szCs w:val="24"/>
        </w:rPr>
      </w:pPr>
    </w:p>
    <w:p w:rsidR="00FB5C30" w:rsidRDefault="00FB5C30" w:rsidP="00806652">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FB5C30" w:rsidRDefault="00FB5C30" w:rsidP="00806652">
      <w:pPr>
        <w:spacing w:after="0" w:line="240" w:lineRule="auto"/>
        <w:ind w:left="1440"/>
        <w:jc w:val="both"/>
        <w:rPr>
          <w:rFonts w:eastAsia="Times New Roman" w:cs="Times New Roman"/>
          <w:szCs w:val="24"/>
        </w:rPr>
      </w:pPr>
    </w:p>
    <w:p w:rsidR="00FB5C30" w:rsidRDefault="00FB5C30" w:rsidP="00806652">
      <w:pPr>
        <w:spacing w:after="0" w:line="240" w:lineRule="auto"/>
        <w:ind w:left="1440"/>
        <w:jc w:val="both"/>
        <w:rPr>
          <w:rFonts w:eastAsia="Times New Roman" w:cs="Times New Roman"/>
          <w:szCs w:val="24"/>
        </w:rPr>
      </w:pPr>
      <w:r>
        <w:rPr>
          <w:rFonts w:eastAsia="Times New Roman" w:cs="Times New Roman"/>
          <w:szCs w:val="24"/>
        </w:rPr>
        <w:t>(3) three representatives, rather than a representative, of HHSC, one of whom represents HHSC’s behavioral health services functions and one of whom represents HHSC’s aging and disability services functions;</w:t>
      </w:r>
    </w:p>
    <w:p w:rsidR="00FB5C30" w:rsidRDefault="00FB5C30" w:rsidP="00806652">
      <w:pPr>
        <w:spacing w:after="0" w:line="240" w:lineRule="auto"/>
        <w:ind w:left="1440"/>
        <w:jc w:val="both"/>
        <w:rPr>
          <w:rFonts w:eastAsia="Times New Roman" w:cs="Times New Roman"/>
          <w:szCs w:val="24"/>
        </w:rPr>
      </w:pPr>
    </w:p>
    <w:p w:rsidR="00FB5C30" w:rsidRDefault="00FB5C30" w:rsidP="00806652">
      <w:pPr>
        <w:spacing w:after="0" w:line="240" w:lineRule="auto"/>
        <w:ind w:left="1440"/>
        <w:jc w:val="both"/>
        <w:rPr>
          <w:rFonts w:eastAsia="Times New Roman" w:cs="Times New Roman"/>
          <w:szCs w:val="24"/>
        </w:rPr>
      </w:pPr>
      <w:r>
        <w:rPr>
          <w:rFonts w:eastAsia="Times New Roman" w:cs="Times New Roman"/>
          <w:szCs w:val="24"/>
        </w:rPr>
        <w:t>(4) deletes existing Subdivisions (4), (5), and (6) requiring the task force to include representatives of the Department of Assistive and Rehabilitative Services, the Department of State Health Services, and the Department of Aging and Disability Services, redesignates existing Subdivision (7) as Subdivision (4), and makes no further changes;</w:t>
      </w:r>
    </w:p>
    <w:p w:rsidR="00FB5C30" w:rsidRDefault="00FB5C30" w:rsidP="00806652">
      <w:pPr>
        <w:spacing w:after="0" w:line="240" w:lineRule="auto"/>
        <w:ind w:left="1440"/>
        <w:jc w:val="both"/>
        <w:rPr>
          <w:rFonts w:eastAsia="Times New Roman" w:cs="Times New Roman"/>
          <w:szCs w:val="24"/>
        </w:rPr>
      </w:pPr>
    </w:p>
    <w:p w:rsidR="00FB5C30" w:rsidRDefault="00FB5C30" w:rsidP="00806652">
      <w:pPr>
        <w:spacing w:after="0" w:line="240" w:lineRule="auto"/>
        <w:ind w:left="1440"/>
        <w:jc w:val="both"/>
        <w:rPr>
          <w:rFonts w:eastAsia="Times New Roman" w:cs="Times New Roman"/>
          <w:szCs w:val="24"/>
        </w:rPr>
      </w:pPr>
      <w:r>
        <w:rPr>
          <w:rFonts w:eastAsia="Times New Roman" w:cs="Times New Roman"/>
          <w:szCs w:val="24"/>
        </w:rPr>
        <w:t>(5) redesignates existing Subdivision (8) as Subdivision (5). Two representatives, rather than one representative, of the Texas Workforce Commission (TWC), one of whom represents TWC's assistive and rehabilitative services functions;</w:t>
      </w:r>
    </w:p>
    <w:p w:rsidR="00FB5C30" w:rsidRDefault="00FB5C30" w:rsidP="00806652">
      <w:pPr>
        <w:spacing w:after="0" w:line="240" w:lineRule="auto"/>
        <w:ind w:left="1440"/>
        <w:jc w:val="both"/>
        <w:rPr>
          <w:rFonts w:eastAsia="Times New Roman" w:cs="Times New Roman"/>
          <w:szCs w:val="24"/>
        </w:rPr>
      </w:pPr>
    </w:p>
    <w:p w:rsidR="00FB5C30" w:rsidRDefault="00FB5C30" w:rsidP="00806652">
      <w:pPr>
        <w:spacing w:after="0" w:line="240" w:lineRule="auto"/>
        <w:ind w:left="1440"/>
        <w:jc w:val="both"/>
        <w:rPr>
          <w:rFonts w:eastAsia="Times New Roman" w:cs="Times New Roman"/>
          <w:szCs w:val="24"/>
        </w:rPr>
      </w:pPr>
      <w:r>
        <w:rPr>
          <w:rFonts w:eastAsia="Times New Roman" w:cs="Times New Roman"/>
          <w:szCs w:val="24"/>
        </w:rPr>
        <w:t>(6) to (9) redesignates existing Subdivisions (9), (10), (11), and (12) as Subdivisions (6), (7), (8), and (9) and makes no further changes to these subdivisions.</w:t>
      </w:r>
    </w:p>
    <w:p w:rsidR="00FB5C30" w:rsidRDefault="00FB5C30" w:rsidP="00806652">
      <w:pPr>
        <w:spacing w:after="0" w:line="240" w:lineRule="auto"/>
        <w:ind w:left="1440"/>
        <w:jc w:val="both"/>
        <w:rPr>
          <w:rFonts w:eastAsia="Times New Roman" w:cs="Times New Roman"/>
          <w:szCs w:val="24"/>
        </w:rPr>
      </w:pPr>
    </w:p>
    <w:p w:rsidR="00FB5C30" w:rsidRDefault="00FB5C30" w:rsidP="00806652">
      <w:pPr>
        <w:spacing w:after="0" w:line="240" w:lineRule="auto"/>
        <w:ind w:left="720"/>
        <w:jc w:val="both"/>
        <w:rPr>
          <w:rFonts w:eastAsia="Times New Roman" w:cs="Times New Roman"/>
          <w:szCs w:val="24"/>
        </w:rPr>
      </w:pPr>
      <w:r>
        <w:rPr>
          <w:rFonts w:eastAsia="Times New Roman" w:cs="Times New Roman"/>
          <w:szCs w:val="24"/>
        </w:rPr>
        <w:t>(f) Requires a task force established under this section or an existing committee or task force used for purposes of this section to:</w:t>
      </w:r>
    </w:p>
    <w:p w:rsidR="00FB5C30" w:rsidRDefault="00FB5C30" w:rsidP="00806652">
      <w:pPr>
        <w:spacing w:after="0" w:line="240" w:lineRule="auto"/>
        <w:ind w:left="720"/>
        <w:jc w:val="both"/>
        <w:rPr>
          <w:rFonts w:eastAsia="Times New Roman" w:cs="Times New Roman"/>
          <w:szCs w:val="24"/>
        </w:rPr>
      </w:pPr>
    </w:p>
    <w:p w:rsidR="00FB5C30" w:rsidRDefault="00FB5C30" w:rsidP="00806652">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FB5C30" w:rsidRDefault="00FB5C30" w:rsidP="00806652">
      <w:pPr>
        <w:spacing w:after="0" w:line="240" w:lineRule="auto"/>
        <w:ind w:left="1440"/>
        <w:jc w:val="both"/>
        <w:rPr>
          <w:rFonts w:eastAsia="Times New Roman" w:cs="Times New Roman"/>
          <w:szCs w:val="24"/>
        </w:rPr>
      </w:pPr>
    </w:p>
    <w:p w:rsidR="00FB5C30" w:rsidRDefault="00FB5C30" w:rsidP="00806652">
      <w:pPr>
        <w:spacing w:after="0" w:line="240" w:lineRule="auto"/>
        <w:ind w:left="1440"/>
        <w:jc w:val="both"/>
        <w:rPr>
          <w:rFonts w:eastAsia="Times New Roman" w:cs="Times New Roman"/>
          <w:szCs w:val="24"/>
        </w:rPr>
      </w:pPr>
      <w:r>
        <w:rPr>
          <w:rFonts w:eastAsia="Times New Roman" w:cs="Times New Roman"/>
          <w:szCs w:val="24"/>
        </w:rPr>
        <w:t>(2) develop recommendations for policy, procedure, and rules changes that are necessary to allow the employment-first policy described under Section 531.02447(b) (relating to certain requirements for HHSC’s, the Texas Education Agency’s, and TWC’s joint employment-first policy) to be fully implemented and to provide guidance and assistance to a state agency in implementing those changes;</w:t>
      </w:r>
    </w:p>
    <w:p w:rsidR="00FB5C30" w:rsidRDefault="00FB5C30" w:rsidP="00806652">
      <w:pPr>
        <w:spacing w:after="0" w:line="240" w:lineRule="auto"/>
        <w:ind w:left="1440"/>
        <w:jc w:val="both"/>
        <w:rPr>
          <w:rFonts w:eastAsia="Times New Roman" w:cs="Times New Roman"/>
          <w:szCs w:val="24"/>
        </w:rPr>
      </w:pPr>
    </w:p>
    <w:p w:rsidR="00FB5C30" w:rsidRDefault="00FB5C30" w:rsidP="00806652">
      <w:pPr>
        <w:spacing w:after="0" w:line="240" w:lineRule="auto"/>
        <w:ind w:left="1440"/>
        <w:jc w:val="both"/>
        <w:rPr>
          <w:rFonts w:eastAsia="Times New Roman" w:cs="Times New Roman"/>
          <w:szCs w:val="24"/>
        </w:rPr>
      </w:pPr>
      <w:r>
        <w:rPr>
          <w:rFonts w:eastAsia="Times New Roman" w:cs="Times New Roman"/>
          <w:szCs w:val="24"/>
        </w:rPr>
        <w:t>(2-a) meet at least quarterly and at other times at the call of the presiding officer; and</w:t>
      </w:r>
    </w:p>
    <w:p w:rsidR="00FB5C30" w:rsidRDefault="00FB5C30" w:rsidP="00806652">
      <w:pPr>
        <w:spacing w:after="0" w:line="240" w:lineRule="auto"/>
        <w:ind w:left="1440"/>
        <w:jc w:val="both"/>
        <w:rPr>
          <w:rFonts w:eastAsia="Times New Roman" w:cs="Times New Roman"/>
          <w:szCs w:val="24"/>
        </w:rPr>
      </w:pPr>
    </w:p>
    <w:p w:rsidR="00FB5C30" w:rsidRDefault="00FB5C30" w:rsidP="00806652">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FB5C30" w:rsidRDefault="00FB5C30" w:rsidP="00806652">
      <w:pPr>
        <w:spacing w:after="0" w:line="240" w:lineRule="auto"/>
        <w:ind w:left="1440"/>
        <w:jc w:val="both"/>
        <w:rPr>
          <w:rFonts w:eastAsia="Times New Roman" w:cs="Times New Roman"/>
          <w:szCs w:val="24"/>
        </w:rPr>
      </w:pPr>
    </w:p>
    <w:p w:rsidR="00FB5C30" w:rsidRDefault="00FB5C30" w:rsidP="00806652">
      <w:pPr>
        <w:spacing w:after="0" w:line="240" w:lineRule="auto"/>
        <w:ind w:left="720"/>
        <w:jc w:val="both"/>
        <w:rPr>
          <w:rFonts w:eastAsia="Times New Roman" w:cs="Times New Roman"/>
          <w:szCs w:val="24"/>
        </w:rPr>
      </w:pPr>
      <w:r>
        <w:rPr>
          <w:rFonts w:eastAsia="Times New Roman" w:cs="Times New Roman"/>
          <w:szCs w:val="24"/>
        </w:rPr>
        <w:t>(g) Provides that a member of a task force is not entitled to compensation. Authorizes members to be reimbursed for expenses as follows:</w:t>
      </w:r>
    </w:p>
    <w:p w:rsidR="00FB5C30" w:rsidRDefault="00FB5C30" w:rsidP="00806652">
      <w:pPr>
        <w:spacing w:after="0" w:line="240" w:lineRule="auto"/>
        <w:ind w:left="720"/>
        <w:jc w:val="both"/>
        <w:rPr>
          <w:rFonts w:eastAsia="Times New Roman" w:cs="Times New Roman"/>
          <w:szCs w:val="24"/>
        </w:rPr>
      </w:pPr>
    </w:p>
    <w:p w:rsidR="00FB5C30" w:rsidRDefault="00FB5C30" w:rsidP="00806652">
      <w:pPr>
        <w:spacing w:after="0" w:line="240" w:lineRule="auto"/>
        <w:ind w:left="1440"/>
        <w:jc w:val="both"/>
        <w:rPr>
          <w:rFonts w:eastAsia="Times New Roman" w:cs="Times New Roman"/>
          <w:szCs w:val="24"/>
        </w:rPr>
      </w:pPr>
      <w:r>
        <w:rPr>
          <w:rFonts w:eastAsia="Times New Roman" w:cs="Times New Roman"/>
          <w:szCs w:val="24"/>
        </w:rPr>
        <w:t>(1) and (2) makes no change to these subdivisions; and</w:t>
      </w:r>
    </w:p>
    <w:p w:rsidR="00FB5C30" w:rsidRDefault="00FB5C30" w:rsidP="00806652">
      <w:pPr>
        <w:spacing w:after="0" w:line="240" w:lineRule="auto"/>
        <w:ind w:left="1440"/>
        <w:jc w:val="both"/>
        <w:rPr>
          <w:rFonts w:eastAsia="Times New Roman" w:cs="Times New Roman"/>
          <w:szCs w:val="24"/>
        </w:rPr>
      </w:pPr>
    </w:p>
    <w:p w:rsidR="00FB5C30" w:rsidRDefault="00FB5C30" w:rsidP="00806652">
      <w:pPr>
        <w:spacing w:after="0" w:line="240" w:lineRule="auto"/>
        <w:ind w:left="1440"/>
        <w:jc w:val="both"/>
        <w:rPr>
          <w:rFonts w:eastAsia="Times New Roman" w:cs="Times New Roman"/>
          <w:szCs w:val="24"/>
        </w:rPr>
      </w:pPr>
      <w:r>
        <w:rPr>
          <w:rFonts w:eastAsia="Times New Roman" w:cs="Times New Roman"/>
          <w:szCs w:val="24"/>
        </w:rPr>
        <w:t>(3) makes conforming changes.</w:t>
      </w:r>
    </w:p>
    <w:p w:rsidR="00FB5C30" w:rsidRDefault="00FB5C30" w:rsidP="00806652">
      <w:pPr>
        <w:spacing w:after="0" w:line="240" w:lineRule="auto"/>
        <w:ind w:left="1440"/>
        <w:jc w:val="both"/>
        <w:rPr>
          <w:rFonts w:eastAsia="Times New Roman" w:cs="Times New Roman"/>
          <w:szCs w:val="24"/>
        </w:rPr>
      </w:pPr>
    </w:p>
    <w:p w:rsidR="00FB5C30" w:rsidRPr="005C2A78" w:rsidRDefault="00FB5C30" w:rsidP="00806652">
      <w:pPr>
        <w:spacing w:after="0" w:line="240" w:lineRule="auto"/>
        <w:ind w:left="720"/>
        <w:jc w:val="both"/>
        <w:rPr>
          <w:rFonts w:eastAsia="Times New Roman" w:cs="Times New Roman"/>
          <w:szCs w:val="24"/>
        </w:rPr>
      </w:pPr>
      <w:r>
        <w:rPr>
          <w:rFonts w:eastAsia="Times New Roman" w:cs="Times New Roman"/>
          <w:szCs w:val="24"/>
        </w:rPr>
        <w:t>(j) Provides that a task force established under this section is abolished and this section expires September 1, 2021, rather than providing that this section expires September 1, 2017.</w:t>
      </w:r>
    </w:p>
    <w:p w:rsidR="00FB5C30" w:rsidRPr="005C2A78" w:rsidRDefault="00FB5C30" w:rsidP="000F1DF9">
      <w:pPr>
        <w:spacing w:after="0" w:line="240" w:lineRule="auto"/>
        <w:jc w:val="both"/>
        <w:rPr>
          <w:rFonts w:eastAsia="Times New Roman" w:cs="Times New Roman"/>
          <w:szCs w:val="24"/>
        </w:rPr>
      </w:pPr>
    </w:p>
    <w:p w:rsidR="00FB5C30" w:rsidRPr="00523547" w:rsidRDefault="00FB5C30" w:rsidP="0052354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August 31, 2017.</w:t>
      </w:r>
    </w:p>
    <w:sectPr w:rsidR="00FB5C30" w:rsidRPr="0052354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5C" w:rsidRDefault="00C7305C" w:rsidP="000F1DF9">
      <w:pPr>
        <w:spacing w:after="0" w:line="240" w:lineRule="auto"/>
      </w:pPr>
      <w:r>
        <w:separator/>
      </w:r>
    </w:p>
  </w:endnote>
  <w:endnote w:type="continuationSeparator" w:id="0">
    <w:p w:rsidR="00C7305C" w:rsidRDefault="00C730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30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5C3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5C30">
                <w:rPr>
                  <w:sz w:val="20"/>
                  <w:szCs w:val="20"/>
                </w:rPr>
                <w:t>C.S.S.B. 455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5C3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30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5C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5C3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5C" w:rsidRDefault="00C7305C" w:rsidP="000F1DF9">
      <w:pPr>
        <w:spacing w:after="0" w:line="240" w:lineRule="auto"/>
      </w:pPr>
      <w:r>
        <w:separator/>
      </w:r>
    </w:p>
  </w:footnote>
  <w:footnote w:type="continuationSeparator" w:id="0">
    <w:p w:rsidR="00C7305C" w:rsidRDefault="00C730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305C"/>
    <w:rsid w:val="00CC3D4A"/>
    <w:rsid w:val="00D11363"/>
    <w:rsid w:val="00D70925"/>
    <w:rsid w:val="00DB48D8"/>
    <w:rsid w:val="00E036F8"/>
    <w:rsid w:val="00E10F50"/>
    <w:rsid w:val="00E23091"/>
    <w:rsid w:val="00E32B14"/>
    <w:rsid w:val="00E46194"/>
    <w:rsid w:val="00EE2AD8"/>
    <w:rsid w:val="00F30915"/>
    <w:rsid w:val="00FB5C3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5C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5C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95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1862" w:rsidP="0084186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0F1BC8755F420CAF0DEED62B056150"/>
        <w:category>
          <w:name w:val="General"/>
          <w:gallery w:val="placeholder"/>
        </w:category>
        <w:types>
          <w:type w:val="bbPlcHdr"/>
        </w:types>
        <w:behaviors>
          <w:behavior w:val="content"/>
        </w:behaviors>
        <w:guid w:val="{BB02C54F-335D-4DDA-BA96-C94476E2BBF2}"/>
      </w:docPartPr>
      <w:docPartBody>
        <w:p w:rsidR="00000000" w:rsidRDefault="008E3F92"/>
      </w:docPartBody>
    </w:docPart>
    <w:docPart>
      <w:docPartPr>
        <w:name w:val="6E3ACC203C824744B3EDFC060EC124A4"/>
        <w:category>
          <w:name w:val="General"/>
          <w:gallery w:val="placeholder"/>
        </w:category>
        <w:types>
          <w:type w:val="bbPlcHdr"/>
        </w:types>
        <w:behaviors>
          <w:behavior w:val="content"/>
        </w:behaviors>
        <w:guid w:val="{7862A58B-CA9B-4BE9-B125-B9FC1E1A7757}"/>
      </w:docPartPr>
      <w:docPartBody>
        <w:p w:rsidR="00000000" w:rsidRDefault="008E3F92"/>
      </w:docPartBody>
    </w:docPart>
    <w:docPart>
      <w:docPartPr>
        <w:name w:val="3C7EF939DC9244C897FD1F02C691139D"/>
        <w:category>
          <w:name w:val="General"/>
          <w:gallery w:val="placeholder"/>
        </w:category>
        <w:types>
          <w:type w:val="bbPlcHdr"/>
        </w:types>
        <w:behaviors>
          <w:behavior w:val="content"/>
        </w:behaviors>
        <w:guid w:val="{4BE726FE-0297-46F2-8C10-3116A99F7044}"/>
      </w:docPartPr>
      <w:docPartBody>
        <w:p w:rsidR="00000000" w:rsidRDefault="008E3F92"/>
      </w:docPartBody>
    </w:docPart>
    <w:docPart>
      <w:docPartPr>
        <w:name w:val="6BD2376F3685459EA7FAD52000CDF08F"/>
        <w:category>
          <w:name w:val="General"/>
          <w:gallery w:val="placeholder"/>
        </w:category>
        <w:types>
          <w:type w:val="bbPlcHdr"/>
        </w:types>
        <w:behaviors>
          <w:behavior w:val="content"/>
        </w:behaviors>
        <w:guid w:val="{54135ACA-90E7-48B2-9892-2E2F5E55C575}"/>
      </w:docPartPr>
      <w:docPartBody>
        <w:p w:rsidR="00000000" w:rsidRDefault="008E3F92"/>
      </w:docPartBody>
    </w:docPart>
    <w:docPart>
      <w:docPartPr>
        <w:name w:val="76FA4D57F70A40629C25CF8A7A74B9D0"/>
        <w:category>
          <w:name w:val="General"/>
          <w:gallery w:val="placeholder"/>
        </w:category>
        <w:types>
          <w:type w:val="bbPlcHdr"/>
        </w:types>
        <w:behaviors>
          <w:behavior w:val="content"/>
        </w:behaviors>
        <w:guid w:val="{AC00080B-E5F7-4E60-B18A-3A67B8ACB85A}"/>
      </w:docPartPr>
      <w:docPartBody>
        <w:p w:rsidR="00000000" w:rsidRDefault="008E3F92"/>
      </w:docPartBody>
    </w:docPart>
    <w:docPart>
      <w:docPartPr>
        <w:name w:val="61886B734F494176908C03A91B4A6432"/>
        <w:category>
          <w:name w:val="General"/>
          <w:gallery w:val="placeholder"/>
        </w:category>
        <w:types>
          <w:type w:val="bbPlcHdr"/>
        </w:types>
        <w:behaviors>
          <w:behavior w:val="content"/>
        </w:behaviors>
        <w:guid w:val="{D24EE5AE-4E04-445E-85C8-63E23B1441AB}"/>
      </w:docPartPr>
      <w:docPartBody>
        <w:p w:rsidR="00000000" w:rsidRDefault="008E3F92"/>
      </w:docPartBody>
    </w:docPart>
    <w:docPart>
      <w:docPartPr>
        <w:name w:val="E92784F019C3408484DDE3621A970568"/>
        <w:category>
          <w:name w:val="General"/>
          <w:gallery w:val="placeholder"/>
        </w:category>
        <w:types>
          <w:type w:val="bbPlcHdr"/>
        </w:types>
        <w:behaviors>
          <w:behavior w:val="content"/>
        </w:behaviors>
        <w:guid w:val="{679C1FF7-19CD-4818-B3CF-19ECE8AFCC46}"/>
      </w:docPartPr>
      <w:docPartBody>
        <w:p w:rsidR="00000000" w:rsidRDefault="008E3F92"/>
      </w:docPartBody>
    </w:docPart>
    <w:docPart>
      <w:docPartPr>
        <w:name w:val="A3BBBF6E78354AF7BC7331E7A9A7949B"/>
        <w:category>
          <w:name w:val="General"/>
          <w:gallery w:val="placeholder"/>
        </w:category>
        <w:types>
          <w:type w:val="bbPlcHdr"/>
        </w:types>
        <w:behaviors>
          <w:behavior w:val="content"/>
        </w:behaviors>
        <w:guid w:val="{8480CB6E-337E-49AE-A5D7-AC3E9350A4FF}"/>
      </w:docPartPr>
      <w:docPartBody>
        <w:p w:rsidR="00000000" w:rsidRDefault="008E3F92"/>
      </w:docPartBody>
    </w:docPart>
    <w:docPart>
      <w:docPartPr>
        <w:name w:val="EE6B7252C18E4623B3F185B31746185B"/>
        <w:category>
          <w:name w:val="General"/>
          <w:gallery w:val="placeholder"/>
        </w:category>
        <w:types>
          <w:type w:val="bbPlcHdr"/>
        </w:types>
        <w:behaviors>
          <w:behavior w:val="content"/>
        </w:behaviors>
        <w:guid w:val="{32A595D5-77F9-4FCC-9039-12F9B74596A1}"/>
      </w:docPartPr>
      <w:docPartBody>
        <w:p w:rsidR="00000000" w:rsidRDefault="00841862" w:rsidP="00841862">
          <w:pPr>
            <w:pStyle w:val="EE6B7252C18E4623B3F185B31746185B"/>
          </w:pPr>
          <w:r w:rsidRPr="00A30DD1">
            <w:rPr>
              <w:rStyle w:val="PlaceholderText"/>
            </w:rPr>
            <w:t>Click here to enter a date.</w:t>
          </w:r>
        </w:p>
      </w:docPartBody>
    </w:docPart>
    <w:docPart>
      <w:docPartPr>
        <w:name w:val="6E3C3A05168542FF98090437DCAC3FB3"/>
        <w:category>
          <w:name w:val="General"/>
          <w:gallery w:val="placeholder"/>
        </w:category>
        <w:types>
          <w:type w:val="bbPlcHdr"/>
        </w:types>
        <w:behaviors>
          <w:behavior w:val="content"/>
        </w:behaviors>
        <w:guid w:val="{BD2C11C4-962B-45C0-B5A2-7BDD2E941359}"/>
      </w:docPartPr>
      <w:docPartBody>
        <w:p w:rsidR="00000000" w:rsidRDefault="008E3F92"/>
      </w:docPartBody>
    </w:docPart>
    <w:docPart>
      <w:docPartPr>
        <w:name w:val="60FE5B93DD0B4BB0A8F5BB3C0BD58CFF"/>
        <w:category>
          <w:name w:val="General"/>
          <w:gallery w:val="placeholder"/>
        </w:category>
        <w:types>
          <w:type w:val="bbPlcHdr"/>
        </w:types>
        <w:behaviors>
          <w:behavior w:val="content"/>
        </w:behaviors>
        <w:guid w:val="{1103925C-F1FF-4220-9BE8-079F3B74C493}"/>
      </w:docPartPr>
      <w:docPartBody>
        <w:p w:rsidR="00000000" w:rsidRDefault="008E3F92"/>
      </w:docPartBody>
    </w:docPart>
    <w:docPart>
      <w:docPartPr>
        <w:name w:val="CCF94A3EA5B44831843DFCBE163F6BD3"/>
        <w:category>
          <w:name w:val="General"/>
          <w:gallery w:val="placeholder"/>
        </w:category>
        <w:types>
          <w:type w:val="bbPlcHdr"/>
        </w:types>
        <w:behaviors>
          <w:behavior w:val="content"/>
        </w:behaviors>
        <w:guid w:val="{7D4C24B0-EFB8-41E7-99B2-B8F799FE890F}"/>
      </w:docPartPr>
      <w:docPartBody>
        <w:p w:rsidR="00000000" w:rsidRDefault="00841862" w:rsidP="00841862">
          <w:pPr>
            <w:pStyle w:val="CCF94A3EA5B44831843DFCBE163F6BD3"/>
          </w:pPr>
          <w:r>
            <w:rPr>
              <w:rFonts w:eastAsia="Times New Roman" w:cs="Times New Roman"/>
              <w:bCs/>
              <w:szCs w:val="24"/>
            </w:rPr>
            <w:t xml:space="preserve"> </w:t>
          </w:r>
        </w:p>
      </w:docPartBody>
    </w:docPart>
    <w:docPart>
      <w:docPartPr>
        <w:name w:val="D4A708C8071C42F7B5A7BD4F932FB512"/>
        <w:category>
          <w:name w:val="General"/>
          <w:gallery w:val="placeholder"/>
        </w:category>
        <w:types>
          <w:type w:val="bbPlcHdr"/>
        </w:types>
        <w:behaviors>
          <w:behavior w:val="content"/>
        </w:behaviors>
        <w:guid w:val="{F0B24180-0C29-4542-BE88-8A47247EB40E}"/>
      </w:docPartPr>
      <w:docPartBody>
        <w:p w:rsidR="00000000" w:rsidRDefault="008E3F92"/>
      </w:docPartBody>
    </w:docPart>
    <w:docPart>
      <w:docPartPr>
        <w:name w:val="2B81F124C36E41C19459E9D3AC7FEBC7"/>
        <w:category>
          <w:name w:val="General"/>
          <w:gallery w:val="placeholder"/>
        </w:category>
        <w:types>
          <w:type w:val="bbPlcHdr"/>
        </w:types>
        <w:behaviors>
          <w:behavior w:val="content"/>
        </w:behaviors>
        <w:guid w:val="{0AB1F75A-893C-4B5E-B7F7-8C849D6066EB}"/>
      </w:docPartPr>
      <w:docPartBody>
        <w:p w:rsidR="00000000" w:rsidRDefault="008E3F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1862"/>
    <w:rsid w:val="008C55F7"/>
    <w:rsid w:val="008E3F92"/>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8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1862"/>
    <w:rPr>
      <w:rFonts w:ascii="Times New Roman" w:hAnsi="Times New Roman"/>
      <w:sz w:val="24"/>
    </w:rPr>
  </w:style>
  <w:style w:type="paragraph" w:customStyle="1" w:styleId="487D89B4F8B34DB4967D41FE18F7F88D7">
    <w:name w:val="487D89B4F8B34DB4967D41FE18F7F88D7"/>
    <w:rsid w:val="00841862"/>
    <w:rPr>
      <w:rFonts w:ascii="Times New Roman" w:hAnsi="Times New Roman"/>
      <w:sz w:val="24"/>
    </w:rPr>
  </w:style>
  <w:style w:type="paragraph" w:customStyle="1" w:styleId="AE2570ED5D764CD7AF9686706F550F4620">
    <w:name w:val="AE2570ED5D764CD7AF9686706F550F4620"/>
    <w:rsid w:val="00841862"/>
    <w:pPr>
      <w:tabs>
        <w:tab w:val="center" w:pos="4680"/>
        <w:tab w:val="right" w:pos="9360"/>
      </w:tabs>
      <w:spacing w:after="0" w:line="240" w:lineRule="auto"/>
    </w:pPr>
    <w:rPr>
      <w:rFonts w:ascii="Times New Roman" w:hAnsi="Times New Roman"/>
      <w:sz w:val="24"/>
    </w:rPr>
  </w:style>
  <w:style w:type="paragraph" w:customStyle="1" w:styleId="EE6B7252C18E4623B3F185B31746185B">
    <w:name w:val="EE6B7252C18E4623B3F185B31746185B"/>
    <w:rsid w:val="00841862"/>
  </w:style>
  <w:style w:type="paragraph" w:customStyle="1" w:styleId="CCF94A3EA5B44831843DFCBE163F6BD3">
    <w:name w:val="CCF94A3EA5B44831843DFCBE163F6BD3"/>
    <w:rsid w:val="008418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8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1862"/>
    <w:rPr>
      <w:rFonts w:ascii="Times New Roman" w:hAnsi="Times New Roman"/>
      <w:sz w:val="24"/>
    </w:rPr>
  </w:style>
  <w:style w:type="paragraph" w:customStyle="1" w:styleId="487D89B4F8B34DB4967D41FE18F7F88D7">
    <w:name w:val="487D89B4F8B34DB4967D41FE18F7F88D7"/>
    <w:rsid w:val="00841862"/>
    <w:rPr>
      <w:rFonts w:ascii="Times New Roman" w:hAnsi="Times New Roman"/>
      <w:sz w:val="24"/>
    </w:rPr>
  </w:style>
  <w:style w:type="paragraph" w:customStyle="1" w:styleId="AE2570ED5D764CD7AF9686706F550F4620">
    <w:name w:val="AE2570ED5D764CD7AF9686706F550F4620"/>
    <w:rsid w:val="00841862"/>
    <w:pPr>
      <w:tabs>
        <w:tab w:val="center" w:pos="4680"/>
        <w:tab w:val="right" w:pos="9360"/>
      </w:tabs>
      <w:spacing w:after="0" w:line="240" w:lineRule="auto"/>
    </w:pPr>
    <w:rPr>
      <w:rFonts w:ascii="Times New Roman" w:hAnsi="Times New Roman"/>
      <w:sz w:val="24"/>
    </w:rPr>
  </w:style>
  <w:style w:type="paragraph" w:customStyle="1" w:styleId="EE6B7252C18E4623B3F185B31746185B">
    <w:name w:val="EE6B7252C18E4623B3F185B31746185B"/>
    <w:rsid w:val="00841862"/>
  </w:style>
  <w:style w:type="paragraph" w:customStyle="1" w:styleId="CCF94A3EA5B44831843DFCBE163F6BD3">
    <w:name w:val="CCF94A3EA5B44831843DFCBE163F6BD3"/>
    <w:rsid w:val="00841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2690BF-375D-45A8-A62B-76C7F861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743</Words>
  <Characters>4241</Characters>
  <Application>Microsoft Office Word</Application>
  <DocSecurity>0</DocSecurity>
  <Lines>35</Lines>
  <Paragraphs>9</Paragraphs>
  <ScaleCrop>false</ScaleCrop>
  <Company>Texas Legislative Council</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2017-04-06T23:57:00Z</cp:lastPrinted>
  <dcterms:created xsi:type="dcterms:W3CDTF">2015-05-29T14:24:00Z</dcterms:created>
  <dcterms:modified xsi:type="dcterms:W3CDTF">2017-04-06T23:57:00Z</dcterms:modified>
</cp:coreProperties>
</file>

<file path=docProps/custom.xml><?xml version="1.0" encoding="utf-8"?>
<op:Properties xmlns:vt="http://schemas.openxmlformats.org/officeDocument/2006/docPropsVTypes" xmlns:op="http://schemas.openxmlformats.org/officeDocument/2006/custom-properties"/>
</file>