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631E6" w:rsidTr="00345119">
        <w:tc>
          <w:tcPr>
            <w:tcW w:w="9576" w:type="dxa"/>
            <w:noWrap/>
          </w:tcPr>
          <w:p w:rsidR="008423E4" w:rsidRPr="0022177D" w:rsidRDefault="002332B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332BF" w:rsidP="008423E4">
      <w:pPr>
        <w:jc w:val="center"/>
      </w:pPr>
    </w:p>
    <w:p w:rsidR="008423E4" w:rsidRPr="00B31F0E" w:rsidRDefault="002332BF" w:rsidP="008423E4"/>
    <w:p w:rsidR="008423E4" w:rsidRPr="00742794" w:rsidRDefault="002332B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631E6" w:rsidTr="00345119">
        <w:tc>
          <w:tcPr>
            <w:tcW w:w="9576" w:type="dxa"/>
          </w:tcPr>
          <w:p w:rsidR="008423E4" w:rsidRPr="00861995" w:rsidRDefault="002332BF" w:rsidP="00345119">
            <w:pPr>
              <w:jc w:val="right"/>
            </w:pPr>
            <w:r>
              <w:t>C.S.S.B. 463</w:t>
            </w:r>
          </w:p>
        </w:tc>
      </w:tr>
      <w:tr w:rsidR="001631E6" w:rsidTr="00345119">
        <w:tc>
          <w:tcPr>
            <w:tcW w:w="9576" w:type="dxa"/>
          </w:tcPr>
          <w:p w:rsidR="008423E4" w:rsidRPr="00861995" w:rsidRDefault="002332BF" w:rsidP="00D572E9">
            <w:pPr>
              <w:jc w:val="right"/>
            </w:pPr>
            <w:r>
              <w:t xml:space="preserve">By: </w:t>
            </w:r>
            <w:r>
              <w:t>Seliger</w:t>
            </w:r>
          </w:p>
        </w:tc>
      </w:tr>
      <w:tr w:rsidR="001631E6" w:rsidTr="00345119">
        <w:tc>
          <w:tcPr>
            <w:tcW w:w="9576" w:type="dxa"/>
          </w:tcPr>
          <w:p w:rsidR="008423E4" w:rsidRPr="00861995" w:rsidRDefault="002332BF" w:rsidP="00345119">
            <w:pPr>
              <w:jc w:val="right"/>
            </w:pPr>
            <w:r>
              <w:t>Public Education</w:t>
            </w:r>
          </w:p>
        </w:tc>
      </w:tr>
      <w:tr w:rsidR="001631E6" w:rsidTr="00345119">
        <w:tc>
          <w:tcPr>
            <w:tcW w:w="9576" w:type="dxa"/>
          </w:tcPr>
          <w:p w:rsidR="008423E4" w:rsidRDefault="002332BF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2332BF" w:rsidP="008423E4">
      <w:pPr>
        <w:tabs>
          <w:tab w:val="right" w:pos="9360"/>
        </w:tabs>
      </w:pPr>
    </w:p>
    <w:p w:rsidR="008423E4" w:rsidRDefault="002332BF" w:rsidP="008423E4"/>
    <w:p w:rsidR="008423E4" w:rsidRDefault="002332B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1631E6" w:rsidTr="00D572E9">
        <w:tc>
          <w:tcPr>
            <w:tcW w:w="9582" w:type="dxa"/>
          </w:tcPr>
          <w:p w:rsidR="008423E4" w:rsidRPr="00A8133F" w:rsidRDefault="002332BF" w:rsidP="00ED17B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332BF" w:rsidP="00ED17B6"/>
          <w:p w:rsidR="008423E4" w:rsidRDefault="002332BF" w:rsidP="00ED17B6">
            <w:pPr>
              <w:pStyle w:val="Header"/>
              <w:jc w:val="both"/>
            </w:pPr>
            <w:r>
              <w:t xml:space="preserve">Interested parties call for the extension of the use of </w:t>
            </w:r>
            <w:r w:rsidRPr="00266217">
              <w:t xml:space="preserve">individual graduation committees to satisfy certain public high school graduation requirements and </w:t>
            </w:r>
            <w:r>
              <w:t xml:space="preserve">for the use of </w:t>
            </w:r>
            <w:r w:rsidRPr="00266217">
              <w:t>other alternative methods to satisfy certain public high school graduation requirements</w:t>
            </w:r>
            <w:r>
              <w:t>.</w:t>
            </w:r>
            <w:r>
              <w:t xml:space="preserve"> </w:t>
            </w:r>
            <w:r>
              <w:t>C.S.</w:t>
            </w:r>
            <w:r>
              <w:t xml:space="preserve">S.B. </w:t>
            </w:r>
            <w:r>
              <w:t xml:space="preserve">463 </w:t>
            </w:r>
            <w:r>
              <w:t>seeks to provide for that extension by p</w:t>
            </w:r>
            <w:r>
              <w:t xml:space="preserve">ostponing </w:t>
            </w:r>
            <w:r>
              <w:t xml:space="preserve">the </w:t>
            </w:r>
            <w:r>
              <w:t>expir</w:t>
            </w:r>
            <w:r>
              <w:t>ation dates</w:t>
            </w:r>
            <w:r>
              <w:t xml:space="preserve"> of certain applicable </w:t>
            </w:r>
            <w:r>
              <w:t xml:space="preserve">statutory </w:t>
            </w:r>
            <w:r>
              <w:t>provisions</w:t>
            </w:r>
            <w:r>
              <w:t xml:space="preserve"> and </w:t>
            </w:r>
            <w:r>
              <w:t xml:space="preserve">to provide </w:t>
            </w:r>
            <w:r>
              <w:t>for the use of such alternative methods</w:t>
            </w:r>
            <w:r>
              <w:t>.</w:t>
            </w:r>
          </w:p>
          <w:p w:rsidR="008423E4" w:rsidRPr="00E26B13" w:rsidRDefault="002332BF" w:rsidP="00ED17B6">
            <w:pPr>
              <w:rPr>
                <w:b/>
              </w:rPr>
            </w:pPr>
          </w:p>
        </w:tc>
      </w:tr>
      <w:tr w:rsidR="001631E6" w:rsidTr="00D572E9">
        <w:tc>
          <w:tcPr>
            <w:tcW w:w="9582" w:type="dxa"/>
          </w:tcPr>
          <w:p w:rsidR="0017725B" w:rsidRDefault="002332BF" w:rsidP="00ED17B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332BF" w:rsidP="00ED17B6">
            <w:pPr>
              <w:rPr>
                <w:b/>
                <w:u w:val="single"/>
              </w:rPr>
            </w:pPr>
          </w:p>
          <w:p w:rsidR="000E6E05" w:rsidRPr="000E6E05" w:rsidRDefault="002332BF" w:rsidP="00ED17B6">
            <w:pPr>
              <w:jc w:val="both"/>
            </w:pPr>
            <w:r>
              <w:t>It is the committee's opinion that this bill does not expressly create a criminal offense, increase</w:t>
            </w:r>
            <w:r>
              <w:t xml:space="preserve">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332BF" w:rsidP="00ED17B6">
            <w:pPr>
              <w:rPr>
                <w:b/>
                <w:u w:val="single"/>
              </w:rPr>
            </w:pPr>
          </w:p>
        </w:tc>
      </w:tr>
      <w:tr w:rsidR="001631E6" w:rsidTr="00D572E9">
        <w:tc>
          <w:tcPr>
            <w:tcW w:w="9582" w:type="dxa"/>
          </w:tcPr>
          <w:p w:rsidR="008423E4" w:rsidRPr="00A8133F" w:rsidRDefault="002332BF" w:rsidP="00ED17B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332BF" w:rsidP="00ED17B6"/>
          <w:p w:rsidR="000E6E05" w:rsidRDefault="002332BF" w:rsidP="00ED17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>
              <w:t xml:space="preserve">commissioner of education in SECTION 3 of this bill and to the </w:t>
            </w:r>
            <w:r>
              <w:t xml:space="preserve">Texas Higher Education Coordinating Board and the Texas Education Agency in SECTION 8 of this bill. </w:t>
            </w:r>
          </w:p>
          <w:p w:rsidR="008423E4" w:rsidRPr="00E21FDC" w:rsidRDefault="002332BF" w:rsidP="00ED17B6">
            <w:pPr>
              <w:rPr>
                <w:b/>
              </w:rPr>
            </w:pPr>
          </w:p>
        </w:tc>
      </w:tr>
      <w:tr w:rsidR="001631E6" w:rsidTr="00D572E9">
        <w:tc>
          <w:tcPr>
            <w:tcW w:w="9582" w:type="dxa"/>
          </w:tcPr>
          <w:p w:rsidR="008423E4" w:rsidRPr="00A8133F" w:rsidRDefault="002332BF" w:rsidP="00ED17B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</w:t>
            </w:r>
            <w:r w:rsidRPr="009C1E9A">
              <w:rPr>
                <w:b/>
                <w:u w:val="single"/>
              </w:rPr>
              <w:t>IS</w:t>
            </w:r>
            <w:r>
              <w:rPr>
                <w:b/>
              </w:rPr>
              <w:t xml:space="preserve"> </w:t>
            </w:r>
          </w:p>
          <w:p w:rsidR="008423E4" w:rsidRDefault="002332BF" w:rsidP="00ED17B6"/>
          <w:p w:rsidR="00A56418" w:rsidRDefault="002332BF" w:rsidP="00ED17B6">
            <w:pPr>
              <w:pStyle w:val="Header"/>
              <w:jc w:val="both"/>
            </w:pPr>
            <w:r>
              <w:t>C.S.S.B. 463 amends the</w:t>
            </w:r>
            <w:r>
              <w:t xml:space="preserve"> </w:t>
            </w:r>
            <w:r>
              <w:t xml:space="preserve">Education Code </w:t>
            </w:r>
            <w:r>
              <w:t xml:space="preserve">to require the commissioner of education by rule to establish a procedure to determine whether a student </w:t>
            </w:r>
            <w:r>
              <w:t>who entered the ninth grade before the 2011-2012 school year, who successfully completed the curriculum req</w:t>
            </w:r>
            <w:r>
              <w:t>uirements for high school graduation applicable to the student when the student entered the ninth grade, who has not performed satisfactorily on a test or a part of a test required for high school graduation, and who has been administered the test or the p</w:t>
            </w:r>
            <w:r>
              <w:t xml:space="preserve">art of the test for which the student has not performed satisfactorily at least three times </w:t>
            </w:r>
            <w:r>
              <w:t xml:space="preserve">may qualify to graduate and receive a high school diploma. </w:t>
            </w:r>
            <w:r>
              <w:t xml:space="preserve">The bill </w:t>
            </w:r>
            <w:r>
              <w:t>requires the commissioner</w:t>
            </w:r>
            <w:r>
              <w:t xml:space="preserve"> to adopt rules to administer these provisions and</w:t>
            </w:r>
            <w:r>
              <w:t>, in adopting</w:t>
            </w:r>
            <w:r>
              <w:t xml:space="preserve"> the</w:t>
            </w:r>
            <w:r>
              <w:t xml:space="preserve"> rul</w:t>
            </w:r>
            <w:r>
              <w:t xml:space="preserve">es, to designate the </w:t>
            </w:r>
            <w:r>
              <w:t xml:space="preserve">public </w:t>
            </w:r>
            <w:r>
              <w:t>school district in which a student is enrolled or was last enrolled to make the decision regarding whether the student qualifies to graduate and receive a high school diploma and establish criteria for districts to develop recom</w:t>
            </w:r>
            <w:r>
              <w:t xml:space="preserve">mendations for alternative requirements by which a student to whom these provisions apply may qualify to graduate and receive a high school diploma. The bill authorizes the commissioner, in adopting rules relating to </w:t>
            </w:r>
            <w:r>
              <w:t xml:space="preserve">such </w:t>
            </w:r>
            <w:r>
              <w:t>criteria, to authorize as an alter</w:t>
            </w:r>
            <w:r>
              <w:t xml:space="preserve">native requirement an alternative </w:t>
            </w:r>
            <w:r>
              <w:t>test</w:t>
            </w:r>
            <w:r>
              <w:t xml:space="preserve"> and performance standard for that </w:t>
            </w:r>
            <w:r>
              <w:t xml:space="preserve">test, </w:t>
            </w:r>
            <w:r>
              <w:t>work experience</w:t>
            </w:r>
            <w:r>
              <w:t>,</w:t>
            </w:r>
            <w:r>
              <w:t xml:space="preserve"> or</w:t>
            </w:r>
            <w:r>
              <w:t xml:space="preserve"> </w:t>
            </w:r>
            <w:r>
              <w:t>military or other relevant life experience.</w:t>
            </w:r>
            <w:r>
              <w:t xml:space="preserve"> The bill </w:t>
            </w:r>
            <w:r>
              <w:t>establishes</w:t>
            </w:r>
            <w:r>
              <w:t xml:space="preserve"> a </w:t>
            </w:r>
            <w:r>
              <w:t>district's decision regarding whether the student qualifies to graduate and receive a high</w:t>
            </w:r>
            <w:r>
              <w:t xml:space="preserve"> school diploma </w:t>
            </w:r>
            <w:r>
              <w:t xml:space="preserve">as </w:t>
            </w:r>
            <w:r>
              <w:t xml:space="preserve">final and </w:t>
            </w:r>
            <w:r>
              <w:t>prohibits its</w:t>
            </w:r>
            <w:r>
              <w:t xml:space="preserve"> appeal</w:t>
            </w:r>
            <w:r>
              <w:t>.</w:t>
            </w:r>
            <w:r>
              <w:t xml:space="preserve"> </w:t>
            </w:r>
            <w:r>
              <w:t xml:space="preserve">The bill subjects an </w:t>
            </w:r>
            <w:r w:rsidRPr="009F510A">
              <w:t>open-enrollment charter school to th</w:t>
            </w:r>
            <w:r>
              <w:t>is</w:t>
            </w:r>
            <w:r w:rsidRPr="009F510A">
              <w:t xml:space="preserve"> graduation qualification procedure</w:t>
            </w:r>
            <w:r>
              <w:t xml:space="preserve">. </w:t>
            </w:r>
            <w:r>
              <w:t>These provisions expire September 1, 2019.</w:t>
            </w:r>
          </w:p>
          <w:p w:rsidR="009F510A" w:rsidRDefault="002332BF" w:rsidP="00ED17B6">
            <w:pPr>
              <w:pStyle w:val="Header"/>
              <w:jc w:val="both"/>
            </w:pPr>
          </w:p>
          <w:p w:rsidR="002F1DBB" w:rsidRDefault="002332BF" w:rsidP="00ED17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 </w:t>
            </w:r>
            <w:r>
              <w:t xml:space="preserve">C.S.S.B. 463 </w:t>
            </w:r>
            <w:r>
              <w:t>postpones</w:t>
            </w:r>
            <w:r>
              <w:t xml:space="preserve"> from September 1, 2017</w:t>
            </w:r>
            <w:r>
              <w:t>,</w:t>
            </w:r>
            <w:r>
              <w:t xml:space="preserve"> to September 1, 2</w:t>
            </w:r>
            <w:r>
              <w:t>019</w:t>
            </w:r>
            <w:r>
              <w:t>,</w:t>
            </w:r>
            <w:r>
              <w:t xml:space="preserve"> the </w:t>
            </w:r>
            <w:r>
              <w:t xml:space="preserve">expiration date of </w:t>
            </w:r>
            <w:r>
              <w:t xml:space="preserve">statutory </w:t>
            </w:r>
            <w:r>
              <w:t xml:space="preserve">provisions relating to the award of a high school diploma on the basis of </w:t>
            </w:r>
            <w:r>
              <w:t xml:space="preserve">a </w:t>
            </w:r>
            <w:r>
              <w:t>review by an individual graduation committee</w:t>
            </w:r>
            <w:r>
              <w:t xml:space="preserve"> and the expiration date of </w:t>
            </w:r>
            <w:r>
              <w:t>the</w:t>
            </w:r>
            <w:r w:rsidRPr="000F2A06">
              <w:t xml:space="preserve"> statutory provision establishing </w:t>
            </w:r>
            <w:r w:rsidRPr="000F2A06">
              <w:lastRenderedPageBreak/>
              <w:t>that a student</w:t>
            </w:r>
            <w:r w:rsidRPr="000F2A06">
              <w:t xml:space="preserve"> who, after retaking an end-of-course test for Algebra I or English II, has failed to perform satisfactorily as required to receive a high school diploma but who receives a score of proficient on the Texas Success Initiative (TSI) diagnostic assessment for</w:t>
            </w:r>
            <w:r w:rsidRPr="000F2A06">
              <w:t xml:space="preserve"> the corresponding subject satisfies the requirement concerning the Algebra I or English II en</w:t>
            </w:r>
            <w:r>
              <w:t>d-of-course test, as applicable</w:t>
            </w:r>
            <w:r>
              <w:t xml:space="preserve">. </w:t>
            </w:r>
            <w:r>
              <w:t xml:space="preserve">The bill </w:t>
            </w:r>
            <w:r>
              <w:t>postpones</w:t>
            </w:r>
            <w:r>
              <w:t xml:space="preserve"> from September 1, 2018, to September 1, 2019, the expiration date o</w:t>
            </w:r>
            <w:r>
              <w:t>f</w:t>
            </w:r>
            <w:r>
              <w:t xml:space="preserve"> statutory provisions relating to public s</w:t>
            </w:r>
            <w:r>
              <w:t xml:space="preserve">chool district reporting requirements for students graduating based on the review process of </w:t>
            </w:r>
            <w:r>
              <w:t>individual graduation</w:t>
            </w:r>
            <w:r>
              <w:t xml:space="preserve"> committees. </w:t>
            </w:r>
          </w:p>
          <w:p w:rsidR="000F2A06" w:rsidRDefault="002332BF" w:rsidP="00ED17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7E7FFB" w:rsidRDefault="002332BF" w:rsidP="00ED17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C.S.S.B. 463</w:t>
            </w:r>
            <w:r>
              <w:t xml:space="preserve">, effective </w:t>
            </w:r>
            <w:r>
              <w:t>September 1, 2019, prohibit</w:t>
            </w:r>
            <w:r>
              <w:t>s</w:t>
            </w:r>
            <w:r>
              <w:t xml:space="preserve"> a district </w:t>
            </w:r>
            <w:r>
              <w:t xml:space="preserve">from </w:t>
            </w:r>
            <w:r>
              <w:t>administ</w:t>
            </w:r>
            <w:r>
              <w:t>e</w:t>
            </w:r>
            <w:r>
              <w:t>rin</w:t>
            </w:r>
            <w:r>
              <w:t>g</w:t>
            </w:r>
            <w:r>
              <w:t xml:space="preserve"> a test required for graduation under statuto</w:t>
            </w:r>
            <w:r>
              <w:t xml:space="preserve">ry provisions relating to </w:t>
            </w:r>
            <w:r>
              <w:t xml:space="preserve">the secondary-level performance required </w:t>
            </w:r>
            <w:r>
              <w:t>on certain statewide standardized tests</w:t>
            </w:r>
            <w:r>
              <w:t xml:space="preserve"> as the</w:t>
            </w:r>
            <w:r>
              <w:t xml:space="preserve"> provisions</w:t>
            </w:r>
            <w:r>
              <w:t xml:space="preserve"> existed </w:t>
            </w:r>
            <w:r w:rsidRPr="005D353B">
              <w:t>before amendment by Chapter 1312 (S.B. 1031), Acts of the 80th Legislature, Regular Session, 2007.</w:t>
            </w:r>
            <w:r>
              <w:t xml:space="preserve"> </w:t>
            </w:r>
          </w:p>
          <w:p w:rsidR="005648D7" w:rsidRDefault="002332BF" w:rsidP="00ED17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5648D7" w:rsidRDefault="002332BF" w:rsidP="00ED17B6">
            <w:pPr>
              <w:pStyle w:val="Header"/>
              <w:jc w:val="both"/>
            </w:pPr>
            <w:r>
              <w:t xml:space="preserve">C.S.S.B. 463 requires </w:t>
            </w:r>
            <w:r>
              <w:t>the Texas Higher Education Coordinating Board, in coordination with the Texas Education Agency (TEA), to collect longitudinal data relating to the post-graduation pursuits of each student who is awarded a diploma based on the determination of an individual</w:t>
            </w:r>
            <w:r>
              <w:t xml:space="preserve"> graduation committee, as provisions relating to the award of a high school diploma by such a committee existed before September 1, 2019. The bill requires the coordinating board, not later than December 1 of each even-numbered year, to provide a report to</w:t>
            </w:r>
            <w:r>
              <w:t xml:space="preserve"> the legislature that includes a summary compilation of the </w:t>
            </w:r>
            <w:r>
              <w:t xml:space="preserve">collected </w:t>
            </w:r>
            <w:r>
              <w:t>data that is presented in a manner that does not identify an individual student.</w:t>
            </w:r>
            <w:r>
              <w:t xml:space="preserve"> The bill requires the coordinating board and TEA to </w:t>
            </w:r>
            <w:r>
              <w:t xml:space="preserve">adopt rules as necessary to implement </w:t>
            </w:r>
            <w:r>
              <w:t>the bill's prov</w:t>
            </w:r>
            <w:r>
              <w:t>isions relating to the collection and reporting of such data</w:t>
            </w:r>
            <w:r>
              <w:t>.</w:t>
            </w:r>
          </w:p>
          <w:p w:rsidR="008423E4" w:rsidRPr="00835628" w:rsidRDefault="002332BF" w:rsidP="00ED17B6">
            <w:pPr>
              <w:rPr>
                <w:b/>
              </w:rPr>
            </w:pPr>
          </w:p>
        </w:tc>
      </w:tr>
      <w:tr w:rsidR="001631E6" w:rsidTr="00D572E9">
        <w:tc>
          <w:tcPr>
            <w:tcW w:w="9582" w:type="dxa"/>
          </w:tcPr>
          <w:p w:rsidR="008423E4" w:rsidRPr="00A8133F" w:rsidRDefault="002332BF" w:rsidP="00ED17B6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332BF" w:rsidP="00ED17B6"/>
          <w:p w:rsidR="008423E4" w:rsidRDefault="002332BF" w:rsidP="00ED17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Except as otherwise provided, o</w:t>
            </w:r>
            <w:r>
              <w:t>n passage, or, if the bill does not receive the necessary vote, September 1, 2017.</w:t>
            </w:r>
          </w:p>
          <w:p w:rsidR="00ED17B6" w:rsidRPr="00233FDB" w:rsidRDefault="002332BF" w:rsidP="00ED17B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1631E6" w:rsidTr="00D572E9">
        <w:tc>
          <w:tcPr>
            <w:tcW w:w="9582" w:type="dxa"/>
          </w:tcPr>
          <w:p w:rsidR="00D572E9" w:rsidRDefault="002332BF" w:rsidP="00ED17B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:rsidR="00C042C5" w:rsidRDefault="002332BF" w:rsidP="00ED17B6">
            <w:pPr>
              <w:jc w:val="both"/>
            </w:pPr>
          </w:p>
          <w:p w:rsidR="00C042C5" w:rsidRDefault="002332BF" w:rsidP="00ED17B6">
            <w:pPr>
              <w:jc w:val="both"/>
            </w:pPr>
            <w:r>
              <w:t xml:space="preserve">While C.S.S.B. </w:t>
            </w:r>
            <w:r>
              <w:t>463</w:t>
            </w:r>
            <w:r>
              <w:t xml:space="preserve"> may differ from the engrossed in minor or nonsubstantive ways, the following comparison is organized and formatted in a manner that indicates the substantial differences between the engrossed and committee substitute versions of the bill</w:t>
            </w:r>
            <w:r>
              <w:t>.</w:t>
            </w:r>
          </w:p>
          <w:p w:rsidR="00C042C5" w:rsidRPr="00C042C5" w:rsidRDefault="002332BF" w:rsidP="00ED17B6">
            <w:pPr>
              <w:jc w:val="both"/>
            </w:pPr>
          </w:p>
        </w:tc>
      </w:tr>
      <w:tr w:rsidR="001631E6" w:rsidTr="00D572E9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1631E6" w:rsidTr="00D572E9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D572E9" w:rsidRDefault="002332BF" w:rsidP="00ED17B6">
                  <w:pPr>
                    <w:jc w:val="center"/>
                  </w:pPr>
                  <w:r>
                    <w:t>SENATE ENGROSSED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D572E9" w:rsidRDefault="002332BF" w:rsidP="00ED17B6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1631E6" w:rsidTr="00D572E9">
              <w:tc>
                <w:tcPr>
                  <w:tcW w:w="4673" w:type="dxa"/>
                  <w:tcMar>
                    <w:right w:w="360" w:type="dxa"/>
                  </w:tcMar>
                </w:tcPr>
                <w:p w:rsidR="00D572E9" w:rsidRDefault="002332BF" w:rsidP="00ED17B6">
                  <w:pPr>
                    <w:jc w:val="both"/>
                  </w:pPr>
                  <w:r>
                    <w:t>SECTION 1.</w:t>
                  </w:r>
                  <w:r>
                    <w:t xml:space="preserve"> </w:t>
                  </w:r>
                  <w:r>
                    <w:t>Section 12.104, Education Code, is amended by amending Subsection (b-2) and adding Subsection (b-3) to read as follows:</w:t>
                  </w:r>
                </w:p>
                <w:p w:rsidR="00D572E9" w:rsidRDefault="002332BF" w:rsidP="00ED17B6">
                  <w:pPr>
                    <w:jc w:val="both"/>
                  </w:pPr>
                  <w:r>
                    <w:t>(b-2)</w:t>
                  </w:r>
                  <w:r>
                    <w:t xml:space="preserve"> </w:t>
                  </w:r>
                  <w:r>
                    <w:t>An open-enrollment charter school is subject to the requirement to est</w:t>
                  </w:r>
                  <w:r>
                    <w:t>ablish an individual graduation committee under</w:t>
                  </w:r>
                  <w:r>
                    <w:t xml:space="preserve"> </w:t>
                  </w:r>
                  <w:r>
                    <w:t>Section 28.0258.</w:t>
                  </w:r>
                  <w:r>
                    <w:t xml:space="preserve"> </w:t>
                  </w:r>
                  <w:r>
                    <w:t xml:space="preserve">This subsection expires September 1, </w:t>
                  </w:r>
                  <w:r>
                    <w:rPr>
                      <w:u w:val="single"/>
                    </w:rPr>
                    <w:t>2019</w:t>
                  </w:r>
                  <w:r>
                    <w:t xml:space="preserve"> [</w:t>
                  </w:r>
                  <w:r>
                    <w:rPr>
                      <w:strike/>
                    </w:rPr>
                    <w:t>2017</w:t>
                  </w:r>
                  <w:r>
                    <w:t>].</w:t>
                  </w:r>
                </w:p>
                <w:p w:rsidR="00D572E9" w:rsidRDefault="002332BF" w:rsidP="00ED17B6">
                  <w:pPr>
                    <w:jc w:val="both"/>
                  </w:pPr>
                  <w:r>
                    <w:rPr>
                      <w:u w:val="single"/>
                    </w:rPr>
                    <w:t>(b-3)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An open-enrollment charter school is subject to the </w:t>
                  </w:r>
                  <w:r w:rsidRPr="00B87A90">
                    <w:rPr>
                      <w:highlight w:val="lightGray"/>
                      <w:u w:val="single"/>
                    </w:rPr>
                    <w:t>requirement to establish an individual graduation committee under Section 28.02581.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This subsection expires September 1, 2019.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D572E9" w:rsidRDefault="002332BF" w:rsidP="00ED17B6">
                  <w:pPr>
                    <w:jc w:val="both"/>
                  </w:pPr>
                  <w:r>
                    <w:t>SECTION 1.</w:t>
                  </w:r>
                  <w:r>
                    <w:t xml:space="preserve"> </w:t>
                  </w:r>
                  <w:r>
                    <w:t>Section 12.104, Education Code, is amended by amending Subsection (b-2) and adding Subsection (b-3) to read as follows:</w:t>
                  </w:r>
                </w:p>
                <w:p w:rsidR="00D572E9" w:rsidRDefault="002332BF" w:rsidP="00ED17B6">
                  <w:pPr>
                    <w:jc w:val="both"/>
                  </w:pPr>
                  <w:r>
                    <w:t>(b-2)</w:t>
                  </w:r>
                  <w:r>
                    <w:t xml:space="preserve"> </w:t>
                  </w:r>
                  <w:r>
                    <w:t>An open-enrollment charter school is subject to the requirement to establis</w:t>
                  </w:r>
                  <w:r>
                    <w:t>h an individual graduation committee under</w:t>
                  </w:r>
                  <w:r>
                    <w:t xml:space="preserve"> </w:t>
                  </w:r>
                  <w:r>
                    <w:t>Section 28.0258.</w:t>
                  </w:r>
                  <w:r>
                    <w:t xml:space="preserve"> </w:t>
                  </w:r>
                  <w:r>
                    <w:t xml:space="preserve">This subsection expires September 1, </w:t>
                  </w:r>
                  <w:r>
                    <w:rPr>
                      <w:u w:val="single"/>
                    </w:rPr>
                    <w:t>2019</w:t>
                  </w:r>
                  <w:r>
                    <w:t xml:space="preserve"> [</w:t>
                  </w:r>
                  <w:r>
                    <w:rPr>
                      <w:strike/>
                    </w:rPr>
                    <w:t>2017</w:t>
                  </w:r>
                  <w:r>
                    <w:t>].</w:t>
                  </w:r>
                </w:p>
                <w:p w:rsidR="00D572E9" w:rsidRDefault="002332BF" w:rsidP="00ED17B6">
                  <w:pPr>
                    <w:jc w:val="both"/>
                  </w:pPr>
                  <w:r>
                    <w:rPr>
                      <w:u w:val="single"/>
                    </w:rPr>
                    <w:t>(b-3)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An open-enrollment charter school is subject to the </w:t>
                  </w:r>
                  <w:r w:rsidRPr="00B87A90">
                    <w:rPr>
                      <w:highlight w:val="lightGray"/>
                      <w:u w:val="single"/>
                    </w:rPr>
                    <w:t>graduation qualification procedure established by the commissioner under Section 28.0254</w:t>
                  </w:r>
                  <w:r w:rsidRPr="00B87A90">
                    <w:rPr>
                      <w:highlight w:val="lightGray"/>
                      <w:u w:val="single"/>
                    </w:rPr>
                    <w:t>1.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This subsection expires September 1, 2019.</w:t>
                  </w:r>
                </w:p>
              </w:tc>
            </w:tr>
            <w:tr w:rsidR="001631E6" w:rsidTr="00D572E9">
              <w:tc>
                <w:tcPr>
                  <w:tcW w:w="4673" w:type="dxa"/>
                  <w:tcMar>
                    <w:right w:w="360" w:type="dxa"/>
                  </w:tcMar>
                </w:tcPr>
                <w:p w:rsidR="00D572E9" w:rsidRDefault="002332BF" w:rsidP="00ED17B6">
                  <w:pPr>
                    <w:jc w:val="both"/>
                  </w:pPr>
                  <w:r>
                    <w:t>SECTION 2.</w:t>
                  </w:r>
                  <w:r>
                    <w:t xml:space="preserve"> </w:t>
                  </w:r>
                  <w:r>
                    <w:t>Section 28.025(c-6), Education Code, is amended.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D572E9" w:rsidRDefault="002332BF" w:rsidP="00ED17B6">
                  <w:pPr>
                    <w:jc w:val="both"/>
                  </w:pPr>
                  <w:r>
                    <w:t>SECTION 2. Same as engrossed version.</w:t>
                  </w:r>
                </w:p>
                <w:p w:rsidR="00D572E9" w:rsidRDefault="002332BF" w:rsidP="00ED17B6">
                  <w:pPr>
                    <w:jc w:val="both"/>
                  </w:pPr>
                </w:p>
              </w:tc>
            </w:tr>
            <w:tr w:rsidR="001631E6" w:rsidTr="00D572E9">
              <w:tc>
                <w:tcPr>
                  <w:tcW w:w="4673" w:type="dxa"/>
                  <w:tcMar>
                    <w:right w:w="360" w:type="dxa"/>
                  </w:tcMar>
                </w:tcPr>
                <w:p w:rsidR="00D572E9" w:rsidRDefault="002332BF" w:rsidP="00ED17B6">
                  <w:pPr>
                    <w:jc w:val="both"/>
                  </w:pPr>
                  <w:r>
                    <w:t>SECTION 3.</w:t>
                  </w:r>
                  <w:r>
                    <w:t xml:space="preserve"> </w:t>
                  </w:r>
                  <w:r>
                    <w:t>Effective September 1, 2018, Section 28.0258(e), Education Code, is amended.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D572E9" w:rsidRDefault="002332BF" w:rsidP="00ED17B6">
                  <w:pPr>
                    <w:jc w:val="both"/>
                  </w:pPr>
                  <w:r>
                    <w:t xml:space="preserve">SECTION 4. Same as </w:t>
                  </w:r>
                  <w:r>
                    <w:t>engrossed version.</w:t>
                  </w:r>
                </w:p>
                <w:p w:rsidR="00D572E9" w:rsidRDefault="002332BF" w:rsidP="00ED17B6">
                  <w:pPr>
                    <w:jc w:val="both"/>
                  </w:pPr>
                </w:p>
                <w:p w:rsidR="00D572E9" w:rsidRDefault="002332BF" w:rsidP="00ED17B6">
                  <w:pPr>
                    <w:jc w:val="both"/>
                  </w:pPr>
                </w:p>
              </w:tc>
            </w:tr>
            <w:tr w:rsidR="001631E6" w:rsidTr="00D572E9">
              <w:tc>
                <w:tcPr>
                  <w:tcW w:w="4673" w:type="dxa"/>
                  <w:tcMar>
                    <w:right w:w="360" w:type="dxa"/>
                  </w:tcMar>
                </w:tcPr>
                <w:p w:rsidR="00D572E9" w:rsidRDefault="002332BF" w:rsidP="00ED17B6">
                  <w:pPr>
                    <w:jc w:val="both"/>
                  </w:pPr>
                  <w:r>
                    <w:t>SECTION 4.</w:t>
                  </w:r>
                  <w:r>
                    <w:t xml:space="preserve"> </w:t>
                  </w:r>
                  <w:r>
                    <w:t>Section 28.0258(l), Education Code, is amended.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D572E9" w:rsidRDefault="002332BF" w:rsidP="00ED17B6">
                  <w:pPr>
                    <w:jc w:val="both"/>
                  </w:pPr>
                  <w:r>
                    <w:t>SECTION 5. Same as engrossed version.</w:t>
                  </w:r>
                </w:p>
                <w:p w:rsidR="00D572E9" w:rsidRDefault="002332BF" w:rsidP="00ED17B6">
                  <w:pPr>
                    <w:jc w:val="both"/>
                  </w:pPr>
                </w:p>
              </w:tc>
            </w:tr>
            <w:tr w:rsidR="001631E6" w:rsidTr="00D572E9">
              <w:tc>
                <w:tcPr>
                  <w:tcW w:w="4673" w:type="dxa"/>
                  <w:tcMar>
                    <w:right w:w="360" w:type="dxa"/>
                  </w:tcMar>
                </w:tcPr>
                <w:p w:rsidR="00D572E9" w:rsidRDefault="002332BF" w:rsidP="00ED17B6">
                  <w:pPr>
                    <w:jc w:val="both"/>
                  </w:pPr>
                  <w:r>
                    <w:t>SECTION 5.</w:t>
                  </w:r>
                  <w:r>
                    <w:t xml:space="preserve"> </w:t>
                  </w:r>
                  <w:r>
                    <w:t>Subchapter B, Chapter 28, Education Code, is amended by adding Section 28.02581 to read as follows:</w:t>
                  </w:r>
                </w:p>
                <w:p w:rsidR="00C863EF" w:rsidRDefault="002332BF" w:rsidP="00ED17B6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Sec. 28.02581.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HIGH </w:t>
                  </w:r>
                  <w:r>
                    <w:rPr>
                      <w:u w:val="single"/>
                    </w:rPr>
                    <w:t>SCHOOL DIPLOMA AWARDED ON BASIS OF INDIVIDUAL GRADUATION COMMITTEE REVIEW FOR CERTAIN STUDENTS WHO ENTERED THE NINTH GRADE BEFORE 2011-2012.</w:t>
                  </w:r>
                  <w:r>
                    <w:rPr>
                      <w:u w:val="single"/>
                    </w:rPr>
                    <w:t xml:space="preserve"> </w:t>
                  </w:r>
                </w:p>
                <w:p w:rsidR="00D572E9" w:rsidRDefault="002332BF" w:rsidP="00ED17B6">
                  <w:pPr>
                    <w:jc w:val="both"/>
                  </w:pPr>
                  <w:r>
                    <w:rPr>
                      <w:u w:val="single"/>
                    </w:rPr>
                    <w:t>(a)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This section applies only to a student who:</w:t>
                  </w:r>
                </w:p>
                <w:p w:rsidR="00D572E9" w:rsidRDefault="002332BF" w:rsidP="00ED17B6">
                  <w:pPr>
                    <w:jc w:val="both"/>
                  </w:pPr>
                  <w:r>
                    <w:rPr>
                      <w:u w:val="single"/>
                    </w:rPr>
                    <w:t>(1)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entered the ninth grade before the 2011-2012 school year;</w:t>
                  </w:r>
                </w:p>
                <w:p w:rsidR="00D572E9" w:rsidRDefault="002332BF" w:rsidP="00ED17B6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(2)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successfully completed the curriculum requirements for high school graduation applicable to the student; and</w:t>
                  </w:r>
                </w:p>
                <w:p w:rsidR="00C863EF" w:rsidRDefault="002332BF" w:rsidP="00ED17B6">
                  <w:pPr>
                    <w:jc w:val="both"/>
                  </w:pPr>
                </w:p>
                <w:p w:rsidR="00D572E9" w:rsidRDefault="002332BF" w:rsidP="00ED17B6">
                  <w:pPr>
                    <w:jc w:val="both"/>
                    <w:rPr>
                      <w:u w:val="single"/>
                    </w:rPr>
                  </w:pPr>
                  <w:r w:rsidRPr="00C863EF">
                    <w:rPr>
                      <w:highlight w:val="lightGray"/>
                      <w:u w:val="single"/>
                    </w:rPr>
                    <w:t>(3)</w:t>
                  </w:r>
                  <w:r w:rsidRPr="00C863EF">
                    <w:rPr>
                      <w:highlight w:val="lightGray"/>
                      <w:u w:val="single"/>
                    </w:rPr>
                    <w:t xml:space="preserve"> </w:t>
                  </w:r>
                  <w:r w:rsidRPr="00C863EF">
                    <w:rPr>
                      <w:highlight w:val="lightGray"/>
                      <w:u w:val="single"/>
                    </w:rPr>
                    <w:t>failed to comply with any exit-level assessment instrument performance requirements for assessment instruments administered under Section 39.0</w:t>
                  </w:r>
                  <w:r w:rsidRPr="00C863EF">
                    <w:rPr>
                      <w:highlight w:val="lightGray"/>
                      <w:u w:val="single"/>
                    </w:rPr>
                    <w:t>23(c), as that section existed before amendment by Chapter 1312 (S.B. 1031), Acts of the 80th Legislature, Regular Session, 2007.</w:t>
                  </w:r>
                </w:p>
                <w:p w:rsidR="00C863EF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C863EF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C863EF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D572E9" w:rsidRPr="00BB26E3" w:rsidRDefault="002332BF" w:rsidP="00ED17B6">
                  <w:pPr>
                    <w:jc w:val="both"/>
                    <w:rPr>
                      <w:highlight w:val="lightGray"/>
                    </w:rPr>
                  </w:pPr>
                  <w:r w:rsidRPr="00BB26E3">
                    <w:rPr>
                      <w:highlight w:val="lightGray"/>
                      <w:u w:val="single"/>
                    </w:rPr>
                    <w:t>(b)</w:t>
                  </w:r>
                  <w:r w:rsidRPr="00BB26E3">
                    <w:rPr>
                      <w:highlight w:val="lightGray"/>
                      <w:u w:val="single"/>
                    </w:rPr>
                    <w:t xml:space="preserve"> </w:t>
                  </w:r>
                  <w:r w:rsidRPr="00BB26E3">
                    <w:rPr>
                      <w:highlight w:val="lightGray"/>
                      <w:u w:val="single"/>
                    </w:rPr>
                    <w:t xml:space="preserve">For each student to whom this section applies, the school district in which the student is enrolled or was last </w:t>
                  </w:r>
                  <w:r w:rsidRPr="00BB26E3">
                    <w:rPr>
                      <w:highlight w:val="lightGray"/>
                      <w:u w:val="single"/>
                    </w:rPr>
                    <w:t>enrolled, on request by the student, shall establish an individual graduation committee</w:t>
                  </w:r>
                  <w:r>
                    <w:rPr>
                      <w:u w:val="single"/>
                    </w:rPr>
                    <w:t xml:space="preserve"> to determine whether the student may qualify to graduate as provided by this section.</w:t>
                  </w:r>
                  <w:r>
                    <w:rPr>
                      <w:u w:val="single"/>
                    </w:rPr>
                    <w:t xml:space="preserve"> </w:t>
                  </w:r>
                  <w:r w:rsidRPr="00BB26E3">
                    <w:rPr>
                      <w:highlight w:val="lightGray"/>
                      <w:u w:val="single"/>
                    </w:rPr>
                    <w:t>The committee shall be composed of:</w:t>
                  </w:r>
                </w:p>
                <w:p w:rsidR="00D572E9" w:rsidRPr="00BB26E3" w:rsidRDefault="002332BF" w:rsidP="00ED17B6">
                  <w:pPr>
                    <w:jc w:val="both"/>
                    <w:rPr>
                      <w:highlight w:val="lightGray"/>
                    </w:rPr>
                  </w:pPr>
                  <w:r w:rsidRPr="00BB26E3">
                    <w:rPr>
                      <w:highlight w:val="lightGray"/>
                      <w:u w:val="single"/>
                    </w:rPr>
                    <w:t>(1)</w:t>
                  </w:r>
                  <w:r w:rsidRPr="00BB26E3">
                    <w:rPr>
                      <w:highlight w:val="lightGray"/>
                      <w:u w:val="single"/>
                    </w:rPr>
                    <w:t xml:space="preserve"> </w:t>
                  </w:r>
                  <w:r w:rsidRPr="00BB26E3">
                    <w:rPr>
                      <w:highlight w:val="lightGray"/>
                      <w:u w:val="single"/>
                    </w:rPr>
                    <w:t>the principal or principal's designee;</w:t>
                  </w:r>
                </w:p>
                <w:p w:rsidR="00D572E9" w:rsidRPr="00BB26E3" w:rsidRDefault="002332BF" w:rsidP="00ED17B6">
                  <w:pPr>
                    <w:jc w:val="both"/>
                    <w:rPr>
                      <w:highlight w:val="lightGray"/>
                    </w:rPr>
                  </w:pPr>
                  <w:r w:rsidRPr="00BB26E3">
                    <w:rPr>
                      <w:highlight w:val="lightGray"/>
                      <w:u w:val="single"/>
                    </w:rPr>
                    <w:t>(2)</w:t>
                  </w:r>
                  <w:r w:rsidRPr="00BB26E3">
                    <w:rPr>
                      <w:highlight w:val="lightGray"/>
                      <w:u w:val="single"/>
                    </w:rPr>
                    <w:t xml:space="preserve"> </w:t>
                  </w:r>
                  <w:r w:rsidRPr="00BB26E3">
                    <w:rPr>
                      <w:highlight w:val="lightGray"/>
                      <w:u w:val="single"/>
                    </w:rPr>
                    <w:t>for each exit-level assessment instrument on which the student failed to perform satisfactorily, a teacher in the applicable subject area;</w:t>
                  </w:r>
                </w:p>
                <w:p w:rsidR="00D572E9" w:rsidRPr="00BB26E3" w:rsidRDefault="002332BF" w:rsidP="00ED17B6">
                  <w:pPr>
                    <w:jc w:val="both"/>
                    <w:rPr>
                      <w:highlight w:val="lightGray"/>
                    </w:rPr>
                  </w:pPr>
                  <w:r w:rsidRPr="00BB26E3">
                    <w:rPr>
                      <w:highlight w:val="lightGray"/>
                      <w:u w:val="single"/>
                    </w:rPr>
                    <w:t>(3)</w:t>
                  </w:r>
                  <w:r w:rsidRPr="00BB26E3">
                    <w:rPr>
                      <w:highlight w:val="lightGray"/>
                      <w:u w:val="single"/>
                    </w:rPr>
                    <w:t xml:space="preserve"> </w:t>
                  </w:r>
                  <w:r w:rsidRPr="00BB26E3">
                    <w:rPr>
                      <w:highlight w:val="lightGray"/>
                      <w:u w:val="single"/>
                    </w:rPr>
                    <w:t>the department chair or lead teacher supervising the teacher described by Subdivision (2); and</w:t>
                  </w:r>
                </w:p>
                <w:p w:rsidR="00D572E9" w:rsidRDefault="002332BF" w:rsidP="00ED17B6">
                  <w:pPr>
                    <w:jc w:val="both"/>
                    <w:rPr>
                      <w:highlight w:val="lightGray"/>
                      <w:u w:val="single"/>
                    </w:rPr>
                  </w:pPr>
                  <w:r w:rsidRPr="00BB26E3">
                    <w:rPr>
                      <w:highlight w:val="lightGray"/>
                      <w:u w:val="single"/>
                    </w:rPr>
                    <w:t>(4)</w:t>
                  </w:r>
                  <w:r w:rsidRPr="00BB26E3">
                    <w:rPr>
                      <w:highlight w:val="lightGray"/>
                      <w:u w:val="single"/>
                    </w:rPr>
                    <w:t xml:space="preserve"> </w:t>
                  </w:r>
                  <w:r w:rsidRPr="00BB26E3">
                    <w:rPr>
                      <w:highlight w:val="lightGray"/>
                      <w:u w:val="single"/>
                    </w:rPr>
                    <w:t>the student f</w:t>
                  </w:r>
                  <w:r w:rsidRPr="00BB26E3">
                    <w:rPr>
                      <w:highlight w:val="lightGray"/>
                      <w:u w:val="single"/>
                    </w:rPr>
                    <w:t>or whom the committee is established.</w:t>
                  </w:r>
                </w:p>
                <w:p w:rsidR="00D572E9" w:rsidRPr="00BB26E3" w:rsidRDefault="002332BF" w:rsidP="00ED17B6">
                  <w:pPr>
                    <w:jc w:val="both"/>
                    <w:rPr>
                      <w:highlight w:val="lightGray"/>
                    </w:rPr>
                  </w:pPr>
                  <w:r w:rsidRPr="00BB26E3">
                    <w:rPr>
                      <w:highlight w:val="lightGray"/>
                      <w:u w:val="single"/>
                    </w:rPr>
                    <w:t>(c)</w:t>
                  </w:r>
                  <w:r w:rsidRPr="00BB26E3">
                    <w:rPr>
                      <w:highlight w:val="lightGray"/>
                      <w:u w:val="single"/>
                    </w:rPr>
                    <w:t xml:space="preserve"> </w:t>
                  </w:r>
                  <w:r w:rsidRPr="00BB26E3">
                    <w:rPr>
                      <w:highlight w:val="lightGray"/>
                      <w:u w:val="single"/>
                    </w:rPr>
                    <w:t>The commissioner by rule shall establish a procedure for appointing an alternative committee member if a person described by Subsection (b)(1), (2), or (3) is unable to serve.</w:t>
                  </w:r>
                  <w:r w:rsidRPr="00BB26E3">
                    <w:rPr>
                      <w:highlight w:val="lightGray"/>
                      <w:u w:val="single"/>
                    </w:rPr>
                    <w:t xml:space="preserve"> </w:t>
                  </w:r>
                  <w:r w:rsidRPr="00BB26E3">
                    <w:rPr>
                      <w:highlight w:val="lightGray"/>
                      <w:u w:val="single"/>
                    </w:rPr>
                    <w:t>The superintendent of each school dist</w:t>
                  </w:r>
                  <w:r w:rsidRPr="00BB26E3">
                    <w:rPr>
                      <w:highlight w:val="lightGray"/>
                      <w:u w:val="single"/>
                    </w:rPr>
                    <w:t>rict shall establish procedures for the convening of an individual graduation committee.</w:t>
                  </w:r>
                </w:p>
                <w:p w:rsidR="00D572E9" w:rsidRPr="00BB26E3" w:rsidRDefault="002332BF" w:rsidP="00ED17B6">
                  <w:pPr>
                    <w:jc w:val="both"/>
                    <w:rPr>
                      <w:highlight w:val="lightGray"/>
                    </w:rPr>
                  </w:pPr>
                  <w:r w:rsidRPr="00BB26E3">
                    <w:rPr>
                      <w:highlight w:val="lightGray"/>
                      <w:u w:val="single"/>
                    </w:rPr>
                    <w:t>(d)</w:t>
                  </w:r>
                  <w:r w:rsidRPr="00BB26E3">
                    <w:rPr>
                      <w:highlight w:val="lightGray"/>
                      <w:u w:val="single"/>
                    </w:rPr>
                    <w:t xml:space="preserve"> </w:t>
                  </w:r>
                  <w:r w:rsidRPr="00BB26E3">
                    <w:rPr>
                      <w:highlight w:val="lightGray"/>
                      <w:u w:val="single"/>
                    </w:rPr>
                    <w:t>The school district shall ensure a good faith effort is made to timely notify the student for whom the individual graduation committee is established of the time a</w:t>
                  </w:r>
                  <w:r w:rsidRPr="00BB26E3">
                    <w:rPr>
                      <w:highlight w:val="lightGray"/>
                      <w:u w:val="single"/>
                    </w:rPr>
                    <w:t>nd place for convening the committee.</w:t>
                  </w:r>
                  <w:r w:rsidRPr="00BB26E3">
                    <w:rPr>
                      <w:highlight w:val="lightGray"/>
                      <w:u w:val="single"/>
                    </w:rPr>
                    <w:t xml:space="preserve"> </w:t>
                  </w:r>
                  <w:r w:rsidRPr="00BB26E3">
                    <w:rPr>
                      <w:highlight w:val="lightGray"/>
                      <w:u w:val="single"/>
                    </w:rPr>
                    <w:t>The notice must be:</w:t>
                  </w:r>
                </w:p>
                <w:p w:rsidR="00D572E9" w:rsidRPr="00BB26E3" w:rsidRDefault="002332BF" w:rsidP="00ED17B6">
                  <w:pPr>
                    <w:jc w:val="both"/>
                    <w:rPr>
                      <w:highlight w:val="lightGray"/>
                    </w:rPr>
                  </w:pPr>
                  <w:r w:rsidRPr="00BB26E3">
                    <w:rPr>
                      <w:highlight w:val="lightGray"/>
                      <w:u w:val="single"/>
                    </w:rPr>
                    <w:t>(1)</w:t>
                  </w:r>
                  <w:r w:rsidRPr="00BB26E3">
                    <w:rPr>
                      <w:highlight w:val="lightGray"/>
                      <w:u w:val="single"/>
                    </w:rPr>
                    <w:t xml:space="preserve"> </w:t>
                  </w:r>
                  <w:r w:rsidRPr="00BB26E3">
                    <w:rPr>
                      <w:highlight w:val="lightGray"/>
                      <w:u w:val="single"/>
                    </w:rPr>
                    <w:t>provided in person or by regular mail or e-mail; and</w:t>
                  </w:r>
                </w:p>
                <w:p w:rsidR="00D572E9" w:rsidRPr="00BB26E3" w:rsidRDefault="002332BF" w:rsidP="00ED17B6">
                  <w:pPr>
                    <w:jc w:val="both"/>
                    <w:rPr>
                      <w:highlight w:val="lightGray"/>
                    </w:rPr>
                  </w:pPr>
                  <w:r w:rsidRPr="00BB26E3">
                    <w:rPr>
                      <w:highlight w:val="lightGray"/>
                      <w:u w:val="single"/>
                    </w:rPr>
                    <w:t>(2)</w:t>
                  </w:r>
                  <w:r w:rsidRPr="00BB26E3">
                    <w:rPr>
                      <w:highlight w:val="lightGray"/>
                      <w:u w:val="single"/>
                    </w:rPr>
                    <w:t xml:space="preserve"> </w:t>
                  </w:r>
                  <w:r w:rsidRPr="00BB26E3">
                    <w:rPr>
                      <w:highlight w:val="lightGray"/>
                      <w:u w:val="single"/>
                    </w:rPr>
                    <w:t>clear and easy to understand.</w:t>
                  </w:r>
                </w:p>
                <w:p w:rsidR="00D572E9" w:rsidRPr="00BB26E3" w:rsidRDefault="002332BF" w:rsidP="00ED17B6">
                  <w:pPr>
                    <w:jc w:val="both"/>
                    <w:rPr>
                      <w:highlight w:val="lightGray"/>
                    </w:rPr>
                  </w:pPr>
                  <w:r w:rsidRPr="00BB26E3">
                    <w:rPr>
                      <w:highlight w:val="lightGray"/>
                      <w:u w:val="single"/>
                    </w:rPr>
                    <w:t>(e)</w:t>
                  </w:r>
                  <w:r w:rsidRPr="00BB26E3">
                    <w:rPr>
                      <w:highlight w:val="lightGray"/>
                      <w:u w:val="single"/>
                    </w:rPr>
                    <w:t xml:space="preserve"> </w:t>
                  </w:r>
                  <w:r w:rsidRPr="00BB26E3">
                    <w:rPr>
                      <w:highlight w:val="lightGray"/>
                      <w:u w:val="single"/>
                    </w:rPr>
                    <w:t xml:space="preserve">Notwithstanding any other law, an individual graduation committee established under this section shall </w:t>
                  </w:r>
                  <w:r w:rsidRPr="00BB26E3">
                    <w:rPr>
                      <w:highlight w:val="lightGray"/>
                      <w:u w:val="single"/>
                    </w:rPr>
                    <w:t>recommend additional requirements by which the student for whom the committee is established may qualify to graduate, including:</w:t>
                  </w:r>
                </w:p>
                <w:p w:rsidR="00D572E9" w:rsidRPr="00BB26E3" w:rsidRDefault="002332BF" w:rsidP="00ED17B6">
                  <w:pPr>
                    <w:jc w:val="both"/>
                    <w:rPr>
                      <w:highlight w:val="lightGray"/>
                    </w:rPr>
                  </w:pPr>
                  <w:r w:rsidRPr="00BB26E3">
                    <w:rPr>
                      <w:highlight w:val="lightGray"/>
                      <w:u w:val="single"/>
                    </w:rPr>
                    <w:t>(1)</w:t>
                  </w:r>
                  <w:r w:rsidRPr="00BB26E3">
                    <w:rPr>
                      <w:highlight w:val="lightGray"/>
                      <w:u w:val="single"/>
                    </w:rPr>
                    <w:t xml:space="preserve"> </w:t>
                  </w:r>
                  <w:r w:rsidRPr="00BB26E3">
                    <w:rPr>
                      <w:highlight w:val="lightGray"/>
                      <w:u w:val="single"/>
                    </w:rPr>
                    <w:t>additional remediation; and</w:t>
                  </w:r>
                </w:p>
                <w:p w:rsidR="00D572E9" w:rsidRPr="00BB26E3" w:rsidRDefault="002332BF" w:rsidP="00ED17B6">
                  <w:pPr>
                    <w:jc w:val="both"/>
                    <w:rPr>
                      <w:highlight w:val="lightGray"/>
                    </w:rPr>
                  </w:pPr>
                  <w:r w:rsidRPr="00BB26E3">
                    <w:rPr>
                      <w:highlight w:val="lightGray"/>
                      <w:u w:val="single"/>
                    </w:rPr>
                    <w:t>(2)</w:t>
                  </w:r>
                  <w:r w:rsidRPr="00BB26E3">
                    <w:rPr>
                      <w:highlight w:val="lightGray"/>
                      <w:u w:val="single"/>
                    </w:rPr>
                    <w:t xml:space="preserve"> </w:t>
                  </w:r>
                  <w:r w:rsidRPr="00BB26E3">
                    <w:rPr>
                      <w:highlight w:val="lightGray"/>
                      <w:u w:val="single"/>
                    </w:rPr>
                    <w:t>for each exit-level assessment instrument on which the student failed to perform satisfacto</w:t>
                  </w:r>
                  <w:r w:rsidRPr="00BB26E3">
                    <w:rPr>
                      <w:highlight w:val="lightGray"/>
                      <w:u w:val="single"/>
                    </w:rPr>
                    <w:t>rily:</w:t>
                  </w:r>
                </w:p>
                <w:p w:rsidR="00D572E9" w:rsidRPr="00BB26E3" w:rsidRDefault="002332BF" w:rsidP="00ED17B6">
                  <w:pPr>
                    <w:jc w:val="both"/>
                    <w:rPr>
                      <w:highlight w:val="lightGray"/>
                    </w:rPr>
                  </w:pPr>
                  <w:r w:rsidRPr="00BB26E3">
                    <w:rPr>
                      <w:highlight w:val="lightGray"/>
                      <w:u w:val="single"/>
                    </w:rPr>
                    <w:t>(A)</w:t>
                  </w:r>
                  <w:r w:rsidRPr="00BB26E3">
                    <w:rPr>
                      <w:highlight w:val="lightGray"/>
                      <w:u w:val="single"/>
                    </w:rPr>
                    <w:t xml:space="preserve"> </w:t>
                  </w:r>
                  <w:r w:rsidRPr="00BB26E3">
                    <w:rPr>
                      <w:highlight w:val="lightGray"/>
                      <w:u w:val="single"/>
                    </w:rPr>
                    <w:t>the completion of a project related to the subject area that demonstrates proficiency in the subject area; or</w:t>
                  </w:r>
                </w:p>
                <w:p w:rsidR="00D572E9" w:rsidRPr="00BB26E3" w:rsidRDefault="002332BF" w:rsidP="00ED17B6">
                  <w:pPr>
                    <w:jc w:val="both"/>
                    <w:rPr>
                      <w:highlight w:val="lightGray"/>
                    </w:rPr>
                  </w:pPr>
                  <w:r w:rsidRPr="00BB26E3">
                    <w:rPr>
                      <w:highlight w:val="lightGray"/>
                      <w:u w:val="single"/>
                    </w:rPr>
                    <w:t>(B)</w:t>
                  </w:r>
                  <w:r w:rsidRPr="00BB26E3">
                    <w:rPr>
                      <w:highlight w:val="lightGray"/>
                      <w:u w:val="single"/>
                    </w:rPr>
                    <w:t xml:space="preserve"> </w:t>
                  </w:r>
                  <w:r w:rsidRPr="00BB26E3">
                    <w:rPr>
                      <w:highlight w:val="lightGray"/>
                      <w:u w:val="single"/>
                    </w:rPr>
                    <w:t>the preparation of a portfolio of work samples in the subject area, including work samples that demonstrate proficiency in the subje</w:t>
                  </w:r>
                  <w:r w:rsidRPr="00BB26E3">
                    <w:rPr>
                      <w:highlight w:val="lightGray"/>
                      <w:u w:val="single"/>
                    </w:rPr>
                    <w:t>ct area.</w:t>
                  </w:r>
                </w:p>
                <w:p w:rsidR="00D572E9" w:rsidRPr="00BB26E3" w:rsidRDefault="002332BF" w:rsidP="00ED17B6">
                  <w:pPr>
                    <w:jc w:val="both"/>
                    <w:rPr>
                      <w:highlight w:val="lightGray"/>
                    </w:rPr>
                  </w:pPr>
                  <w:r w:rsidRPr="00BB26E3">
                    <w:rPr>
                      <w:highlight w:val="lightGray"/>
                      <w:u w:val="single"/>
                    </w:rPr>
                    <w:t>(f)</w:t>
                  </w:r>
                  <w:r w:rsidRPr="00BB26E3">
                    <w:rPr>
                      <w:highlight w:val="lightGray"/>
                      <w:u w:val="single"/>
                    </w:rPr>
                    <w:t xml:space="preserve"> </w:t>
                  </w:r>
                  <w:r w:rsidRPr="00BB26E3">
                    <w:rPr>
                      <w:highlight w:val="lightGray"/>
                      <w:u w:val="single"/>
                    </w:rPr>
                    <w:t>For purposes of Subsection (e), the student may submit to the individual graduation committee coursework previously completed to satisfy a recommended additional requirement.</w:t>
                  </w:r>
                </w:p>
                <w:p w:rsidR="00D572E9" w:rsidRPr="00BB26E3" w:rsidRDefault="002332BF" w:rsidP="00ED17B6">
                  <w:pPr>
                    <w:jc w:val="both"/>
                    <w:rPr>
                      <w:highlight w:val="lightGray"/>
                    </w:rPr>
                  </w:pPr>
                  <w:r w:rsidRPr="00BB26E3">
                    <w:rPr>
                      <w:highlight w:val="lightGray"/>
                      <w:u w:val="single"/>
                    </w:rPr>
                    <w:t>(g)</w:t>
                  </w:r>
                  <w:r w:rsidRPr="00BB26E3">
                    <w:rPr>
                      <w:highlight w:val="lightGray"/>
                      <w:u w:val="single"/>
                    </w:rPr>
                    <w:t xml:space="preserve"> </w:t>
                  </w:r>
                  <w:r w:rsidRPr="00BB26E3">
                    <w:rPr>
                      <w:highlight w:val="lightGray"/>
                      <w:u w:val="single"/>
                    </w:rPr>
                    <w:t>In determining whether a student for whom an individual graduati</w:t>
                  </w:r>
                  <w:r w:rsidRPr="00BB26E3">
                    <w:rPr>
                      <w:highlight w:val="lightGray"/>
                      <w:u w:val="single"/>
                    </w:rPr>
                    <w:t>on committee is established is qualified to graduate, the committee shall consider:</w:t>
                  </w:r>
                </w:p>
                <w:p w:rsidR="00D572E9" w:rsidRPr="00BB26E3" w:rsidRDefault="002332BF" w:rsidP="00ED17B6">
                  <w:pPr>
                    <w:jc w:val="both"/>
                    <w:rPr>
                      <w:highlight w:val="lightGray"/>
                    </w:rPr>
                  </w:pPr>
                  <w:r w:rsidRPr="00BB26E3">
                    <w:rPr>
                      <w:highlight w:val="lightGray"/>
                      <w:u w:val="single"/>
                    </w:rPr>
                    <w:t>(1)</w:t>
                  </w:r>
                  <w:r w:rsidRPr="00BB26E3">
                    <w:rPr>
                      <w:highlight w:val="lightGray"/>
                      <w:u w:val="single"/>
                    </w:rPr>
                    <w:t xml:space="preserve"> </w:t>
                  </w:r>
                  <w:r w:rsidRPr="00BB26E3">
                    <w:rPr>
                      <w:highlight w:val="lightGray"/>
                      <w:u w:val="single"/>
                    </w:rPr>
                    <w:t>any recommendation of the teacher of the student in a subject area for which the student failed to perform satisfactorily on an exit-level assessment instrument;</w:t>
                  </w:r>
                </w:p>
                <w:p w:rsidR="00D572E9" w:rsidRPr="00BB26E3" w:rsidRDefault="002332BF" w:rsidP="00ED17B6">
                  <w:pPr>
                    <w:jc w:val="both"/>
                    <w:rPr>
                      <w:highlight w:val="lightGray"/>
                    </w:rPr>
                  </w:pPr>
                  <w:r w:rsidRPr="00BB26E3">
                    <w:rPr>
                      <w:highlight w:val="lightGray"/>
                      <w:u w:val="single"/>
                    </w:rPr>
                    <w:t>(2)</w:t>
                  </w:r>
                  <w:r w:rsidRPr="00BB26E3">
                    <w:rPr>
                      <w:highlight w:val="lightGray"/>
                      <w:u w:val="single"/>
                    </w:rPr>
                    <w:t xml:space="preserve"> </w:t>
                  </w:r>
                  <w:r w:rsidRPr="00BB26E3">
                    <w:rPr>
                      <w:highlight w:val="lightGray"/>
                      <w:u w:val="single"/>
                    </w:rPr>
                    <w:t>th</w:t>
                  </w:r>
                  <w:r w:rsidRPr="00BB26E3">
                    <w:rPr>
                      <w:highlight w:val="lightGray"/>
                      <w:u w:val="single"/>
                    </w:rPr>
                    <w:t>e student's grade in each course of the subject for which the student failed to perform satisfactorily on an exit-level assessment instrument;</w:t>
                  </w:r>
                </w:p>
                <w:p w:rsidR="00D572E9" w:rsidRPr="00BB26E3" w:rsidRDefault="002332BF" w:rsidP="00ED17B6">
                  <w:pPr>
                    <w:jc w:val="both"/>
                    <w:rPr>
                      <w:highlight w:val="lightGray"/>
                    </w:rPr>
                  </w:pPr>
                  <w:r w:rsidRPr="00BB26E3">
                    <w:rPr>
                      <w:highlight w:val="lightGray"/>
                      <w:u w:val="single"/>
                    </w:rPr>
                    <w:t>(3)</w:t>
                  </w:r>
                  <w:r w:rsidRPr="00BB26E3">
                    <w:rPr>
                      <w:highlight w:val="lightGray"/>
                      <w:u w:val="single"/>
                    </w:rPr>
                    <w:t xml:space="preserve"> </w:t>
                  </w:r>
                  <w:r w:rsidRPr="00BB26E3">
                    <w:rPr>
                      <w:highlight w:val="lightGray"/>
                      <w:u w:val="single"/>
                    </w:rPr>
                    <w:t>the student's score on each exit-level assessment instrument on which the student failed to perform satisfact</w:t>
                  </w:r>
                  <w:r w:rsidRPr="00BB26E3">
                    <w:rPr>
                      <w:highlight w:val="lightGray"/>
                      <w:u w:val="single"/>
                    </w:rPr>
                    <w:t>orily;</w:t>
                  </w:r>
                </w:p>
                <w:p w:rsidR="00D572E9" w:rsidRPr="00BB26E3" w:rsidRDefault="002332BF" w:rsidP="00ED17B6">
                  <w:pPr>
                    <w:jc w:val="both"/>
                    <w:rPr>
                      <w:highlight w:val="lightGray"/>
                    </w:rPr>
                  </w:pPr>
                  <w:r w:rsidRPr="00BB26E3">
                    <w:rPr>
                      <w:highlight w:val="lightGray"/>
                      <w:u w:val="single"/>
                    </w:rPr>
                    <w:t>(4)</w:t>
                  </w:r>
                  <w:r w:rsidRPr="00BB26E3">
                    <w:rPr>
                      <w:highlight w:val="lightGray"/>
                      <w:u w:val="single"/>
                    </w:rPr>
                    <w:t xml:space="preserve"> </w:t>
                  </w:r>
                  <w:r w:rsidRPr="00BB26E3">
                    <w:rPr>
                      <w:highlight w:val="lightGray"/>
                      <w:u w:val="single"/>
                    </w:rPr>
                    <w:t>the student's performance on any additional requirements recommended by the committee under Subsection (e);</w:t>
                  </w:r>
                </w:p>
                <w:p w:rsidR="00D572E9" w:rsidRPr="00BB26E3" w:rsidRDefault="002332BF" w:rsidP="00ED17B6">
                  <w:pPr>
                    <w:jc w:val="both"/>
                    <w:rPr>
                      <w:highlight w:val="lightGray"/>
                    </w:rPr>
                  </w:pPr>
                  <w:r w:rsidRPr="00BB26E3">
                    <w:rPr>
                      <w:highlight w:val="lightGray"/>
                      <w:u w:val="single"/>
                    </w:rPr>
                    <w:t>(5)</w:t>
                  </w:r>
                  <w:r w:rsidRPr="00BB26E3">
                    <w:rPr>
                      <w:highlight w:val="lightGray"/>
                      <w:u w:val="single"/>
                    </w:rPr>
                    <w:t xml:space="preserve"> </w:t>
                  </w:r>
                  <w:r w:rsidRPr="00BB26E3">
                    <w:rPr>
                      <w:highlight w:val="lightGray"/>
                      <w:u w:val="single"/>
                    </w:rPr>
                    <w:t>the number of hours of remediation that the student has attended, including attendance in and successful completion of a transitional</w:t>
                  </w:r>
                  <w:r w:rsidRPr="00BB26E3">
                    <w:rPr>
                      <w:highlight w:val="lightGray"/>
                      <w:u w:val="single"/>
                    </w:rPr>
                    <w:t xml:space="preserve"> college course in reading or mathematics;</w:t>
                  </w:r>
                </w:p>
                <w:p w:rsidR="00D572E9" w:rsidRPr="00BB26E3" w:rsidRDefault="002332BF" w:rsidP="00ED17B6">
                  <w:pPr>
                    <w:jc w:val="both"/>
                    <w:rPr>
                      <w:highlight w:val="lightGray"/>
                    </w:rPr>
                  </w:pPr>
                  <w:r w:rsidRPr="00BB26E3">
                    <w:rPr>
                      <w:highlight w:val="lightGray"/>
                      <w:u w:val="single"/>
                    </w:rPr>
                    <w:t>(6)</w:t>
                  </w:r>
                  <w:r w:rsidRPr="00BB26E3">
                    <w:rPr>
                      <w:highlight w:val="lightGray"/>
                      <w:u w:val="single"/>
                    </w:rPr>
                    <w:t xml:space="preserve"> </w:t>
                  </w:r>
                  <w:r w:rsidRPr="00BB26E3">
                    <w:rPr>
                      <w:highlight w:val="lightGray"/>
                      <w:u w:val="single"/>
                    </w:rPr>
                    <w:t>the student's school attendance rate during the student's enrollment in high school;</w:t>
                  </w:r>
                </w:p>
                <w:p w:rsidR="00D572E9" w:rsidRPr="00BB26E3" w:rsidRDefault="002332BF" w:rsidP="00ED17B6">
                  <w:pPr>
                    <w:jc w:val="both"/>
                    <w:rPr>
                      <w:highlight w:val="lightGray"/>
                    </w:rPr>
                  </w:pPr>
                  <w:r w:rsidRPr="00BB26E3">
                    <w:rPr>
                      <w:highlight w:val="lightGray"/>
                      <w:u w:val="single"/>
                    </w:rPr>
                    <w:t>(7)</w:t>
                  </w:r>
                  <w:r w:rsidRPr="00BB26E3">
                    <w:rPr>
                      <w:highlight w:val="lightGray"/>
                      <w:u w:val="single"/>
                    </w:rPr>
                    <w:t xml:space="preserve"> </w:t>
                  </w:r>
                  <w:r w:rsidRPr="00BB26E3">
                    <w:rPr>
                      <w:highlight w:val="lightGray"/>
                      <w:u w:val="single"/>
                    </w:rPr>
                    <w:t>the student's satisfaction of any of the Texas Success Initiative (TSI) college readiness benchmarks prescribed by the T</w:t>
                  </w:r>
                  <w:r w:rsidRPr="00BB26E3">
                    <w:rPr>
                      <w:highlight w:val="lightGray"/>
                      <w:u w:val="single"/>
                    </w:rPr>
                    <w:t>exas Higher Education Coordinating Board;</w:t>
                  </w:r>
                </w:p>
                <w:p w:rsidR="00D572E9" w:rsidRPr="00BB26E3" w:rsidRDefault="002332BF" w:rsidP="00ED17B6">
                  <w:pPr>
                    <w:jc w:val="both"/>
                    <w:rPr>
                      <w:highlight w:val="lightGray"/>
                    </w:rPr>
                  </w:pPr>
                  <w:r w:rsidRPr="00BB26E3">
                    <w:rPr>
                      <w:highlight w:val="lightGray"/>
                      <w:u w:val="single"/>
                    </w:rPr>
                    <w:t>(8)</w:t>
                  </w:r>
                  <w:r w:rsidRPr="00BB26E3">
                    <w:rPr>
                      <w:highlight w:val="lightGray"/>
                      <w:u w:val="single"/>
                    </w:rPr>
                    <w:t xml:space="preserve"> </w:t>
                  </w:r>
                  <w:r w:rsidRPr="00BB26E3">
                    <w:rPr>
                      <w:highlight w:val="lightGray"/>
                      <w:u w:val="single"/>
                    </w:rPr>
                    <w:t>the student's successful completion of a dual credit course in English, mathematics, science, or social studies;</w:t>
                  </w:r>
                </w:p>
                <w:p w:rsidR="00D572E9" w:rsidRPr="00BB26E3" w:rsidRDefault="002332BF" w:rsidP="00ED17B6">
                  <w:pPr>
                    <w:jc w:val="both"/>
                    <w:rPr>
                      <w:highlight w:val="lightGray"/>
                    </w:rPr>
                  </w:pPr>
                  <w:r w:rsidRPr="00BB26E3">
                    <w:rPr>
                      <w:highlight w:val="lightGray"/>
                      <w:u w:val="single"/>
                    </w:rPr>
                    <w:t>(9)</w:t>
                  </w:r>
                  <w:r w:rsidRPr="00BB26E3">
                    <w:rPr>
                      <w:highlight w:val="lightGray"/>
                      <w:u w:val="single"/>
                    </w:rPr>
                    <w:t xml:space="preserve"> </w:t>
                  </w:r>
                  <w:r w:rsidRPr="00BB26E3">
                    <w:rPr>
                      <w:highlight w:val="lightGray"/>
                      <w:u w:val="single"/>
                    </w:rPr>
                    <w:t xml:space="preserve">the student's successful completion of a high school pre-advanced placement, advanced </w:t>
                  </w:r>
                  <w:r w:rsidRPr="00BB26E3">
                    <w:rPr>
                      <w:highlight w:val="lightGray"/>
                      <w:u w:val="single"/>
                    </w:rPr>
                    <w:t>placement, or international baccalaureate program course in English, mathematics, science, or social studies;</w:t>
                  </w:r>
                </w:p>
                <w:p w:rsidR="00D572E9" w:rsidRPr="00BB26E3" w:rsidRDefault="002332BF" w:rsidP="00ED17B6">
                  <w:pPr>
                    <w:jc w:val="both"/>
                    <w:rPr>
                      <w:highlight w:val="lightGray"/>
                    </w:rPr>
                  </w:pPr>
                  <w:r w:rsidRPr="00BB26E3">
                    <w:rPr>
                      <w:highlight w:val="lightGray"/>
                      <w:u w:val="single"/>
                    </w:rPr>
                    <w:t>(10)</w:t>
                  </w:r>
                  <w:r w:rsidRPr="00BB26E3">
                    <w:rPr>
                      <w:highlight w:val="lightGray"/>
                      <w:u w:val="single"/>
                    </w:rPr>
                    <w:t xml:space="preserve"> </w:t>
                  </w:r>
                  <w:r w:rsidRPr="00BB26E3">
                    <w:rPr>
                      <w:highlight w:val="lightGray"/>
                      <w:u w:val="single"/>
                    </w:rPr>
                    <w:t>the student's rating of advanced high on the high school administration of the Texas English Language Proficiency Assessment System;</w:t>
                  </w:r>
                </w:p>
                <w:p w:rsidR="00D572E9" w:rsidRPr="00BB26E3" w:rsidRDefault="002332BF" w:rsidP="00ED17B6">
                  <w:pPr>
                    <w:jc w:val="both"/>
                    <w:rPr>
                      <w:highlight w:val="lightGray"/>
                    </w:rPr>
                  </w:pPr>
                  <w:r w:rsidRPr="00BB26E3">
                    <w:rPr>
                      <w:highlight w:val="lightGray"/>
                      <w:u w:val="single"/>
                    </w:rPr>
                    <w:t>(11)</w:t>
                  </w:r>
                  <w:r w:rsidRPr="00BB26E3">
                    <w:rPr>
                      <w:highlight w:val="lightGray"/>
                      <w:u w:val="single"/>
                    </w:rPr>
                    <w:t xml:space="preserve"> </w:t>
                  </w:r>
                  <w:r w:rsidRPr="00BB26E3">
                    <w:rPr>
                      <w:highlight w:val="lightGray"/>
                      <w:u w:val="single"/>
                    </w:rPr>
                    <w:t>the</w:t>
                  </w:r>
                  <w:r w:rsidRPr="00BB26E3">
                    <w:rPr>
                      <w:highlight w:val="lightGray"/>
                      <w:u w:val="single"/>
                    </w:rPr>
                    <w:t xml:space="preserve"> student's score of 50 or greater on a College-Level Examination Program examination;</w:t>
                  </w:r>
                </w:p>
                <w:p w:rsidR="00D572E9" w:rsidRPr="00BB26E3" w:rsidRDefault="002332BF" w:rsidP="00ED17B6">
                  <w:pPr>
                    <w:jc w:val="both"/>
                    <w:rPr>
                      <w:highlight w:val="lightGray"/>
                    </w:rPr>
                  </w:pPr>
                  <w:r w:rsidRPr="00BB26E3">
                    <w:rPr>
                      <w:highlight w:val="lightGray"/>
                      <w:u w:val="single"/>
                    </w:rPr>
                    <w:t>(12)</w:t>
                  </w:r>
                  <w:r w:rsidRPr="00BB26E3">
                    <w:rPr>
                      <w:highlight w:val="lightGray"/>
                      <w:u w:val="single"/>
                    </w:rPr>
                    <w:t xml:space="preserve"> </w:t>
                  </w:r>
                  <w:r w:rsidRPr="00BB26E3">
                    <w:rPr>
                      <w:highlight w:val="lightGray"/>
                      <w:u w:val="single"/>
                    </w:rPr>
                    <w:t>the student's score on the ACT, the SAT, or the Armed Services Vocational Aptitude Battery test;</w:t>
                  </w:r>
                </w:p>
                <w:p w:rsidR="00D572E9" w:rsidRPr="00BB26E3" w:rsidRDefault="002332BF" w:rsidP="00ED17B6">
                  <w:pPr>
                    <w:jc w:val="both"/>
                    <w:rPr>
                      <w:highlight w:val="lightGray"/>
                    </w:rPr>
                  </w:pPr>
                  <w:r w:rsidRPr="00BB26E3">
                    <w:rPr>
                      <w:highlight w:val="lightGray"/>
                      <w:u w:val="single"/>
                    </w:rPr>
                    <w:t>(13)</w:t>
                  </w:r>
                  <w:r w:rsidRPr="00BB26E3">
                    <w:rPr>
                      <w:highlight w:val="lightGray"/>
                      <w:u w:val="single"/>
                    </w:rPr>
                    <w:t xml:space="preserve"> </w:t>
                  </w:r>
                  <w:r w:rsidRPr="00BB26E3">
                    <w:rPr>
                      <w:highlight w:val="lightGray"/>
                      <w:u w:val="single"/>
                    </w:rPr>
                    <w:t>the student's completion of a sequence of high school courses u</w:t>
                  </w:r>
                  <w:r w:rsidRPr="00BB26E3">
                    <w:rPr>
                      <w:highlight w:val="lightGray"/>
                      <w:u w:val="single"/>
                    </w:rPr>
                    <w:t>nder a career and technical education program required to attain an industry-recognized credential or certificate;</w:t>
                  </w:r>
                </w:p>
                <w:p w:rsidR="00D572E9" w:rsidRPr="00BB26E3" w:rsidRDefault="002332BF" w:rsidP="00ED17B6">
                  <w:pPr>
                    <w:jc w:val="both"/>
                    <w:rPr>
                      <w:highlight w:val="lightGray"/>
                    </w:rPr>
                  </w:pPr>
                  <w:r w:rsidRPr="00BB26E3">
                    <w:rPr>
                      <w:highlight w:val="lightGray"/>
                      <w:u w:val="single"/>
                    </w:rPr>
                    <w:t>(14)</w:t>
                  </w:r>
                  <w:r w:rsidRPr="00BB26E3">
                    <w:rPr>
                      <w:highlight w:val="lightGray"/>
                      <w:u w:val="single"/>
                    </w:rPr>
                    <w:t xml:space="preserve"> </w:t>
                  </w:r>
                  <w:r w:rsidRPr="00BB26E3">
                    <w:rPr>
                      <w:highlight w:val="lightGray"/>
                      <w:u w:val="single"/>
                    </w:rPr>
                    <w:t>the student's overall preparedness for postsecondary success; and</w:t>
                  </w:r>
                </w:p>
                <w:p w:rsidR="00D572E9" w:rsidRDefault="002332BF" w:rsidP="00ED17B6">
                  <w:pPr>
                    <w:jc w:val="both"/>
                  </w:pPr>
                  <w:r w:rsidRPr="00BB26E3">
                    <w:rPr>
                      <w:highlight w:val="lightGray"/>
                      <w:u w:val="single"/>
                    </w:rPr>
                    <w:t>(15)</w:t>
                  </w:r>
                  <w:r w:rsidRPr="00BB26E3">
                    <w:rPr>
                      <w:highlight w:val="lightGray"/>
                      <w:u w:val="single"/>
                    </w:rPr>
                    <w:t xml:space="preserve"> </w:t>
                  </w:r>
                  <w:r w:rsidRPr="00BB26E3">
                    <w:rPr>
                      <w:highlight w:val="lightGray"/>
                      <w:u w:val="single"/>
                    </w:rPr>
                    <w:t>any other academic information designated for consideration by th</w:t>
                  </w:r>
                  <w:r w:rsidRPr="00BB26E3">
                    <w:rPr>
                      <w:highlight w:val="lightGray"/>
                      <w:u w:val="single"/>
                    </w:rPr>
                    <w:t>e board of trustees of the school district.</w:t>
                  </w:r>
                </w:p>
                <w:p w:rsidR="00D572E9" w:rsidRDefault="002332BF" w:rsidP="00ED17B6">
                  <w:pPr>
                    <w:jc w:val="both"/>
                  </w:pPr>
                  <w:r w:rsidRPr="00BB26E3">
                    <w:rPr>
                      <w:highlight w:val="lightGray"/>
                      <w:u w:val="single"/>
                    </w:rPr>
                    <w:t>(h)</w:t>
                  </w:r>
                  <w:r w:rsidRPr="00BB26E3">
                    <w:rPr>
                      <w:highlight w:val="lightGray"/>
                      <w:u w:val="single"/>
                    </w:rPr>
                    <w:t xml:space="preserve"> </w:t>
                  </w:r>
                  <w:r w:rsidRPr="00BB26E3">
                    <w:rPr>
                      <w:highlight w:val="lightGray"/>
                      <w:u w:val="single"/>
                    </w:rPr>
                    <w:t>After considering the criteria under Subsection (g), the individual graduation committee may determine that the student is qualified to graduate.</w:t>
                  </w:r>
                  <w:r w:rsidRPr="00BB26E3">
                    <w:rPr>
                      <w:highlight w:val="lightGray"/>
                      <w:u w:val="single"/>
                    </w:rPr>
                    <w:t xml:space="preserve"> </w:t>
                  </w:r>
                  <w:r w:rsidRPr="00BB26E3">
                    <w:rPr>
                      <w:highlight w:val="lightGray"/>
                      <w:u w:val="single"/>
                    </w:rPr>
                    <w:t xml:space="preserve">Notwithstanding any other law, a student for whom an </w:t>
                  </w:r>
                  <w:r w:rsidRPr="00BB26E3">
                    <w:rPr>
                      <w:highlight w:val="lightGray"/>
                      <w:u w:val="single"/>
                    </w:rPr>
                    <w:t xml:space="preserve">individual graduation committee is established may graduate and receive a high school diploma on the basis of the committee's decision only if the student successfully completes all additional requirements recommended by the committee under Subsection (e) </w:t>
                  </w:r>
                  <w:r w:rsidRPr="00BB26E3">
                    <w:rPr>
                      <w:highlight w:val="lightGray"/>
                      <w:u w:val="single"/>
                    </w:rPr>
                    <w:t>and the committee's vote is unanimous.</w:t>
                  </w:r>
                  <w:r w:rsidRPr="00BB26E3">
                    <w:rPr>
                      <w:highlight w:val="lightGray"/>
                      <w:u w:val="single"/>
                    </w:rPr>
                    <w:t xml:space="preserve"> </w:t>
                  </w:r>
                  <w:r w:rsidRPr="00BB26E3">
                    <w:rPr>
                      <w:highlight w:val="lightGray"/>
                      <w:u w:val="single"/>
                    </w:rPr>
                    <w:t>The commissioner by rule shall establish a timeline for making a determination under this subsection.</w:t>
                  </w:r>
                  <w:r w:rsidRPr="00BB26E3">
                    <w:rPr>
                      <w:highlight w:val="lightGray"/>
                      <w:u w:val="single"/>
                    </w:rPr>
                    <w:t xml:space="preserve"> </w:t>
                  </w:r>
                  <w:r w:rsidRPr="00BB26E3">
                    <w:rPr>
                      <w:highlight w:val="lightGray"/>
                      <w:u w:val="single"/>
                    </w:rPr>
                    <w:t>This subsection does not create a property interest in graduation.</w:t>
                  </w:r>
                  <w:r w:rsidRPr="00BB26E3">
                    <w:rPr>
                      <w:highlight w:val="lightGray"/>
                      <w:u w:val="single"/>
                    </w:rPr>
                    <w:t xml:space="preserve"> </w:t>
                  </w:r>
                  <w:r w:rsidRPr="00BB26E3">
                    <w:rPr>
                      <w:highlight w:val="lightGray"/>
                      <w:u w:val="single"/>
                    </w:rPr>
                    <w:t>The decision of a committee</w:t>
                  </w:r>
                  <w:r>
                    <w:rPr>
                      <w:u w:val="single"/>
                    </w:rPr>
                    <w:t xml:space="preserve"> is final and may not</w:t>
                  </w:r>
                  <w:r>
                    <w:rPr>
                      <w:u w:val="single"/>
                    </w:rPr>
                    <w:t xml:space="preserve"> be appealed.</w:t>
                  </w:r>
                </w:p>
                <w:p w:rsidR="00D572E9" w:rsidRDefault="002332BF" w:rsidP="00ED17B6">
                  <w:pPr>
                    <w:jc w:val="both"/>
                  </w:pPr>
                  <w:r>
                    <w:rPr>
                      <w:u w:val="single"/>
                    </w:rPr>
                    <w:t>(i)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The commissioner shall adopt rules as necessary to </w:t>
                  </w:r>
                  <w:r w:rsidRPr="00662F44">
                    <w:rPr>
                      <w:highlight w:val="lightGray"/>
                      <w:u w:val="single"/>
                    </w:rPr>
                    <w:t>implement</w:t>
                  </w:r>
                  <w:r>
                    <w:rPr>
                      <w:u w:val="single"/>
                    </w:rPr>
                    <w:t xml:space="preserve"> this section.</w:t>
                  </w:r>
                </w:p>
                <w:p w:rsidR="00D572E9" w:rsidRDefault="002332BF" w:rsidP="00ED17B6">
                  <w:pPr>
                    <w:jc w:val="both"/>
                  </w:pPr>
                  <w:r>
                    <w:rPr>
                      <w:u w:val="single"/>
                    </w:rPr>
                    <w:t>(j)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This section expires September 1, 2019.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C863EF" w:rsidRDefault="002332BF" w:rsidP="00ED17B6">
                  <w:pPr>
                    <w:jc w:val="both"/>
                  </w:pPr>
                  <w:r>
                    <w:t>SECTION 3. Subchapter B, Chapter 28, Education Code, is amended by adding Section 28.02541 to read as follows:</w:t>
                  </w:r>
                </w:p>
                <w:p w:rsidR="00C863EF" w:rsidRDefault="002332BF" w:rsidP="00ED17B6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Sec. 28.</w:t>
                  </w:r>
                  <w:r>
                    <w:rPr>
                      <w:u w:val="single"/>
                    </w:rPr>
                    <w:t xml:space="preserve">02541. DIPLOMA FOR CERTAIN STUDENTS WHO ENTERED NINTH GRADE BEFORE 2011-2012 SCHOOL YEAR. </w:t>
                  </w:r>
                </w:p>
                <w:p w:rsidR="00C863EF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C863EF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C863EF" w:rsidRDefault="002332BF" w:rsidP="00ED17B6">
                  <w:pPr>
                    <w:jc w:val="both"/>
                  </w:pPr>
                  <w:r>
                    <w:rPr>
                      <w:u w:val="single"/>
                    </w:rPr>
                    <w:t>(a) This section applies only to a student who:</w:t>
                  </w:r>
                </w:p>
                <w:p w:rsidR="00C863EF" w:rsidRDefault="002332BF" w:rsidP="00ED17B6">
                  <w:pPr>
                    <w:jc w:val="both"/>
                  </w:pPr>
                  <w:r>
                    <w:rPr>
                      <w:u w:val="single"/>
                    </w:rPr>
                    <w:t>(1) entered the ninth grade before the 2011-2012 school year;</w:t>
                  </w:r>
                </w:p>
                <w:p w:rsidR="00C863EF" w:rsidRDefault="002332BF" w:rsidP="00ED17B6">
                  <w:pPr>
                    <w:jc w:val="both"/>
                  </w:pPr>
                  <w:r>
                    <w:rPr>
                      <w:u w:val="single"/>
                    </w:rPr>
                    <w:t>(2) successfully completed the curriculum requirement</w:t>
                  </w:r>
                  <w:r>
                    <w:rPr>
                      <w:u w:val="single"/>
                    </w:rPr>
                    <w:t xml:space="preserve">s for high school graduation applicable to the student </w:t>
                  </w:r>
                  <w:r w:rsidRPr="00C863EF">
                    <w:rPr>
                      <w:highlight w:val="lightGray"/>
                      <w:u w:val="single"/>
                    </w:rPr>
                    <w:t>when the student entered the ninth grade</w:t>
                  </w:r>
                  <w:r>
                    <w:rPr>
                      <w:u w:val="single"/>
                    </w:rPr>
                    <w:t>;</w:t>
                  </w:r>
                </w:p>
                <w:p w:rsidR="00C863EF" w:rsidRPr="00C863EF" w:rsidRDefault="002332BF" w:rsidP="00ED17B6">
                  <w:pPr>
                    <w:jc w:val="both"/>
                    <w:rPr>
                      <w:highlight w:val="lightGray"/>
                    </w:rPr>
                  </w:pPr>
                  <w:r w:rsidRPr="00C863EF">
                    <w:rPr>
                      <w:highlight w:val="lightGray"/>
                      <w:u w:val="single"/>
                    </w:rPr>
                    <w:t>(3) has not performed satisfactorily on an assessment instrument or a part of an assessment instrument required for high school graduation, including an altern</w:t>
                  </w:r>
                  <w:r w:rsidRPr="00C863EF">
                    <w:rPr>
                      <w:highlight w:val="lightGray"/>
                      <w:u w:val="single"/>
                    </w:rPr>
                    <w:t>ate assessment instrument offered under Section 39.025(c-1); and</w:t>
                  </w:r>
                </w:p>
                <w:p w:rsidR="00C863EF" w:rsidRDefault="002332BF" w:rsidP="00ED17B6">
                  <w:pPr>
                    <w:jc w:val="both"/>
                  </w:pPr>
                  <w:r w:rsidRPr="00C863EF">
                    <w:rPr>
                      <w:highlight w:val="lightGray"/>
                      <w:u w:val="single"/>
                    </w:rPr>
                    <w:t>(4) has been administered the assessment instrument or the part of the assessment instrument for which the student has not performed satisfactorily at least three times.</w:t>
                  </w:r>
                </w:p>
                <w:p w:rsidR="00ED712A" w:rsidRDefault="002332BF" w:rsidP="00ED17B6">
                  <w:pPr>
                    <w:jc w:val="both"/>
                    <w:rPr>
                      <w:highlight w:val="lightGray"/>
                      <w:u w:val="single"/>
                    </w:rPr>
                  </w:pPr>
                </w:p>
                <w:p w:rsidR="00ED712A" w:rsidRDefault="002332BF" w:rsidP="00ED17B6">
                  <w:pPr>
                    <w:jc w:val="both"/>
                    <w:rPr>
                      <w:highlight w:val="lightGray"/>
                      <w:u w:val="single"/>
                    </w:rPr>
                  </w:pPr>
                </w:p>
                <w:p w:rsidR="00C863EF" w:rsidRDefault="002332BF" w:rsidP="00ED17B6">
                  <w:pPr>
                    <w:jc w:val="both"/>
                  </w:pPr>
                  <w:r w:rsidRPr="00BB26E3">
                    <w:rPr>
                      <w:highlight w:val="lightGray"/>
                      <w:u w:val="single"/>
                    </w:rPr>
                    <w:t>(b) Notwithstanding</w:t>
                  </w:r>
                  <w:r w:rsidRPr="00BB26E3">
                    <w:rPr>
                      <w:highlight w:val="lightGray"/>
                      <w:u w:val="single"/>
                    </w:rPr>
                    <w:t xml:space="preserve"> the requirements under this subchapter, the commissioner by rule shall establish a procedure</w:t>
                  </w:r>
                  <w:r>
                    <w:rPr>
                      <w:u w:val="single"/>
                    </w:rPr>
                    <w:t xml:space="preserve"> to determine whether a student subject to this section may qualify to graduate </w:t>
                  </w:r>
                  <w:r w:rsidRPr="00BB26E3">
                    <w:rPr>
                      <w:highlight w:val="lightGray"/>
                      <w:u w:val="single"/>
                    </w:rPr>
                    <w:t>and receive a high school diploma</w:t>
                  </w:r>
                  <w:r>
                    <w:rPr>
                      <w:u w:val="single"/>
                    </w:rPr>
                    <w:t xml:space="preserve"> as provided by this section.</w:t>
                  </w: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C863EF" w:rsidRPr="00BB26E3" w:rsidRDefault="002332BF" w:rsidP="00ED17B6">
                  <w:pPr>
                    <w:jc w:val="both"/>
                    <w:rPr>
                      <w:highlight w:val="lightGray"/>
                    </w:rPr>
                  </w:pPr>
                  <w:r w:rsidRPr="00BB26E3">
                    <w:rPr>
                      <w:highlight w:val="lightGray"/>
                      <w:u w:val="single"/>
                    </w:rPr>
                    <w:t xml:space="preserve">(c) In </w:t>
                  </w:r>
                  <w:r w:rsidRPr="00BB26E3">
                    <w:rPr>
                      <w:highlight w:val="lightGray"/>
                      <w:u w:val="single"/>
                    </w:rPr>
                    <w:t>adopting rules under this section, the commissioner:</w:t>
                  </w:r>
                </w:p>
                <w:p w:rsidR="00C863EF" w:rsidRPr="00BB26E3" w:rsidRDefault="002332BF" w:rsidP="00ED17B6">
                  <w:pPr>
                    <w:jc w:val="both"/>
                    <w:rPr>
                      <w:highlight w:val="lightGray"/>
                    </w:rPr>
                  </w:pPr>
                  <w:r w:rsidRPr="00BB26E3">
                    <w:rPr>
                      <w:highlight w:val="lightGray"/>
                      <w:u w:val="single"/>
                    </w:rPr>
                    <w:t>(1) shall designate the school district in which a student is enrolled or was last enrolled to make the decision regarding whether the student qualifies to graduate and receive a high school diploma; and</w:t>
                  </w:r>
                </w:p>
                <w:p w:rsidR="00C863EF" w:rsidRPr="00BB26E3" w:rsidRDefault="002332BF" w:rsidP="00ED17B6">
                  <w:pPr>
                    <w:jc w:val="both"/>
                    <w:rPr>
                      <w:highlight w:val="lightGray"/>
                    </w:rPr>
                  </w:pPr>
                  <w:r w:rsidRPr="00BB26E3">
                    <w:rPr>
                      <w:highlight w:val="lightGray"/>
                      <w:u w:val="single"/>
                    </w:rPr>
                    <w:t>(2) shall establish criteria for school districts to develop recommendations for alternative requirements by which a student subject to this section may qualify to graduate and receive a high school diploma.</w:t>
                  </w:r>
                </w:p>
                <w:p w:rsidR="00C863EF" w:rsidRPr="00BB26E3" w:rsidRDefault="002332BF" w:rsidP="00ED17B6">
                  <w:pPr>
                    <w:jc w:val="both"/>
                    <w:rPr>
                      <w:highlight w:val="lightGray"/>
                    </w:rPr>
                  </w:pPr>
                  <w:r w:rsidRPr="00BB26E3">
                    <w:rPr>
                      <w:highlight w:val="lightGray"/>
                      <w:u w:val="single"/>
                    </w:rPr>
                    <w:t xml:space="preserve">(d) In adopting rules under Subsection (c)(2), </w:t>
                  </w:r>
                  <w:r w:rsidRPr="00BB26E3">
                    <w:rPr>
                      <w:highlight w:val="lightGray"/>
                      <w:u w:val="single"/>
                    </w:rPr>
                    <w:t>the commissioner may authorize as an alternative requirement:</w:t>
                  </w:r>
                </w:p>
                <w:p w:rsidR="00C863EF" w:rsidRPr="00BB26E3" w:rsidRDefault="002332BF" w:rsidP="00ED17B6">
                  <w:pPr>
                    <w:jc w:val="both"/>
                    <w:rPr>
                      <w:highlight w:val="lightGray"/>
                    </w:rPr>
                  </w:pPr>
                  <w:r w:rsidRPr="00BB26E3">
                    <w:rPr>
                      <w:highlight w:val="lightGray"/>
                      <w:u w:val="single"/>
                    </w:rPr>
                    <w:t>(1) an alternative assessment instrument and performance standard for that assessment instrument;</w:t>
                  </w:r>
                </w:p>
                <w:p w:rsidR="00C863EF" w:rsidRPr="00BB26E3" w:rsidRDefault="002332BF" w:rsidP="00ED17B6">
                  <w:pPr>
                    <w:jc w:val="both"/>
                    <w:rPr>
                      <w:highlight w:val="lightGray"/>
                    </w:rPr>
                  </w:pPr>
                  <w:r w:rsidRPr="00BB26E3">
                    <w:rPr>
                      <w:highlight w:val="lightGray"/>
                      <w:u w:val="single"/>
                    </w:rPr>
                    <w:t>(2) work experience; or</w:t>
                  </w:r>
                </w:p>
                <w:p w:rsidR="00C863EF" w:rsidRDefault="002332BF" w:rsidP="00ED17B6">
                  <w:pPr>
                    <w:jc w:val="both"/>
                  </w:pPr>
                  <w:r w:rsidRPr="00BB26E3">
                    <w:rPr>
                      <w:highlight w:val="lightGray"/>
                      <w:u w:val="single"/>
                    </w:rPr>
                    <w:t>(3) military or other relevant life experience.</w:t>
                  </w: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BB26E3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662F44" w:rsidRDefault="002332BF" w:rsidP="00ED17B6">
                  <w:pPr>
                    <w:jc w:val="both"/>
                    <w:rPr>
                      <w:highlight w:val="lightGray"/>
                      <w:u w:val="single"/>
                    </w:rPr>
                  </w:pPr>
                </w:p>
                <w:p w:rsidR="00662F44" w:rsidRDefault="002332BF" w:rsidP="00ED17B6">
                  <w:pPr>
                    <w:jc w:val="both"/>
                    <w:rPr>
                      <w:highlight w:val="lightGray"/>
                      <w:u w:val="single"/>
                    </w:rPr>
                  </w:pPr>
                </w:p>
                <w:p w:rsidR="00662F44" w:rsidRDefault="002332BF" w:rsidP="00ED17B6">
                  <w:pPr>
                    <w:jc w:val="both"/>
                    <w:rPr>
                      <w:highlight w:val="lightGray"/>
                      <w:u w:val="single"/>
                    </w:rPr>
                  </w:pPr>
                </w:p>
                <w:p w:rsidR="00662F44" w:rsidRDefault="002332BF" w:rsidP="00ED17B6">
                  <w:pPr>
                    <w:jc w:val="both"/>
                    <w:rPr>
                      <w:highlight w:val="lightGray"/>
                      <w:u w:val="single"/>
                    </w:rPr>
                  </w:pPr>
                </w:p>
                <w:p w:rsidR="00662F44" w:rsidRDefault="002332BF" w:rsidP="00ED17B6">
                  <w:pPr>
                    <w:jc w:val="both"/>
                    <w:rPr>
                      <w:highlight w:val="lightGray"/>
                      <w:u w:val="single"/>
                    </w:rPr>
                  </w:pPr>
                </w:p>
                <w:p w:rsidR="00662F44" w:rsidRDefault="002332BF" w:rsidP="00ED17B6">
                  <w:pPr>
                    <w:jc w:val="both"/>
                    <w:rPr>
                      <w:highlight w:val="lightGray"/>
                      <w:u w:val="single"/>
                    </w:rPr>
                  </w:pPr>
                </w:p>
                <w:p w:rsidR="00662F44" w:rsidRDefault="002332BF" w:rsidP="00ED17B6">
                  <w:pPr>
                    <w:jc w:val="both"/>
                    <w:rPr>
                      <w:highlight w:val="lightGray"/>
                      <w:u w:val="single"/>
                    </w:rPr>
                  </w:pPr>
                </w:p>
                <w:p w:rsidR="00662F44" w:rsidRDefault="002332BF" w:rsidP="00ED17B6">
                  <w:pPr>
                    <w:jc w:val="both"/>
                    <w:rPr>
                      <w:highlight w:val="lightGray"/>
                      <w:u w:val="single"/>
                    </w:rPr>
                  </w:pPr>
                </w:p>
                <w:p w:rsidR="00662F44" w:rsidRDefault="002332BF" w:rsidP="00ED17B6">
                  <w:pPr>
                    <w:jc w:val="both"/>
                    <w:rPr>
                      <w:highlight w:val="lightGray"/>
                      <w:u w:val="single"/>
                    </w:rPr>
                  </w:pPr>
                </w:p>
                <w:p w:rsidR="00662F44" w:rsidRDefault="002332BF" w:rsidP="00ED17B6">
                  <w:pPr>
                    <w:jc w:val="both"/>
                    <w:rPr>
                      <w:highlight w:val="lightGray"/>
                      <w:u w:val="single"/>
                    </w:rPr>
                  </w:pPr>
                </w:p>
                <w:p w:rsidR="00662F44" w:rsidRDefault="002332BF" w:rsidP="00ED17B6">
                  <w:pPr>
                    <w:jc w:val="both"/>
                    <w:rPr>
                      <w:highlight w:val="lightGray"/>
                      <w:u w:val="single"/>
                    </w:rPr>
                  </w:pPr>
                </w:p>
                <w:p w:rsidR="00662F44" w:rsidRDefault="002332BF" w:rsidP="00ED17B6">
                  <w:pPr>
                    <w:jc w:val="both"/>
                    <w:rPr>
                      <w:highlight w:val="lightGray"/>
                      <w:u w:val="single"/>
                    </w:rPr>
                  </w:pPr>
                </w:p>
                <w:p w:rsidR="00662F44" w:rsidRDefault="002332BF" w:rsidP="00ED17B6">
                  <w:pPr>
                    <w:jc w:val="both"/>
                    <w:rPr>
                      <w:highlight w:val="lightGray"/>
                      <w:u w:val="single"/>
                    </w:rPr>
                  </w:pPr>
                </w:p>
                <w:p w:rsidR="00662F44" w:rsidRDefault="002332BF" w:rsidP="00ED17B6">
                  <w:pPr>
                    <w:jc w:val="both"/>
                    <w:rPr>
                      <w:highlight w:val="lightGray"/>
                      <w:u w:val="single"/>
                    </w:rPr>
                  </w:pPr>
                </w:p>
                <w:p w:rsidR="00C863EF" w:rsidRDefault="002332BF" w:rsidP="00ED17B6">
                  <w:pPr>
                    <w:jc w:val="both"/>
                    <w:rPr>
                      <w:u w:val="single"/>
                    </w:rPr>
                  </w:pPr>
                  <w:r w:rsidRPr="00BB26E3">
                    <w:rPr>
                      <w:highlight w:val="lightGray"/>
                      <w:u w:val="single"/>
                    </w:rPr>
                    <w:t>(e) A school district's decision regarding whether the student qualifies to graduate and receive a high school diploma</w:t>
                  </w:r>
                  <w:r>
                    <w:rPr>
                      <w:u w:val="single"/>
                    </w:rPr>
                    <w:t xml:space="preserve"> is final and may not be appealed.</w:t>
                  </w:r>
                </w:p>
                <w:p w:rsidR="00C863EF" w:rsidRDefault="002332BF" w:rsidP="00ED17B6">
                  <w:pPr>
                    <w:jc w:val="both"/>
                  </w:pPr>
                  <w:r>
                    <w:rPr>
                      <w:u w:val="single"/>
                    </w:rPr>
                    <w:t xml:space="preserve">(f) The commissioner shall adopt rules to </w:t>
                  </w:r>
                  <w:r w:rsidRPr="00662F44">
                    <w:rPr>
                      <w:highlight w:val="lightGray"/>
                      <w:u w:val="single"/>
                    </w:rPr>
                    <w:t>administer</w:t>
                  </w:r>
                  <w:r>
                    <w:rPr>
                      <w:u w:val="single"/>
                    </w:rPr>
                    <w:t xml:space="preserve"> this section.</w:t>
                  </w:r>
                </w:p>
                <w:p w:rsidR="00D572E9" w:rsidRDefault="002332BF" w:rsidP="00ED17B6">
                  <w:pPr>
                    <w:jc w:val="both"/>
                  </w:pPr>
                  <w:r>
                    <w:rPr>
                      <w:u w:val="single"/>
                    </w:rPr>
                    <w:t>(g) This section expires September 1, 2019.</w:t>
                  </w:r>
                </w:p>
              </w:tc>
            </w:tr>
            <w:tr w:rsidR="001631E6" w:rsidTr="00D572E9">
              <w:tc>
                <w:tcPr>
                  <w:tcW w:w="4673" w:type="dxa"/>
                  <w:tcMar>
                    <w:right w:w="360" w:type="dxa"/>
                  </w:tcMar>
                </w:tcPr>
                <w:p w:rsidR="00D572E9" w:rsidRDefault="002332BF" w:rsidP="00ED17B6">
                  <w:pPr>
                    <w:jc w:val="both"/>
                  </w:pPr>
                  <w:r>
                    <w:t>SECTION 6.</w:t>
                  </w:r>
                  <w:r>
                    <w:t xml:space="preserve"> </w:t>
                  </w:r>
                  <w:r>
                    <w:t>The heading to Section 28.0259, Education Code, is amended.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D572E9" w:rsidRDefault="002332BF" w:rsidP="00ED17B6">
                  <w:pPr>
                    <w:jc w:val="both"/>
                  </w:pPr>
                  <w:r>
                    <w:t>SECTION 6. Same as engrossed version.</w:t>
                  </w:r>
                </w:p>
                <w:p w:rsidR="00D572E9" w:rsidRDefault="002332BF" w:rsidP="00ED17B6">
                  <w:pPr>
                    <w:jc w:val="both"/>
                  </w:pPr>
                </w:p>
              </w:tc>
            </w:tr>
            <w:tr w:rsidR="001631E6" w:rsidTr="00D572E9">
              <w:tc>
                <w:tcPr>
                  <w:tcW w:w="4673" w:type="dxa"/>
                  <w:tcMar>
                    <w:right w:w="360" w:type="dxa"/>
                  </w:tcMar>
                </w:tcPr>
                <w:p w:rsidR="00D572E9" w:rsidRDefault="002332BF" w:rsidP="00ED17B6">
                  <w:pPr>
                    <w:jc w:val="both"/>
                  </w:pPr>
                  <w:r>
                    <w:t>SECTION 7.</w:t>
                  </w:r>
                  <w:r>
                    <w:t xml:space="preserve"> </w:t>
                  </w:r>
                  <w:r>
                    <w:t xml:space="preserve">Section 28.0259(e), </w:t>
                  </w:r>
                  <w:r>
                    <w:t>Education Code, is amended.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D572E9" w:rsidRDefault="002332BF" w:rsidP="00ED17B6">
                  <w:pPr>
                    <w:jc w:val="both"/>
                  </w:pPr>
                  <w:r>
                    <w:t>SECTION 7. Same as engrossed version.</w:t>
                  </w:r>
                </w:p>
                <w:p w:rsidR="00D572E9" w:rsidRDefault="002332BF" w:rsidP="00ED17B6">
                  <w:pPr>
                    <w:jc w:val="both"/>
                  </w:pPr>
                </w:p>
              </w:tc>
            </w:tr>
            <w:tr w:rsidR="001631E6" w:rsidTr="00D572E9">
              <w:tc>
                <w:tcPr>
                  <w:tcW w:w="4673" w:type="dxa"/>
                  <w:tcMar>
                    <w:right w:w="360" w:type="dxa"/>
                  </w:tcMar>
                </w:tcPr>
                <w:p w:rsidR="00D572E9" w:rsidRDefault="002332BF" w:rsidP="00ED17B6">
                  <w:pPr>
                    <w:jc w:val="both"/>
                  </w:pPr>
                  <w:r>
                    <w:t>SECTION 8.</w:t>
                  </w:r>
                  <w:r>
                    <w:t xml:space="preserve"> </w:t>
                  </w:r>
                  <w:r>
                    <w:t>Subchapter B, Chapter 28, Education Code, is amended by adding Section 28.02591 to read as follows:</w:t>
                  </w:r>
                </w:p>
                <w:p w:rsidR="00D572E9" w:rsidRDefault="002332BF" w:rsidP="00ED17B6">
                  <w:pPr>
                    <w:jc w:val="both"/>
                  </w:pPr>
                  <w:r>
                    <w:rPr>
                      <w:u w:val="single"/>
                    </w:rPr>
                    <w:t>Sec. 28.02591.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TEXAS HIGHER EDUCATION COORDINATING BOARD REPORTING REQUIREMEN</w:t>
                  </w:r>
                  <w:r>
                    <w:rPr>
                      <w:u w:val="single"/>
                    </w:rPr>
                    <w:t>TS FOR STUDENTS GRADUATING BASED ON INDIVIDUAL GRADUATION COMMITTEE REVIEW PROCESS.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(a)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The Texas Higher Education Coordinating Board, in coordination with the agency, shall collect longitudinal data relating to the post-graduation pursuits of each student</w:t>
                  </w:r>
                  <w:r>
                    <w:rPr>
                      <w:u w:val="single"/>
                    </w:rPr>
                    <w:t xml:space="preserve"> who is awarded a diploma based on the determination of an individual graduation committee under Section 28.0258, including whether the student:</w:t>
                  </w:r>
                </w:p>
                <w:p w:rsidR="00FE2749" w:rsidRDefault="002332BF" w:rsidP="00ED17B6">
                  <w:pPr>
                    <w:jc w:val="both"/>
                    <w:rPr>
                      <w:u w:val="single"/>
                    </w:rPr>
                  </w:pPr>
                </w:p>
                <w:p w:rsidR="00D572E9" w:rsidRDefault="002332BF" w:rsidP="00ED17B6">
                  <w:pPr>
                    <w:jc w:val="both"/>
                  </w:pPr>
                  <w:r>
                    <w:rPr>
                      <w:u w:val="single"/>
                    </w:rPr>
                    <w:t>(1)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enters the workforce;</w:t>
                  </w:r>
                </w:p>
                <w:p w:rsidR="00D572E9" w:rsidRDefault="002332BF" w:rsidP="00ED17B6">
                  <w:pPr>
                    <w:jc w:val="both"/>
                  </w:pPr>
                  <w:r>
                    <w:rPr>
                      <w:u w:val="single"/>
                    </w:rPr>
                    <w:t>(2)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enrolls in an associate degree or certificate program at a public or private ins</w:t>
                  </w:r>
                  <w:r>
                    <w:rPr>
                      <w:u w:val="single"/>
                    </w:rPr>
                    <w:t>titution of higher education;</w:t>
                  </w:r>
                </w:p>
                <w:p w:rsidR="00D572E9" w:rsidRDefault="002332BF" w:rsidP="00ED17B6">
                  <w:pPr>
                    <w:jc w:val="both"/>
                  </w:pPr>
                  <w:r>
                    <w:rPr>
                      <w:u w:val="single"/>
                    </w:rPr>
                    <w:t>(3)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enrolls in a bachelor's degree program at a public or private institution of higher education; or</w:t>
                  </w:r>
                </w:p>
                <w:p w:rsidR="00D572E9" w:rsidRDefault="002332BF" w:rsidP="00ED17B6">
                  <w:pPr>
                    <w:jc w:val="both"/>
                  </w:pPr>
                  <w:r>
                    <w:rPr>
                      <w:u w:val="single"/>
                    </w:rPr>
                    <w:t>(4)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enlists in the armed forces of the United States or the Texas National Guard.</w:t>
                  </w:r>
                </w:p>
                <w:p w:rsidR="00D572E9" w:rsidRDefault="002332BF" w:rsidP="00ED17B6">
                  <w:pPr>
                    <w:jc w:val="both"/>
                  </w:pPr>
                  <w:r>
                    <w:rPr>
                      <w:u w:val="single"/>
                    </w:rPr>
                    <w:t>(b)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Not later than December 1 of each even</w:t>
                  </w:r>
                  <w:r>
                    <w:rPr>
                      <w:u w:val="single"/>
                    </w:rPr>
                    <w:t>-numbered year, the Texas Higher Education Coordinating Board shall provide a report to the legislature that includes a summary compilation of the data collected under Subsection (a) that is presented in a manner that does not identify an individual studen</w:t>
                  </w:r>
                  <w:r>
                    <w:rPr>
                      <w:u w:val="single"/>
                    </w:rPr>
                    <w:t>t.</w:t>
                  </w:r>
                </w:p>
                <w:p w:rsidR="00D572E9" w:rsidRDefault="002332BF" w:rsidP="00ED17B6">
                  <w:pPr>
                    <w:jc w:val="both"/>
                  </w:pPr>
                  <w:r>
                    <w:rPr>
                      <w:u w:val="single"/>
                    </w:rPr>
                    <w:t>(c)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The Texas Higher Education Coordinating Board and the agency shall adopt rules as necessary to implement this section.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D572E9" w:rsidRDefault="002332BF" w:rsidP="00ED17B6">
                  <w:pPr>
                    <w:jc w:val="both"/>
                  </w:pPr>
                  <w:r>
                    <w:t>SECTION 8.</w:t>
                  </w:r>
                  <w:r>
                    <w:t xml:space="preserve"> </w:t>
                  </w:r>
                  <w:r>
                    <w:t>Subchapter B, Chapter 28, Education Code, is amended by adding Section 28.02591 to read as follows:</w:t>
                  </w:r>
                </w:p>
                <w:p w:rsidR="00D572E9" w:rsidRDefault="002332BF" w:rsidP="00ED17B6">
                  <w:pPr>
                    <w:jc w:val="both"/>
                  </w:pPr>
                  <w:r>
                    <w:rPr>
                      <w:u w:val="single"/>
                    </w:rPr>
                    <w:t>Sec. 28.02591.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TEXA</w:t>
                  </w:r>
                  <w:r>
                    <w:rPr>
                      <w:u w:val="single"/>
                    </w:rPr>
                    <w:t>S HIGHER EDUCATION COORDINATING BOARD REPORTING REQUIREMENTS FOR STUDENTS GRADUATING BASED ON INDIVIDUAL GRADUATION COMMITTEE REVIEW PROCESS.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(a)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The Texas Higher Education Coordinating Board, in coordination with the agency, shall collect longitudinal dat</w:t>
                  </w:r>
                  <w:r>
                    <w:rPr>
                      <w:u w:val="single"/>
                    </w:rPr>
                    <w:t xml:space="preserve">a relating to the post-graduation pursuits of each student who is awarded a diploma based on the determination of an individual graduation committee under Section 28.0258, </w:t>
                  </w:r>
                  <w:r w:rsidRPr="00FE2749">
                    <w:rPr>
                      <w:highlight w:val="lightGray"/>
                      <w:u w:val="single"/>
                    </w:rPr>
                    <w:t>as that section existed before September 1, 2019,</w:t>
                  </w:r>
                  <w:r>
                    <w:rPr>
                      <w:u w:val="single"/>
                    </w:rPr>
                    <w:t xml:space="preserve"> including whether the student:</w:t>
                  </w:r>
                </w:p>
                <w:p w:rsidR="00D572E9" w:rsidRDefault="002332BF" w:rsidP="00ED17B6">
                  <w:pPr>
                    <w:jc w:val="both"/>
                  </w:pPr>
                  <w:r>
                    <w:rPr>
                      <w:u w:val="single"/>
                    </w:rPr>
                    <w:t>(1)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enters the workforce;</w:t>
                  </w:r>
                </w:p>
                <w:p w:rsidR="00D572E9" w:rsidRDefault="002332BF" w:rsidP="00ED17B6">
                  <w:pPr>
                    <w:jc w:val="both"/>
                  </w:pPr>
                  <w:r>
                    <w:rPr>
                      <w:u w:val="single"/>
                    </w:rPr>
                    <w:t>(2)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enrolls in an associate degree or certificate program at a public or private institution of higher education;</w:t>
                  </w:r>
                </w:p>
                <w:p w:rsidR="00D572E9" w:rsidRDefault="002332BF" w:rsidP="00ED17B6">
                  <w:pPr>
                    <w:jc w:val="both"/>
                  </w:pPr>
                  <w:r>
                    <w:rPr>
                      <w:u w:val="single"/>
                    </w:rPr>
                    <w:t>(3)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enrolls in a bachelor's degree program at a public or private institution of higher education; or</w:t>
                  </w:r>
                </w:p>
                <w:p w:rsidR="00D572E9" w:rsidRDefault="002332BF" w:rsidP="00ED17B6">
                  <w:pPr>
                    <w:jc w:val="both"/>
                  </w:pPr>
                  <w:r>
                    <w:rPr>
                      <w:u w:val="single"/>
                    </w:rPr>
                    <w:t>(4)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enlists in </w:t>
                  </w:r>
                  <w:r>
                    <w:rPr>
                      <w:u w:val="single"/>
                    </w:rPr>
                    <w:t>the armed forces of the United States or the Texas National Guard.</w:t>
                  </w:r>
                </w:p>
                <w:p w:rsidR="00D572E9" w:rsidRDefault="002332BF" w:rsidP="00ED17B6">
                  <w:pPr>
                    <w:jc w:val="both"/>
                  </w:pPr>
                  <w:r>
                    <w:rPr>
                      <w:u w:val="single"/>
                    </w:rPr>
                    <w:t>(b)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Not later than December 1 of each even-numbered year, the Texas Higher Education Coordinating Board shall provide a report to the legislature that includes a summary compilation of the </w:t>
                  </w:r>
                  <w:r>
                    <w:rPr>
                      <w:u w:val="single"/>
                    </w:rPr>
                    <w:t>data collected under Subsection (a) that is presented in a manner that does not identify an individual student.</w:t>
                  </w:r>
                </w:p>
                <w:p w:rsidR="00D572E9" w:rsidRDefault="002332BF" w:rsidP="00ED17B6">
                  <w:pPr>
                    <w:jc w:val="both"/>
                  </w:pPr>
                  <w:r>
                    <w:rPr>
                      <w:u w:val="single"/>
                    </w:rPr>
                    <w:t>(c)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The Texas Higher Education Coordinating Board and the agency shall adopt rules as necessary to implement this section.</w:t>
                  </w:r>
                </w:p>
              </w:tc>
            </w:tr>
            <w:tr w:rsidR="001631E6" w:rsidTr="00D572E9">
              <w:tc>
                <w:tcPr>
                  <w:tcW w:w="4673" w:type="dxa"/>
                  <w:tcMar>
                    <w:right w:w="360" w:type="dxa"/>
                  </w:tcMar>
                </w:tcPr>
                <w:p w:rsidR="00D572E9" w:rsidRDefault="002332BF" w:rsidP="00ED17B6">
                  <w:pPr>
                    <w:jc w:val="both"/>
                  </w:pPr>
                  <w:r>
                    <w:t>SECTION 9.</w:t>
                  </w:r>
                  <w:r>
                    <w:t xml:space="preserve"> </w:t>
                  </w:r>
                  <w:r>
                    <w:t xml:space="preserve">Section </w:t>
                  </w:r>
                  <w:r>
                    <w:t>39.025(a-2), Education Code, as added by Chapter 5 (S.B. 149), Acts of the 84th Legislature, R</w:t>
                  </w:r>
                  <w:r>
                    <w:t>egular Session, 2015, is amended</w:t>
                  </w:r>
                  <w:r>
                    <w:t>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D572E9" w:rsidRDefault="002332BF" w:rsidP="00ED17B6">
                  <w:pPr>
                    <w:jc w:val="both"/>
                  </w:pPr>
                  <w:r>
                    <w:t>SECTION 9. Same as engrossed version.</w:t>
                  </w:r>
                </w:p>
                <w:p w:rsidR="00D572E9" w:rsidRDefault="002332BF" w:rsidP="00ED17B6">
                  <w:pPr>
                    <w:jc w:val="both"/>
                  </w:pPr>
                </w:p>
                <w:p w:rsidR="00D572E9" w:rsidRDefault="002332BF" w:rsidP="00ED17B6">
                  <w:pPr>
                    <w:jc w:val="both"/>
                  </w:pPr>
                </w:p>
              </w:tc>
            </w:tr>
            <w:tr w:rsidR="001631E6" w:rsidTr="00D572E9">
              <w:tc>
                <w:tcPr>
                  <w:tcW w:w="4673" w:type="dxa"/>
                  <w:tcMar>
                    <w:right w:w="360" w:type="dxa"/>
                  </w:tcMar>
                </w:tcPr>
                <w:p w:rsidR="00D572E9" w:rsidRDefault="002332BF" w:rsidP="00ED17B6">
                  <w:pPr>
                    <w:jc w:val="both"/>
                  </w:pPr>
                  <w:r>
                    <w:t>SECTION 10.</w:t>
                  </w:r>
                  <w:r>
                    <w:t xml:space="preserve"> </w:t>
                  </w:r>
                  <w:r>
                    <w:t>Section 39.025(a-3), Education Code, is amended.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D572E9" w:rsidRDefault="002332BF" w:rsidP="00ED17B6">
                  <w:pPr>
                    <w:jc w:val="both"/>
                  </w:pPr>
                  <w:r>
                    <w:t>SECTION 10. Same as engros</w:t>
                  </w:r>
                  <w:r>
                    <w:t>sed version.</w:t>
                  </w:r>
                </w:p>
                <w:p w:rsidR="00D572E9" w:rsidRDefault="002332BF" w:rsidP="00ED17B6">
                  <w:pPr>
                    <w:jc w:val="both"/>
                  </w:pPr>
                </w:p>
              </w:tc>
            </w:tr>
            <w:tr w:rsidR="001631E6" w:rsidTr="00D572E9">
              <w:tc>
                <w:tcPr>
                  <w:tcW w:w="4673" w:type="dxa"/>
                  <w:tcMar>
                    <w:right w:w="360" w:type="dxa"/>
                  </w:tcMar>
                </w:tcPr>
                <w:p w:rsidR="00D572E9" w:rsidRDefault="002332BF" w:rsidP="00ED17B6">
                  <w:pPr>
                    <w:jc w:val="both"/>
                  </w:pPr>
                  <w:r>
                    <w:t>SECTION 11.</w:t>
                  </w:r>
                  <w:r>
                    <w:t xml:space="preserve"> </w:t>
                  </w:r>
                  <w:r>
                    <w:t>Effective September 1, 2019, Section 39.025, Education Code, is amended.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D572E9" w:rsidRDefault="002332BF" w:rsidP="00ED17B6">
                  <w:pPr>
                    <w:jc w:val="both"/>
                  </w:pPr>
                  <w:r>
                    <w:t>SECTION 11. Same as engrossed version.</w:t>
                  </w:r>
                </w:p>
                <w:p w:rsidR="00D572E9" w:rsidRDefault="002332BF" w:rsidP="00ED17B6">
                  <w:pPr>
                    <w:jc w:val="both"/>
                  </w:pPr>
                </w:p>
                <w:p w:rsidR="00D572E9" w:rsidRDefault="002332BF" w:rsidP="00ED17B6">
                  <w:pPr>
                    <w:jc w:val="both"/>
                  </w:pPr>
                </w:p>
              </w:tc>
            </w:tr>
            <w:tr w:rsidR="001631E6" w:rsidTr="00D572E9">
              <w:tc>
                <w:tcPr>
                  <w:tcW w:w="4673" w:type="dxa"/>
                  <w:tcMar>
                    <w:right w:w="360" w:type="dxa"/>
                  </w:tcMar>
                </w:tcPr>
                <w:p w:rsidR="00D572E9" w:rsidRDefault="002332BF" w:rsidP="00ED17B6">
                  <w:pPr>
                    <w:jc w:val="both"/>
                  </w:pPr>
                  <w:r>
                    <w:t>SECTION 12.</w:t>
                  </w:r>
                  <w:r>
                    <w:t xml:space="preserve"> </w:t>
                  </w:r>
                  <w:r>
                    <w:t>Except as otherwise provided by this Act, this Act takes effect immediately if it receives a vote of t</w:t>
                  </w:r>
                  <w:r>
                    <w:t>wo-thirds of all the members elected to each house, as provided by Section 39, Article III, Texas Constitution.</w:t>
                  </w:r>
                  <w:r>
                    <w:t xml:space="preserve"> </w:t>
                  </w:r>
                  <w:r>
                    <w:t>If this Act does not receive the vote necessary for immediate effect, this Act takes effect September 1, 2017.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D572E9" w:rsidRDefault="002332BF" w:rsidP="00ED17B6">
                  <w:pPr>
                    <w:jc w:val="both"/>
                  </w:pPr>
                  <w:r>
                    <w:t xml:space="preserve">SECTION 12. Same as engrossed </w:t>
                  </w:r>
                  <w:r>
                    <w:t>version.</w:t>
                  </w:r>
                </w:p>
                <w:p w:rsidR="00D572E9" w:rsidRDefault="002332BF" w:rsidP="00ED17B6">
                  <w:pPr>
                    <w:jc w:val="both"/>
                  </w:pPr>
                </w:p>
                <w:p w:rsidR="00D572E9" w:rsidRDefault="002332BF" w:rsidP="00ED17B6">
                  <w:pPr>
                    <w:jc w:val="both"/>
                  </w:pPr>
                </w:p>
              </w:tc>
            </w:tr>
          </w:tbl>
          <w:p w:rsidR="00D572E9" w:rsidRDefault="002332BF" w:rsidP="00ED17B6"/>
          <w:p w:rsidR="00D572E9" w:rsidRPr="009C1E9A" w:rsidRDefault="002332BF" w:rsidP="00ED17B6">
            <w:pPr>
              <w:rPr>
                <w:b/>
                <w:u w:val="single"/>
              </w:rPr>
            </w:pPr>
          </w:p>
        </w:tc>
      </w:tr>
    </w:tbl>
    <w:p w:rsidR="008423E4" w:rsidRPr="00BE0E75" w:rsidRDefault="002332B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332BF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332BF">
      <w:r>
        <w:separator/>
      </w:r>
    </w:p>
  </w:endnote>
  <w:endnote w:type="continuationSeparator" w:id="0">
    <w:p w:rsidR="00000000" w:rsidRDefault="0023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631E6" w:rsidTr="009C1E9A">
      <w:trPr>
        <w:cantSplit/>
      </w:trPr>
      <w:tc>
        <w:tcPr>
          <w:tcW w:w="0" w:type="pct"/>
        </w:tcPr>
        <w:p w:rsidR="00137D90" w:rsidRDefault="002332B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332B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332B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332B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332B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631E6" w:rsidTr="009C1E9A">
      <w:trPr>
        <w:cantSplit/>
      </w:trPr>
      <w:tc>
        <w:tcPr>
          <w:tcW w:w="0" w:type="pct"/>
        </w:tcPr>
        <w:p w:rsidR="00EC379B" w:rsidRDefault="002332B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332B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31651</w:t>
          </w:r>
        </w:p>
      </w:tc>
      <w:tc>
        <w:tcPr>
          <w:tcW w:w="2453" w:type="pct"/>
        </w:tcPr>
        <w:p w:rsidR="00EC379B" w:rsidRDefault="002332B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17.137.1126</w:t>
          </w:r>
          <w:r>
            <w:fldChar w:fldCharType="end"/>
          </w:r>
        </w:p>
      </w:tc>
    </w:tr>
    <w:tr w:rsidR="001631E6" w:rsidTr="009C1E9A">
      <w:trPr>
        <w:cantSplit/>
      </w:trPr>
      <w:tc>
        <w:tcPr>
          <w:tcW w:w="0" w:type="pct"/>
        </w:tcPr>
        <w:p w:rsidR="00EC379B" w:rsidRDefault="002332B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332B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31112</w:t>
          </w:r>
        </w:p>
      </w:tc>
      <w:tc>
        <w:tcPr>
          <w:tcW w:w="2453" w:type="pct"/>
        </w:tcPr>
        <w:p w:rsidR="00EC379B" w:rsidRDefault="002332BF" w:rsidP="006D504F">
          <w:pPr>
            <w:pStyle w:val="Footer"/>
            <w:rPr>
              <w:rStyle w:val="PageNumber"/>
            </w:rPr>
          </w:pPr>
        </w:p>
        <w:p w:rsidR="00EC379B" w:rsidRDefault="002332B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631E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332B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332B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332B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332BF">
      <w:r>
        <w:separator/>
      </w:r>
    </w:p>
  </w:footnote>
  <w:footnote w:type="continuationSeparator" w:id="0">
    <w:p w:rsidR="00000000" w:rsidRDefault="00233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E6"/>
    <w:rsid w:val="001631E6"/>
    <w:rsid w:val="0023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602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02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02E6"/>
  </w:style>
  <w:style w:type="paragraph" w:styleId="CommentSubject">
    <w:name w:val="annotation subject"/>
    <w:basedOn w:val="CommentText"/>
    <w:next w:val="CommentText"/>
    <w:link w:val="CommentSubjectChar"/>
    <w:rsid w:val="00E602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02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602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02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02E6"/>
  </w:style>
  <w:style w:type="paragraph" w:styleId="CommentSubject">
    <w:name w:val="annotation subject"/>
    <w:basedOn w:val="CommentText"/>
    <w:next w:val="CommentText"/>
    <w:link w:val="CommentSubjectChar"/>
    <w:rsid w:val="00E602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02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2781</Words>
  <Characters>15755</Characters>
  <Application>Microsoft Office Word</Application>
  <DocSecurity>4</DocSecurity>
  <Lines>580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SB00463 (Committee Report (Substituted))</vt:lpstr>
    </vt:vector>
  </TitlesOfParts>
  <Company>State of Texas</Company>
  <LinksUpToDate>false</LinksUpToDate>
  <CharactersWithSpaces>18426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31651</dc:subject>
  <dc:creator>State of Texas</dc:creator>
  <dc:description>SB 463 by Seliger-(H)Public Education (Substitute Document Number: 85R 31112)</dc:description>
  <cp:lastModifiedBy>Molly Hoffman-Bricker</cp:lastModifiedBy>
  <cp:revision>2</cp:revision>
  <cp:lastPrinted>2017-05-18T13:25:00Z</cp:lastPrinted>
  <dcterms:created xsi:type="dcterms:W3CDTF">2017-05-19T15:57:00Z</dcterms:created>
  <dcterms:modified xsi:type="dcterms:W3CDTF">2017-05-19T15:57:00Z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17.137.1126</vt:lpwstr>
  </property>
</Properties>
</file>