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52" w:rsidRDefault="007E07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F86D48132448BB846E52E39E3134F1"/>
          </w:placeholder>
        </w:sdtPr>
        <w:sdtContent>
          <w:r w:rsidRPr="005C2A78">
            <w:rPr>
              <w:rFonts w:cs="Times New Roman"/>
              <w:b/>
              <w:szCs w:val="24"/>
              <w:u w:val="single"/>
            </w:rPr>
            <w:t>BILL ANALYSIS</w:t>
          </w:r>
        </w:sdtContent>
      </w:sdt>
    </w:p>
    <w:p w:rsidR="007E0752" w:rsidRPr="00585C31" w:rsidRDefault="007E0752" w:rsidP="000F1DF9">
      <w:pPr>
        <w:spacing w:after="0" w:line="240" w:lineRule="auto"/>
        <w:rPr>
          <w:rFonts w:cs="Times New Roman"/>
          <w:szCs w:val="24"/>
        </w:rPr>
      </w:pPr>
    </w:p>
    <w:p w:rsidR="007E0752" w:rsidRPr="00585C31" w:rsidRDefault="007E07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0752" w:rsidTr="000F1DF9">
        <w:tc>
          <w:tcPr>
            <w:tcW w:w="2718" w:type="dxa"/>
          </w:tcPr>
          <w:p w:rsidR="007E0752" w:rsidRPr="005C2A78" w:rsidRDefault="007E0752" w:rsidP="006D756B">
            <w:pPr>
              <w:rPr>
                <w:rFonts w:cs="Times New Roman"/>
                <w:szCs w:val="24"/>
              </w:rPr>
            </w:pPr>
            <w:sdt>
              <w:sdtPr>
                <w:rPr>
                  <w:rFonts w:cs="Times New Roman"/>
                  <w:szCs w:val="24"/>
                </w:rPr>
                <w:alias w:val="Agency Title"/>
                <w:tag w:val="AgencyTitleContentControl"/>
                <w:id w:val="1920747753"/>
                <w:lock w:val="sdtContentLocked"/>
                <w:placeholder>
                  <w:docPart w:val="FFCF89249750467EBEA426776D81047F"/>
                </w:placeholder>
              </w:sdtPr>
              <w:sdtEndPr>
                <w:rPr>
                  <w:rFonts w:cstheme="minorBidi"/>
                  <w:szCs w:val="22"/>
                </w:rPr>
              </w:sdtEndPr>
              <w:sdtContent>
                <w:r>
                  <w:rPr>
                    <w:rFonts w:cs="Times New Roman"/>
                    <w:szCs w:val="24"/>
                  </w:rPr>
                  <w:t>Senate Research Center</w:t>
                </w:r>
              </w:sdtContent>
            </w:sdt>
          </w:p>
        </w:tc>
        <w:tc>
          <w:tcPr>
            <w:tcW w:w="6858" w:type="dxa"/>
          </w:tcPr>
          <w:p w:rsidR="007E0752" w:rsidRPr="00FF6471" w:rsidRDefault="007E0752" w:rsidP="000F1DF9">
            <w:pPr>
              <w:jc w:val="right"/>
              <w:rPr>
                <w:rFonts w:cs="Times New Roman"/>
                <w:szCs w:val="24"/>
              </w:rPr>
            </w:pPr>
            <w:sdt>
              <w:sdtPr>
                <w:rPr>
                  <w:rFonts w:cs="Times New Roman"/>
                  <w:szCs w:val="24"/>
                </w:rPr>
                <w:alias w:val="Bill Number"/>
                <w:tag w:val="BillNumberOne"/>
                <w:id w:val="-410784069"/>
                <w:lock w:val="sdtContentLocked"/>
                <w:placeholder>
                  <w:docPart w:val="C2CBA70F127B459EBF82A992DF9B88D0"/>
                </w:placeholder>
              </w:sdtPr>
              <w:sdtContent>
                <w:r>
                  <w:rPr>
                    <w:rFonts w:cs="Times New Roman"/>
                    <w:szCs w:val="24"/>
                  </w:rPr>
                  <w:t>S.B. 490</w:t>
                </w:r>
              </w:sdtContent>
            </w:sdt>
          </w:p>
        </w:tc>
      </w:tr>
      <w:tr w:rsidR="007E0752" w:rsidTr="000F1DF9">
        <w:sdt>
          <w:sdtPr>
            <w:rPr>
              <w:rFonts w:cs="Times New Roman"/>
              <w:szCs w:val="24"/>
            </w:rPr>
            <w:alias w:val="TLCNumber"/>
            <w:tag w:val="TLCNumber"/>
            <w:id w:val="-542600604"/>
            <w:lock w:val="sdtLocked"/>
            <w:placeholder>
              <w:docPart w:val="E6C4A48938354DD7B6D025313A79E468"/>
            </w:placeholder>
          </w:sdtPr>
          <w:sdtContent>
            <w:tc>
              <w:tcPr>
                <w:tcW w:w="2718" w:type="dxa"/>
              </w:tcPr>
              <w:p w:rsidR="007E0752" w:rsidRPr="000F1DF9" w:rsidRDefault="007E0752" w:rsidP="00C65088">
                <w:pPr>
                  <w:rPr>
                    <w:rFonts w:cs="Times New Roman"/>
                    <w:szCs w:val="24"/>
                  </w:rPr>
                </w:pPr>
                <w:r>
                  <w:rPr>
                    <w:rFonts w:cs="Times New Roman"/>
                    <w:szCs w:val="24"/>
                  </w:rPr>
                  <w:t>85R1253 SRS-D</w:t>
                </w:r>
              </w:p>
            </w:tc>
          </w:sdtContent>
        </w:sdt>
        <w:tc>
          <w:tcPr>
            <w:tcW w:w="6858" w:type="dxa"/>
          </w:tcPr>
          <w:p w:rsidR="007E0752" w:rsidRPr="005C2A78" w:rsidRDefault="007E0752" w:rsidP="006D756B">
            <w:pPr>
              <w:jc w:val="right"/>
              <w:rPr>
                <w:rFonts w:cs="Times New Roman"/>
                <w:szCs w:val="24"/>
              </w:rPr>
            </w:pPr>
            <w:sdt>
              <w:sdtPr>
                <w:rPr>
                  <w:rFonts w:cs="Times New Roman"/>
                  <w:szCs w:val="24"/>
                </w:rPr>
                <w:alias w:val="Author Label"/>
                <w:tag w:val="By"/>
                <w:id w:val="72399597"/>
                <w:lock w:val="sdtLocked"/>
                <w:placeholder>
                  <w:docPart w:val="4581C1836E784AB690708992D3F3F0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AEC1DB6C704572A700A32832DB2D4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5218BA2B2A94C6C982CB43D5CBA8302"/>
                </w:placeholder>
                <w:showingPlcHdr/>
              </w:sdtPr>
              <w:sdtContent/>
            </w:sdt>
          </w:p>
        </w:tc>
      </w:tr>
      <w:tr w:rsidR="007E0752" w:rsidTr="000F1DF9">
        <w:tc>
          <w:tcPr>
            <w:tcW w:w="2718" w:type="dxa"/>
          </w:tcPr>
          <w:p w:rsidR="007E0752" w:rsidRPr="00BC7495" w:rsidRDefault="007E0752" w:rsidP="000F1DF9">
            <w:pPr>
              <w:rPr>
                <w:rFonts w:cs="Times New Roman"/>
                <w:szCs w:val="24"/>
              </w:rPr>
            </w:pPr>
          </w:p>
        </w:tc>
        <w:sdt>
          <w:sdtPr>
            <w:rPr>
              <w:rFonts w:cs="Times New Roman"/>
              <w:szCs w:val="24"/>
            </w:rPr>
            <w:alias w:val="Committee"/>
            <w:tag w:val="Committee"/>
            <w:id w:val="1914272295"/>
            <w:lock w:val="sdtContentLocked"/>
            <w:placeholder>
              <w:docPart w:val="FB2D94EEAD934B9EAB96A6DD9164AEBF"/>
            </w:placeholder>
          </w:sdtPr>
          <w:sdtContent>
            <w:tc>
              <w:tcPr>
                <w:tcW w:w="6858" w:type="dxa"/>
              </w:tcPr>
              <w:p w:rsidR="007E0752" w:rsidRPr="00FF6471" w:rsidRDefault="007E0752" w:rsidP="000F1DF9">
                <w:pPr>
                  <w:jc w:val="right"/>
                  <w:rPr>
                    <w:rFonts w:cs="Times New Roman"/>
                    <w:szCs w:val="24"/>
                  </w:rPr>
                </w:pPr>
                <w:r>
                  <w:rPr>
                    <w:rFonts w:cs="Times New Roman"/>
                    <w:szCs w:val="24"/>
                  </w:rPr>
                  <w:t>Education</w:t>
                </w:r>
              </w:p>
            </w:tc>
          </w:sdtContent>
        </w:sdt>
      </w:tr>
      <w:tr w:rsidR="007E0752" w:rsidTr="000F1DF9">
        <w:tc>
          <w:tcPr>
            <w:tcW w:w="2718" w:type="dxa"/>
          </w:tcPr>
          <w:p w:rsidR="007E0752" w:rsidRPr="00BC7495" w:rsidRDefault="007E0752" w:rsidP="000F1DF9">
            <w:pPr>
              <w:rPr>
                <w:rFonts w:cs="Times New Roman"/>
                <w:szCs w:val="24"/>
              </w:rPr>
            </w:pPr>
          </w:p>
        </w:tc>
        <w:sdt>
          <w:sdtPr>
            <w:rPr>
              <w:rFonts w:cs="Times New Roman"/>
              <w:szCs w:val="24"/>
            </w:rPr>
            <w:alias w:val="Date"/>
            <w:tag w:val="DateContentControl"/>
            <w:id w:val="1178081906"/>
            <w:lock w:val="sdtLocked"/>
            <w:placeholder>
              <w:docPart w:val="E98EC1C41FFE4FA589691E509C0F48FC"/>
            </w:placeholder>
            <w:date w:fullDate="2017-03-14T00:00:00Z">
              <w:dateFormat w:val="M/d/yyyy"/>
              <w:lid w:val="en-US"/>
              <w:storeMappedDataAs w:val="dateTime"/>
              <w:calendar w:val="gregorian"/>
            </w:date>
          </w:sdtPr>
          <w:sdtContent>
            <w:tc>
              <w:tcPr>
                <w:tcW w:w="6858" w:type="dxa"/>
              </w:tcPr>
              <w:p w:rsidR="007E0752" w:rsidRPr="00FF6471" w:rsidRDefault="007E0752" w:rsidP="000F1DF9">
                <w:pPr>
                  <w:jc w:val="right"/>
                  <w:rPr>
                    <w:rFonts w:cs="Times New Roman"/>
                    <w:szCs w:val="24"/>
                  </w:rPr>
                </w:pPr>
                <w:r>
                  <w:rPr>
                    <w:rFonts w:cs="Times New Roman"/>
                    <w:szCs w:val="24"/>
                  </w:rPr>
                  <w:t>3/14/2017</w:t>
                </w:r>
              </w:p>
            </w:tc>
          </w:sdtContent>
        </w:sdt>
      </w:tr>
      <w:tr w:rsidR="007E0752" w:rsidTr="000F1DF9">
        <w:tc>
          <w:tcPr>
            <w:tcW w:w="2718" w:type="dxa"/>
          </w:tcPr>
          <w:p w:rsidR="007E0752" w:rsidRPr="00BC7495" w:rsidRDefault="007E0752" w:rsidP="000F1DF9">
            <w:pPr>
              <w:rPr>
                <w:rFonts w:cs="Times New Roman"/>
                <w:szCs w:val="24"/>
              </w:rPr>
            </w:pPr>
          </w:p>
        </w:tc>
        <w:sdt>
          <w:sdtPr>
            <w:rPr>
              <w:rFonts w:cs="Times New Roman"/>
              <w:szCs w:val="24"/>
            </w:rPr>
            <w:alias w:val="BA Version"/>
            <w:tag w:val="BAVersion"/>
            <w:id w:val="-1685590809"/>
            <w:lock w:val="sdtContentLocked"/>
            <w:placeholder>
              <w:docPart w:val="A9FAFE6EFFE949C0B65F3F6FABACE298"/>
            </w:placeholder>
          </w:sdtPr>
          <w:sdtContent>
            <w:tc>
              <w:tcPr>
                <w:tcW w:w="6858" w:type="dxa"/>
              </w:tcPr>
              <w:p w:rsidR="007E0752" w:rsidRPr="00FF6471" w:rsidRDefault="007E0752" w:rsidP="000F1DF9">
                <w:pPr>
                  <w:jc w:val="right"/>
                  <w:rPr>
                    <w:rFonts w:cs="Times New Roman"/>
                    <w:szCs w:val="24"/>
                  </w:rPr>
                </w:pPr>
                <w:r>
                  <w:rPr>
                    <w:rFonts w:cs="Times New Roman"/>
                    <w:szCs w:val="24"/>
                  </w:rPr>
                  <w:t>As Filed</w:t>
                </w:r>
              </w:p>
            </w:tc>
          </w:sdtContent>
        </w:sdt>
      </w:tr>
    </w:tbl>
    <w:p w:rsidR="007E0752" w:rsidRPr="00FF6471" w:rsidRDefault="007E0752" w:rsidP="000F1DF9">
      <w:pPr>
        <w:spacing w:after="0" w:line="240" w:lineRule="auto"/>
        <w:rPr>
          <w:rFonts w:cs="Times New Roman"/>
          <w:szCs w:val="24"/>
        </w:rPr>
      </w:pPr>
    </w:p>
    <w:p w:rsidR="007E0752" w:rsidRPr="00FF6471" w:rsidRDefault="007E0752" w:rsidP="000F1DF9">
      <w:pPr>
        <w:spacing w:after="0" w:line="240" w:lineRule="auto"/>
        <w:rPr>
          <w:rFonts w:cs="Times New Roman"/>
          <w:szCs w:val="24"/>
        </w:rPr>
      </w:pPr>
    </w:p>
    <w:p w:rsidR="007E0752" w:rsidRPr="00FF6471" w:rsidRDefault="007E07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0B81A665BF4124B22F3A7AE2CDE33F"/>
        </w:placeholder>
      </w:sdtPr>
      <w:sdtContent>
        <w:p w:rsidR="007E0752" w:rsidRDefault="007E07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EFA77C1B7D4DB9B14631E33886AF02"/>
        </w:placeholder>
      </w:sdtPr>
      <w:sdtContent>
        <w:p w:rsidR="007E0752" w:rsidRDefault="007E0752" w:rsidP="00AF7716">
          <w:pPr>
            <w:pStyle w:val="NormalWeb"/>
            <w:spacing w:before="0" w:beforeAutospacing="0" w:after="0" w:afterAutospacing="0"/>
            <w:jc w:val="both"/>
            <w:divId w:val="1912154243"/>
            <w:rPr>
              <w:rFonts w:eastAsia="Times New Roman"/>
              <w:bCs/>
            </w:rPr>
          </w:pPr>
        </w:p>
        <w:p w:rsidR="007E0752" w:rsidRDefault="007E0752" w:rsidP="00AF7716">
          <w:pPr>
            <w:pStyle w:val="NormalWeb"/>
            <w:spacing w:before="0" w:beforeAutospacing="0" w:after="0" w:afterAutospacing="0"/>
            <w:jc w:val="both"/>
            <w:divId w:val="1912154243"/>
            <w:rPr>
              <w:color w:val="000000"/>
            </w:rPr>
          </w:pPr>
          <w:r w:rsidRPr="00AF7716">
            <w:rPr>
              <w:color w:val="000000"/>
            </w:rPr>
            <w:t>Data collected via the Public Education Information Management System (PEIMS) is regularly used by the legislature to inform policymaking related to public schools. However, PEIMS does not currently include data on the number of school counselors in our districts, makings it difficult for lawmakers to make informed policy decisions related to these important staff members. It also reduces transparency, depriving parents of access to meaningful information about the public school system.</w:t>
          </w:r>
        </w:p>
        <w:p w:rsidR="007E0752" w:rsidRPr="00AF7716" w:rsidRDefault="007E0752" w:rsidP="00AF7716">
          <w:pPr>
            <w:pStyle w:val="NormalWeb"/>
            <w:spacing w:before="0" w:beforeAutospacing="0" w:after="0" w:afterAutospacing="0"/>
            <w:jc w:val="both"/>
            <w:divId w:val="1912154243"/>
            <w:rPr>
              <w:color w:val="000000"/>
            </w:rPr>
          </w:pPr>
        </w:p>
        <w:p w:rsidR="007E0752" w:rsidRPr="00AF7716" w:rsidRDefault="007E0752" w:rsidP="00AF7716">
          <w:pPr>
            <w:pStyle w:val="NormalWeb"/>
            <w:spacing w:before="0" w:beforeAutospacing="0" w:after="0" w:afterAutospacing="0"/>
            <w:jc w:val="both"/>
            <w:divId w:val="1912154243"/>
            <w:rPr>
              <w:color w:val="000000"/>
            </w:rPr>
          </w:pPr>
          <w:r w:rsidRPr="00AF7716">
            <w:rPr>
              <w:color w:val="000000"/>
            </w:rPr>
            <w:t>S</w:t>
          </w:r>
          <w:r>
            <w:rPr>
              <w:color w:val="000000"/>
            </w:rPr>
            <w:t>.</w:t>
          </w:r>
          <w:r w:rsidRPr="00AF7716">
            <w:rPr>
              <w:color w:val="000000"/>
            </w:rPr>
            <w:t>B</w:t>
          </w:r>
          <w:r>
            <w:rPr>
              <w:color w:val="000000"/>
            </w:rPr>
            <w:t>.</w:t>
          </w:r>
          <w:r w:rsidRPr="00AF7716">
            <w:rPr>
              <w:color w:val="000000"/>
            </w:rPr>
            <w:t xml:space="preserve"> 490 adds reporting of the number of counselors to the information school districts already submit to the Texas Education Agency through PEIMS. Documenting the presence of school counselors in public schools will ensure that future policy proposals are informed by current data and are better designed to positively impact Texas students. Increased transparency will enable parents to more effectively advocate for their children and make choices regarding their public education.</w:t>
          </w:r>
        </w:p>
        <w:p w:rsidR="007E0752" w:rsidRPr="00D70925" w:rsidRDefault="007E0752" w:rsidP="00AF7716">
          <w:pPr>
            <w:spacing w:after="0" w:line="240" w:lineRule="auto"/>
            <w:jc w:val="both"/>
            <w:rPr>
              <w:rFonts w:eastAsia="Times New Roman" w:cs="Times New Roman"/>
              <w:bCs/>
              <w:szCs w:val="24"/>
            </w:rPr>
          </w:pPr>
        </w:p>
      </w:sdtContent>
    </w:sdt>
    <w:p w:rsidR="007E0752" w:rsidRDefault="007E07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490 </w:t>
      </w:r>
      <w:bookmarkStart w:id="1" w:name="AmendsCurrentLaw"/>
      <w:bookmarkEnd w:id="1"/>
      <w:r>
        <w:rPr>
          <w:rFonts w:cs="Times New Roman"/>
          <w:szCs w:val="24"/>
        </w:rPr>
        <w:t>amends current law relating to information regarding the number of school counselors in public schools.</w:t>
      </w:r>
    </w:p>
    <w:p w:rsidR="007E0752" w:rsidRPr="00F53F53" w:rsidRDefault="007E0752" w:rsidP="000F1DF9">
      <w:pPr>
        <w:spacing w:after="0" w:line="240" w:lineRule="auto"/>
        <w:jc w:val="both"/>
        <w:rPr>
          <w:rFonts w:eastAsia="Times New Roman" w:cs="Times New Roman"/>
          <w:szCs w:val="24"/>
        </w:rPr>
      </w:pPr>
    </w:p>
    <w:p w:rsidR="007E0752" w:rsidRPr="005C2A78" w:rsidRDefault="007E07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854743997346CB86269A566EE9E1A1"/>
          </w:placeholder>
        </w:sdtPr>
        <w:sdtContent>
          <w:r>
            <w:rPr>
              <w:rFonts w:eastAsia="Times New Roman" w:cs="Times New Roman"/>
              <w:b/>
              <w:szCs w:val="24"/>
              <w:u w:val="single"/>
            </w:rPr>
            <w:t>RULEMAKING AUTHORITY</w:t>
          </w:r>
        </w:sdtContent>
      </w:sdt>
    </w:p>
    <w:p w:rsidR="007E0752" w:rsidRPr="006529C4" w:rsidRDefault="007E0752" w:rsidP="00774EC7">
      <w:pPr>
        <w:spacing w:after="0" w:line="240" w:lineRule="auto"/>
        <w:jc w:val="both"/>
        <w:rPr>
          <w:rFonts w:cs="Times New Roman"/>
          <w:szCs w:val="24"/>
        </w:rPr>
      </w:pPr>
    </w:p>
    <w:p w:rsidR="007E0752" w:rsidRPr="006529C4" w:rsidRDefault="007E0752"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42.006, Education Code) of this bill.</w:t>
      </w:r>
    </w:p>
    <w:p w:rsidR="007E0752" w:rsidRPr="006529C4" w:rsidRDefault="007E0752" w:rsidP="00774EC7">
      <w:pPr>
        <w:spacing w:after="0" w:line="240" w:lineRule="auto"/>
        <w:jc w:val="both"/>
        <w:rPr>
          <w:rFonts w:cs="Times New Roman"/>
          <w:szCs w:val="24"/>
        </w:rPr>
      </w:pPr>
    </w:p>
    <w:p w:rsidR="007E0752" w:rsidRPr="005C2A78" w:rsidRDefault="007E07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AC6A1B6A824855BBE8E6E1B383205A"/>
          </w:placeholder>
        </w:sdtPr>
        <w:sdtContent>
          <w:r>
            <w:rPr>
              <w:rFonts w:eastAsia="Times New Roman" w:cs="Times New Roman"/>
              <w:b/>
              <w:szCs w:val="24"/>
              <w:u w:val="single"/>
            </w:rPr>
            <w:t>SECTION BY SECTION ANALYSIS</w:t>
          </w:r>
        </w:sdtContent>
      </w:sdt>
    </w:p>
    <w:p w:rsidR="007E0752" w:rsidRPr="005C2A78" w:rsidRDefault="007E0752" w:rsidP="000F1DF9">
      <w:pPr>
        <w:spacing w:after="0" w:line="240" w:lineRule="auto"/>
        <w:jc w:val="both"/>
        <w:rPr>
          <w:rFonts w:eastAsia="Times New Roman" w:cs="Times New Roman"/>
          <w:szCs w:val="24"/>
        </w:rPr>
      </w:pPr>
    </w:p>
    <w:p w:rsidR="007E0752" w:rsidRDefault="007E07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42.006, Education Code, by adding Subsection (a-2), as follows:</w:t>
      </w:r>
    </w:p>
    <w:p w:rsidR="007E0752" w:rsidRDefault="007E0752" w:rsidP="000F1DF9">
      <w:pPr>
        <w:spacing w:after="0" w:line="240" w:lineRule="auto"/>
        <w:jc w:val="both"/>
        <w:rPr>
          <w:rFonts w:eastAsia="Times New Roman" w:cs="Times New Roman"/>
          <w:szCs w:val="24"/>
        </w:rPr>
      </w:pPr>
    </w:p>
    <w:p w:rsidR="007E0752" w:rsidRPr="005C2A78" w:rsidRDefault="007E0752" w:rsidP="00F53F53">
      <w:pPr>
        <w:spacing w:after="0" w:line="240" w:lineRule="auto"/>
        <w:ind w:left="720"/>
        <w:jc w:val="both"/>
        <w:rPr>
          <w:rFonts w:eastAsia="Times New Roman" w:cs="Times New Roman"/>
          <w:szCs w:val="24"/>
        </w:rPr>
      </w:pPr>
      <w:r>
        <w:rPr>
          <w:rFonts w:eastAsia="Times New Roman" w:cs="Times New Roman"/>
          <w:szCs w:val="24"/>
        </w:rPr>
        <w:t>(a-2) Requires the commissioner of education (commissioner), by rule, to require each school district and open-enrollment charter school to report through the Public Education Information Management System information regarding the availability of school counselors at each campus. Requires the commissioner's rules to require a district or school to report the number of full-time equivalent school counselors providing counseling services at a campus. Defines "full-time equivalent school counselor." Requires the Texas Education Agency to maintain the information provided in accordance with this subsection.</w:t>
      </w:r>
    </w:p>
    <w:p w:rsidR="007E0752" w:rsidRPr="005C2A78" w:rsidRDefault="007E0752" w:rsidP="000F1DF9">
      <w:pPr>
        <w:spacing w:after="0" w:line="240" w:lineRule="auto"/>
        <w:jc w:val="both"/>
        <w:rPr>
          <w:rFonts w:eastAsia="Times New Roman" w:cs="Times New Roman"/>
          <w:szCs w:val="24"/>
        </w:rPr>
      </w:pPr>
    </w:p>
    <w:p w:rsidR="007E0752" w:rsidRPr="005C2A78" w:rsidRDefault="007E07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E0752" w:rsidRPr="005C2A78" w:rsidRDefault="007E0752" w:rsidP="000F1DF9">
      <w:pPr>
        <w:spacing w:after="0" w:line="240" w:lineRule="auto"/>
        <w:jc w:val="both"/>
        <w:rPr>
          <w:rFonts w:eastAsia="Times New Roman" w:cs="Times New Roman"/>
          <w:szCs w:val="24"/>
        </w:rPr>
      </w:pPr>
    </w:p>
    <w:p w:rsidR="007E0752" w:rsidRPr="00AF7716" w:rsidRDefault="007E0752" w:rsidP="00AF7716"/>
    <w:p w:rsidR="00986E9F" w:rsidRPr="007E0752" w:rsidRDefault="00986E9F" w:rsidP="007E0752"/>
    <w:sectPr w:rsidR="00986E9F" w:rsidRPr="007E07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A7" w:rsidRDefault="001863A7" w:rsidP="000F1DF9">
      <w:pPr>
        <w:spacing w:after="0" w:line="240" w:lineRule="auto"/>
      </w:pPr>
      <w:r>
        <w:separator/>
      </w:r>
    </w:p>
  </w:endnote>
  <w:endnote w:type="continuationSeparator" w:id="0">
    <w:p w:rsidR="001863A7" w:rsidRDefault="001863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63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075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0752">
                <w:rPr>
                  <w:sz w:val="20"/>
                  <w:szCs w:val="20"/>
                </w:rPr>
                <w:t>S.B. 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07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63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07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075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A7" w:rsidRDefault="001863A7" w:rsidP="000F1DF9">
      <w:pPr>
        <w:spacing w:after="0" w:line="240" w:lineRule="auto"/>
      </w:pPr>
      <w:r>
        <w:separator/>
      </w:r>
    </w:p>
  </w:footnote>
  <w:footnote w:type="continuationSeparator" w:id="0">
    <w:p w:rsidR="001863A7" w:rsidRDefault="001863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63A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075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7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7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07E7" w:rsidP="00EC07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F86D48132448BB846E52E39E3134F1"/>
        <w:category>
          <w:name w:val="General"/>
          <w:gallery w:val="placeholder"/>
        </w:category>
        <w:types>
          <w:type w:val="bbPlcHdr"/>
        </w:types>
        <w:behaviors>
          <w:behavior w:val="content"/>
        </w:behaviors>
        <w:guid w:val="{9CA423F2-EA7A-4D78-8AC2-B651AC492104}"/>
      </w:docPartPr>
      <w:docPartBody>
        <w:p w:rsidR="00000000" w:rsidRDefault="00BF1ABD"/>
      </w:docPartBody>
    </w:docPart>
    <w:docPart>
      <w:docPartPr>
        <w:name w:val="FFCF89249750467EBEA426776D81047F"/>
        <w:category>
          <w:name w:val="General"/>
          <w:gallery w:val="placeholder"/>
        </w:category>
        <w:types>
          <w:type w:val="bbPlcHdr"/>
        </w:types>
        <w:behaviors>
          <w:behavior w:val="content"/>
        </w:behaviors>
        <w:guid w:val="{300AD0DC-B580-43BF-88AF-FAB27860055E}"/>
      </w:docPartPr>
      <w:docPartBody>
        <w:p w:rsidR="00000000" w:rsidRDefault="00BF1ABD"/>
      </w:docPartBody>
    </w:docPart>
    <w:docPart>
      <w:docPartPr>
        <w:name w:val="C2CBA70F127B459EBF82A992DF9B88D0"/>
        <w:category>
          <w:name w:val="General"/>
          <w:gallery w:val="placeholder"/>
        </w:category>
        <w:types>
          <w:type w:val="bbPlcHdr"/>
        </w:types>
        <w:behaviors>
          <w:behavior w:val="content"/>
        </w:behaviors>
        <w:guid w:val="{4375397F-DC5D-4A60-B96C-4C8A8594D53E}"/>
      </w:docPartPr>
      <w:docPartBody>
        <w:p w:rsidR="00000000" w:rsidRDefault="00BF1ABD"/>
      </w:docPartBody>
    </w:docPart>
    <w:docPart>
      <w:docPartPr>
        <w:name w:val="E6C4A48938354DD7B6D025313A79E468"/>
        <w:category>
          <w:name w:val="General"/>
          <w:gallery w:val="placeholder"/>
        </w:category>
        <w:types>
          <w:type w:val="bbPlcHdr"/>
        </w:types>
        <w:behaviors>
          <w:behavior w:val="content"/>
        </w:behaviors>
        <w:guid w:val="{83E62EF8-418D-4251-9526-32223FF4A997}"/>
      </w:docPartPr>
      <w:docPartBody>
        <w:p w:rsidR="00000000" w:rsidRDefault="00BF1ABD"/>
      </w:docPartBody>
    </w:docPart>
    <w:docPart>
      <w:docPartPr>
        <w:name w:val="4581C1836E784AB690708992D3F3F021"/>
        <w:category>
          <w:name w:val="General"/>
          <w:gallery w:val="placeholder"/>
        </w:category>
        <w:types>
          <w:type w:val="bbPlcHdr"/>
        </w:types>
        <w:behaviors>
          <w:behavior w:val="content"/>
        </w:behaviors>
        <w:guid w:val="{3B9B09A4-B093-4EFF-BEDE-F850C4DD4472}"/>
      </w:docPartPr>
      <w:docPartBody>
        <w:p w:rsidR="00000000" w:rsidRDefault="00BF1ABD"/>
      </w:docPartBody>
    </w:docPart>
    <w:docPart>
      <w:docPartPr>
        <w:name w:val="0AAEC1DB6C704572A700A32832DB2D40"/>
        <w:category>
          <w:name w:val="General"/>
          <w:gallery w:val="placeholder"/>
        </w:category>
        <w:types>
          <w:type w:val="bbPlcHdr"/>
        </w:types>
        <w:behaviors>
          <w:behavior w:val="content"/>
        </w:behaviors>
        <w:guid w:val="{F1B49562-0011-4385-AEDF-E6CB1F103766}"/>
      </w:docPartPr>
      <w:docPartBody>
        <w:p w:rsidR="00000000" w:rsidRDefault="00BF1ABD"/>
      </w:docPartBody>
    </w:docPart>
    <w:docPart>
      <w:docPartPr>
        <w:name w:val="B5218BA2B2A94C6C982CB43D5CBA8302"/>
        <w:category>
          <w:name w:val="General"/>
          <w:gallery w:val="placeholder"/>
        </w:category>
        <w:types>
          <w:type w:val="bbPlcHdr"/>
        </w:types>
        <w:behaviors>
          <w:behavior w:val="content"/>
        </w:behaviors>
        <w:guid w:val="{26C6B838-D886-4FAA-B127-DA7542F2DAA5}"/>
      </w:docPartPr>
      <w:docPartBody>
        <w:p w:rsidR="00000000" w:rsidRDefault="00BF1ABD"/>
      </w:docPartBody>
    </w:docPart>
    <w:docPart>
      <w:docPartPr>
        <w:name w:val="FB2D94EEAD934B9EAB96A6DD9164AEBF"/>
        <w:category>
          <w:name w:val="General"/>
          <w:gallery w:val="placeholder"/>
        </w:category>
        <w:types>
          <w:type w:val="bbPlcHdr"/>
        </w:types>
        <w:behaviors>
          <w:behavior w:val="content"/>
        </w:behaviors>
        <w:guid w:val="{7EF0F571-0B2E-4BB2-88B3-748C20FD36F9}"/>
      </w:docPartPr>
      <w:docPartBody>
        <w:p w:rsidR="00000000" w:rsidRDefault="00BF1ABD"/>
      </w:docPartBody>
    </w:docPart>
    <w:docPart>
      <w:docPartPr>
        <w:name w:val="E98EC1C41FFE4FA589691E509C0F48FC"/>
        <w:category>
          <w:name w:val="General"/>
          <w:gallery w:val="placeholder"/>
        </w:category>
        <w:types>
          <w:type w:val="bbPlcHdr"/>
        </w:types>
        <w:behaviors>
          <w:behavior w:val="content"/>
        </w:behaviors>
        <w:guid w:val="{B628FC29-7490-4023-B398-A0A1A972E2E7}"/>
      </w:docPartPr>
      <w:docPartBody>
        <w:p w:rsidR="00000000" w:rsidRDefault="00EC07E7" w:rsidP="00EC07E7">
          <w:pPr>
            <w:pStyle w:val="E98EC1C41FFE4FA589691E509C0F48FC"/>
          </w:pPr>
          <w:r w:rsidRPr="00A30DD1">
            <w:rPr>
              <w:rStyle w:val="PlaceholderText"/>
            </w:rPr>
            <w:t>Click here to enter a date.</w:t>
          </w:r>
        </w:p>
      </w:docPartBody>
    </w:docPart>
    <w:docPart>
      <w:docPartPr>
        <w:name w:val="A9FAFE6EFFE949C0B65F3F6FABACE298"/>
        <w:category>
          <w:name w:val="General"/>
          <w:gallery w:val="placeholder"/>
        </w:category>
        <w:types>
          <w:type w:val="bbPlcHdr"/>
        </w:types>
        <w:behaviors>
          <w:behavior w:val="content"/>
        </w:behaviors>
        <w:guid w:val="{3F955C6A-DCE2-491C-890D-F1EAD51168B1}"/>
      </w:docPartPr>
      <w:docPartBody>
        <w:p w:rsidR="00000000" w:rsidRDefault="00BF1ABD"/>
      </w:docPartBody>
    </w:docPart>
    <w:docPart>
      <w:docPartPr>
        <w:name w:val="FD0B81A665BF4124B22F3A7AE2CDE33F"/>
        <w:category>
          <w:name w:val="General"/>
          <w:gallery w:val="placeholder"/>
        </w:category>
        <w:types>
          <w:type w:val="bbPlcHdr"/>
        </w:types>
        <w:behaviors>
          <w:behavior w:val="content"/>
        </w:behaviors>
        <w:guid w:val="{94EB84F1-6D77-48C3-9382-22B5F94815FB}"/>
      </w:docPartPr>
      <w:docPartBody>
        <w:p w:rsidR="00000000" w:rsidRDefault="00BF1ABD"/>
      </w:docPartBody>
    </w:docPart>
    <w:docPart>
      <w:docPartPr>
        <w:name w:val="58EFA77C1B7D4DB9B14631E33886AF02"/>
        <w:category>
          <w:name w:val="General"/>
          <w:gallery w:val="placeholder"/>
        </w:category>
        <w:types>
          <w:type w:val="bbPlcHdr"/>
        </w:types>
        <w:behaviors>
          <w:behavior w:val="content"/>
        </w:behaviors>
        <w:guid w:val="{BCD59494-A0ED-4F5F-AF27-81C6C3D51392}"/>
      </w:docPartPr>
      <w:docPartBody>
        <w:p w:rsidR="00000000" w:rsidRDefault="00EC07E7" w:rsidP="00EC07E7">
          <w:pPr>
            <w:pStyle w:val="58EFA77C1B7D4DB9B14631E33886AF02"/>
          </w:pPr>
          <w:r>
            <w:rPr>
              <w:rFonts w:eastAsia="Times New Roman" w:cs="Times New Roman"/>
              <w:bCs/>
              <w:szCs w:val="24"/>
            </w:rPr>
            <w:t xml:space="preserve"> </w:t>
          </w:r>
        </w:p>
      </w:docPartBody>
    </w:docPart>
    <w:docPart>
      <w:docPartPr>
        <w:name w:val="51854743997346CB86269A566EE9E1A1"/>
        <w:category>
          <w:name w:val="General"/>
          <w:gallery w:val="placeholder"/>
        </w:category>
        <w:types>
          <w:type w:val="bbPlcHdr"/>
        </w:types>
        <w:behaviors>
          <w:behavior w:val="content"/>
        </w:behaviors>
        <w:guid w:val="{9E22DCAC-A1C0-4054-8366-3EAE656C0961}"/>
      </w:docPartPr>
      <w:docPartBody>
        <w:p w:rsidR="00000000" w:rsidRDefault="00BF1ABD"/>
      </w:docPartBody>
    </w:docPart>
    <w:docPart>
      <w:docPartPr>
        <w:name w:val="81AC6A1B6A824855BBE8E6E1B383205A"/>
        <w:category>
          <w:name w:val="General"/>
          <w:gallery w:val="placeholder"/>
        </w:category>
        <w:types>
          <w:type w:val="bbPlcHdr"/>
        </w:types>
        <w:behaviors>
          <w:behavior w:val="content"/>
        </w:behaviors>
        <w:guid w:val="{BE84E955-2704-4740-8807-6DCE672A5AF1}"/>
      </w:docPartPr>
      <w:docPartBody>
        <w:p w:rsidR="00000000" w:rsidRDefault="00BF1A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ABD"/>
    <w:rsid w:val="00C129E8"/>
    <w:rsid w:val="00C968BA"/>
    <w:rsid w:val="00D63E87"/>
    <w:rsid w:val="00D705C9"/>
    <w:rsid w:val="00E35A8C"/>
    <w:rsid w:val="00EC07E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7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07E7"/>
    <w:rPr>
      <w:rFonts w:ascii="Times New Roman" w:hAnsi="Times New Roman"/>
      <w:sz w:val="24"/>
    </w:rPr>
  </w:style>
  <w:style w:type="paragraph" w:customStyle="1" w:styleId="487D89B4F8B34DB4967D41FE18F7F88D7">
    <w:name w:val="487D89B4F8B34DB4967D41FE18F7F88D7"/>
    <w:rsid w:val="00EC07E7"/>
    <w:rPr>
      <w:rFonts w:ascii="Times New Roman" w:hAnsi="Times New Roman"/>
      <w:sz w:val="24"/>
    </w:rPr>
  </w:style>
  <w:style w:type="paragraph" w:customStyle="1" w:styleId="AE2570ED5D764CD7AF9686706F550F4620">
    <w:name w:val="AE2570ED5D764CD7AF9686706F550F4620"/>
    <w:rsid w:val="00EC07E7"/>
    <w:pPr>
      <w:tabs>
        <w:tab w:val="center" w:pos="4680"/>
        <w:tab w:val="right" w:pos="9360"/>
      </w:tabs>
      <w:spacing w:after="0" w:line="240" w:lineRule="auto"/>
    </w:pPr>
    <w:rPr>
      <w:rFonts w:ascii="Times New Roman" w:hAnsi="Times New Roman"/>
      <w:sz w:val="24"/>
    </w:rPr>
  </w:style>
  <w:style w:type="paragraph" w:customStyle="1" w:styleId="E98EC1C41FFE4FA589691E509C0F48FC">
    <w:name w:val="E98EC1C41FFE4FA589691E509C0F48FC"/>
    <w:rsid w:val="00EC07E7"/>
  </w:style>
  <w:style w:type="paragraph" w:customStyle="1" w:styleId="58EFA77C1B7D4DB9B14631E33886AF02">
    <w:name w:val="58EFA77C1B7D4DB9B14631E33886AF02"/>
    <w:rsid w:val="00EC07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7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07E7"/>
    <w:rPr>
      <w:rFonts w:ascii="Times New Roman" w:hAnsi="Times New Roman"/>
      <w:sz w:val="24"/>
    </w:rPr>
  </w:style>
  <w:style w:type="paragraph" w:customStyle="1" w:styleId="487D89B4F8B34DB4967D41FE18F7F88D7">
    <w:name w:val="487D89B4F8B34DB4967D41FE18F7F88D7"/>
    <w:rsid w:val="00EC07E7"/>
    <w:rPr>
      <w:rFonts w:ascii="Times New Roman" w:hAnsi="Times New Roman"/>
      <w:sz w:val="24"/>
    </w:rPr>
  </w:style>
  <w:style w:type="paragraph" w:customStyle="1" w:styleId="AE2570ED5D764CD7AF9686706F550F4620">
    <w:name w:val="AE2570ED5D764CD7AF9686706F550F4620"/>
    <w:rsid w:val="00EC07E7"/>
    <w:pPr>
      <w:tabs>
        <w:tab w:val="center" w:pos="4680"/>
        <w:tab w:val="right" w:pos="9360"/>
      </w:tabs>
      <w:spacing w:after="0" w:line="240" w:lineRule="auto"/>
    </w:pPr>
    <w:rPr>
      <w:rFonts w:ascii="Times New Roman" w:hAnsi="Times New Roman"/>
      <w:sz w:val="24"/>
    </w:rPr>
  </w:style>
  <w:style w:type="paragraph" w:customStyle="1" w:styleId="E98EC1C41FFE4FA589691E509C0F48FC">
    <w:name w:val="E98EC1C41FFE4FA589691E509C0F48FC"/>
    <w:rsid w:val="00EC07E7"/>
  </w:style>
  <w:style w:type="paragraph" w:customStyle="1" w:styleId="58EFA77C1B7D4DB9B14631E33886AF02">
    <w:name w:val="58EFA77C1B7D4DB9B14631E33886AF02"/>
    <w:rsid w:val="00EC0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A1C3A8-21A7-4DC2-A11B-3F4A1509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334</Words>
  <Characters>1910</Characters>
  <Application>Microsoft Office Word</Application>
  <DocSecurity>0</DocSecurity>
  <Lines>15</Lines>
  <Paragraphs>4</Paragraphs>
  <ScaleCrop>false</ScaleCrop>
  <Company>Texas Legislative Council</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2017-03-14T16:33:00Z</cp:lastPrinted>
  <dcterms:created xsi:type="dcterms:W3CDTF">2015-05-29T14:24:00Z</dcterms:created>
  <dcterms:modified xsi:type="dcterms:W3CDTF">2017-03-14T16:33:00Z</dcterms:modified>
</cp:coreProperties>
</file>

<file path=docProps/custom.xml><?xml version="1.0" encoding="utf-8"?>
<op:Properties xmlns:vt="http://schemas.openxmlformats.org/officeDocument/2006/docPropsVTypes" xmlns:op="http://schemas.openxmlformats.org/officeDocument/2006/custom-properties"/>
</file>