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D63" w:rsidRDefault="00181D6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9513C4D02DA4C30A3DCF9BD08BF3DC6"/>
          </w:placeholder>
        </w:sdtPr>
        <w:sdtContent>
          <w:r w:rsidRPr="005C2A78">
            <w:rPr>
              <w:rFonts w:cs="Times New Roman"/>
              <w:b/>
              <w:szCs w:val="24"/>
              <w:u w:val="single"/>
            </w:rPr>
            <w:t>BILL ANALYSIS</w:t>
          </w:r>
        </w:sdtContent>
      </w:sdt>
    </w:p>
    <w:p w:rsidR="00181D63" w:rsidRPr="00585C31" w:rsidRDefault="00181D63" w:rsidP="000F1DF9">
      <w:pPr>
        <w:spacing w:after="0" w:line="240" w:lineRule="auto"/>
        <w:rPr>
          <w:rFonts w:cs="Times New Roman"/>
          <w:szCs w:val="24"/>
        </w:rPr>
      </w:pPr>
    </w:p>
    <w:p w:rsidR="00181D63" w:rsidRPr="00585C31" w:rsidRDefault="00181D6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81D63" w:rsidTr="000F1DF9">
        <w:tc>
          <w:tcPr>
            <w:tcW w:w="2718" w:type="dxa"/>
          </w:tcPr>
          <w:p w:rsidR="00181D63" w:rsidRPr="005C2A78" w:rsidRDefault="00181D63" w:rsidP="006D756B">
            <w:pPr>
              <w:rPr>
                <w:rFonts w:cs="Times New Roman"/>
                <w:szCs w:val="24"/>
              </w:rPr>
            </w:pPr>
            <w:sdt>
              <w:sdtPr>
                <w:rPr>
                  <w:rFonts w:cs="Times New Roman"/>
                  <w:szCs w:val="24"/>
                </w:rPr>
                <w:alias w:val="Agency Title"/>
                <w:tag w:val="AgencyTitleContentControl"/>
                <w:id w:val="1920747753"/>
                <w:lock w:val="sdtContentLocked"/>
                <w:placeholder>
                  <w:docPart w:val="C25EC52E8F0B4403935FE39B6CD37E8F"/>
                </w:placeholder>
              </w:sdtPr>
              <w:sdtEndPr>
                <w:rPr>
                  <w:rFonts w:cstheme="minorBidi"/>
                  <w:szCs w:val="22"/>
                </w:rPr>
              </w:sdtEndPr>
              <w:sdtContent>
                <w:r>
                  <w:rPr>
                    <w:rFonts w:cs="Times New Roman"/>
                    <w:szCs w:val="24"/>
                  </w:rPr>
                  <w:t>Senate Research Center</w:t>
                </w:r>
              </w:sdtContent>
            </w:sdt>
          </w:p>
        </w:tc>
        <w:tc>
          <w:tcPr>
            <w:tcW w:w="6858" w:type="dxa"/>
          </w:tcPr>
          <w:p w:rsidR="00181D63" w:rsidRPr="00FF6471" w:rsidRDefault="00181D63" w:rsidP="000F1DF9">
            <w:pPr>
              <w:jc w:val="right"/>
              <w:rPr>
                <w:rFonts w:cs="Times New Roman"/>
                <w:szCs w:val="24"/>
              </w:rPr>
            </w:pPr>
            <w:sdt>
              <w:sdtPr>
                <w:rPr>
                  <w:rFonts w:cs="Times New Roman"/>
                  <w:szCs w:val="24"/>
                </w:rPr>
                <w:alias w:val="Bill Number"/>
                <w:tag w:val="BillNumberOne"/>
                <w:id w:val="-410784069"/>
                <w:lock w:val="sdtContentLocked"/>
                <w:placeholder>
                  <w:docPart w:val="E62E4C8FA9BF4269AEC9639346BCB69C"/>
                </w:placeholder>
              </w:sdtPr>
              <w:sdtContent>
                <w:r>
                  <w:rPr>
                    <w:rFonts w:cs="Times New Roman"/>
                    <w:szCs w:val="24"/>
                  </w:rPr>
                  <w:t>S.B. 509</w:t>
                </w:r>
              </w:sdtContent>
            </w:sdt>
          </w:p>
        </w:tc>
      </w:tr>
      <w:tr w:rsidR="00181D63" w:rsidTr="000F1DF9">
        <w:sdt>
          <w:sdtPr>
            <w:rPr>
              <w:rFonts w:cs="Times New Roman"/>
              <w:szCs w:val="24"/>
            </w:rPr>
            <w:alias w:val="TLCNumber"/>
            <w:tag w:val="TLCNumber"/>
            <w:id w:val="-542600604"/>
            <w:lock w:val="sdtLocked"/>
            <w:placeholder>
              <w:docPart w:val="611523553C0D4009888CB05DB63F3232"/>
            </w:placeholder>
          </w:sdtPr>
          <w:sdtContent>
            <w:tc>
              <w:tcPr>
                <w:tcW w:w="2718" w:type="dxa"/>
              </w:tcPr>
              <w:p w:rsidR="00181D63" w:rsidRPr="000F1DF9" w:rsidRDefault="00181D63" w:rsidP="00C65088">
                <w:pPr>
                  <w:rPr>
                    <w:rFonts w:cs="Times New Roman"/>
                    <w:szCs w:val="24"/>
                  </w:rPr>
                </w:pPr>
                <w:r>
                  <w:rPr>
                    <w:rFonts w:cs="Times New Roman"/>
                    <w:szCs w:val="24"/>
                  </w:rPr>
                  <w:t>85R5318 LED-D</w:t>
                </w:r>
              </w:p>
            </w:tc>
          </w:sdtContent>
        </w:sdt>
        <w:tc>
          <w:tcPr>
            <w:tcW w:w="6858" w:type="dxa"/>
          </w:tcPr>
          <w:p w:rsidR="00181D63" w:rsidRPr="005C2A78" w:rsidRDefault="00181D63" w:rsidP="006D756B">
            <w:pPr>
              <w:jc w:val="right"/>
              <w:rPr>
                <w:rFonts w:cs="Times New Roman"/>
                <w:szCs w:val="24"/>
              </w:rPr>
            </w:pPr>
            <w:sdt>
              <w:sdtPr>
                <w:rPr>
                  <w:rFonts w:cs="Times New Roman"/>
                  <w:szCs w:val="24"/>
                </w:rPr>
                <w:alias w:val="Author Label"/>
                <w:tag w:val="By"/>
                <w:id w:val="72399597"/>
                <w:lock w:val="sdtLocked"/>
                <w:placeholder>
                  <w:docPart w:val="40EC2EED4FE24FBC9EB99D953A59919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A86C27188C84A8C992C18D91BEA59EC"/>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FE0F96B1647A432EA72364808F29A4B9"/>
                </w:placeholder>
                <w:showingPlcHdr/>
              </w:sdtPr>
              <w:sdtContent/>
            </w:sdt>
          </w:p>
        </w:tc>
      </w:tr>
      <w:tr w:rsidR="00181D63" w:rsidTr="000F1DF9">
        <w:tc>
          <w:tcPr>
            <w:tcW w:w="2718" w:type="dxa"/>
          </w:tcPr>
          <w:p w:rsidR="00181D63" w:rsidRPr="00BC7495" w:rsidRDefault="00181D63" w:rsidP="000F1DF9">
            <w:pPr>
              <w:rPr>
                <w:rFonts w:cs="Times New Roman"/>
                <w:szCs w:val="24"/>
              </w:rPr>
            </w:pPr>
          </w:p>
        </w:tc>
        <w:sdt>
          <w:sdtPr>
            <w:rPr>
              <w:rFonts w:cs="Times New Roman"/>
              <w:szCs w:val="24"/>
            </w:rPr>
            <w:alias w:val="Committee"/>
            <w:tag w:val="Committee"/>
            <w:id w:val="1914272295"/>
            <w:lock w:val="sdtContentLocked"/>
            <w:placeholder>
              <w:docPart w:val="95FED9C723F84359BF2A4262697CCAC6"/>
            </w:placeholder>
          </w:sdtPr>
          <w:sdtContent>
            <w:tc>
              <w:tcPr>
                <w:tcW w:w="6858" w:type="dxa"/>
              </w:tcPr>
              <w:p w:rsidR="00181D63" w:rsidRPr="00FF6471" w:rsidRDefault="00181D63" w:rsidP="000F1DF9">
                <w:pPr>
                  <w:jc w:val="right"/>
                  <w:rPr>
                    <w:rFonts w:cs="Times New Roman"/>
                    <w:szCs w:val="24"/>
                  </w:rPr>
                </w:pPr>
                <w:r>
                  <w:rPr>
                    <w:rFonts w:cs="Times New Roman"/>
                    <w:szCs w:val="24"/>
                  </w:rPr>
                  <w:t>State Affairs</w:t>
                </w:r>
              </w:p>
            </w:tc>
          </w:sdtContent>
        </w:sdt>
      </w:tr>
      <w:tr w:rsidR="00181D63" w:rsidTr="000F1DF9">
        <w:tc>
          <w:tcPr>
            <w:tcW w:w="2718" w:type="dxa"/>
          </w:tcPr>
          <w:p w:rsidR="00181D63" w:rsidRPr="00BC7495" w:rsidRDefault="00181D63" w:rsidP="000F1DF9">
            <w:pPr>
              <w:rPr>
                <w:rFonts w:cs="Times New Roman"/>
                <w:szCs w:val="24"/>
              </w:rPr>
            </w:pPr>
          </w:p>
        </w:tc>
        <w:sdt>
          <w:sdtPr>
            <w:rPr>
              <w:rFonts w:cs="Times New Roman"/>
              <w:szCs w:val="24"/>
            </w:rPr>
            <w:alias w:val="Date"/>
            <w:tag w:val="DateContentControl"/>
            <w:id w:val="1178081906"/>
            <w:lock w:val="sdtLocked"/>
            <w:placeholder>
              <w:docPart w:val="2510BC3E846F4B7E88643B12329F2A9F"/>
            </w:placeholder>
            <w:date w:fullDate="2017-03-14T00:00:00Z">
              <w:dateFormat w:val="M/d/yyyy"/>
              <w:lid w:val="en-US"/>
              <w:storeMappedDataAs w:val="dateTime"/>
              <w:calendar w:val="gregorian"/>
            </w:date>
          </w:sdtPr>
          <w:sdtContent>
            <w:tc>
              <w:tcPr>
                <w:tcW w:w="6858" w:type="dxa"/>
              </w:tcPr>
              <w:p w:rsidR="00181D63" w:rsidRPr="00FF6471" w:rsidRDefault="00181D63" w:rsidP="00181D63">
                <w:pPr>
                  <w:jc w:val="right"/>
                  <w:rPr>
                    <w:rFonts w:cs="Times New Roman"/>
                    <w:szCs w:val="24"/>
                  </w:rPr>
                </w:pPr>
                <w:r>
                  <w:rPr>
                    <w:rFonts w:cs="Times New Roman"/>
                    <w:szCs w:val="24"/>
                  </w:rPr>
                  <w:t>3/14/2017</w:t>
                </w:r>
              </w:p>
            </w:tc>
          </w:sdtContent>
        </w:sdt>
      </w:tr>
      <w:tr w:rsidR="00181D63" w:rsidTr="000F1DF9">
        <w:tc>
          <w:tcPr>
            <w:tcW w:w="2718" w:type="dxa"/>
          </w:tcPr>
          <w:p w:rsidR="00181D63" w:rsidRPr="00BC7495" w:rsidRDefault="00181D63" w:rsidP="000F1DF9">
            <w:pPr>
              <w:rPr>
                <w:rFonts w:cs="Times New Roman"/>
                <w:szCs w:val="24"/>
              </w:rPr>
            </w:pPr>
          </w:p>
        </w:tc>
        <w:sdt>
          <w:sdtPr>
            <w:rPr>
              <w:rFonts w:cs="Times New Roman"/>
              <w:szCs w:val="24"/>
            </w:rPr>
            <w:alias w:val="BA Version"/>
            <w:tag w:val="BAVersion"/>
            <w:id w:val="-1685590809"/>
            <w:lock w:val="sdtContentLocked"/>
            <w:placeholder>
              <w:docPart w:val="8DB46E53636D4218A5ECF93CE72B377B"/>
            </w:placeholder>
          </w:sdtPr>
          <w:sdtContent>
            <w:tc>
              <w:tcPr>
                <w:tcW w:w="6858" w:type="dxa"/>
              </w:tcPr>
              <w:p w:rsidR="00181D63" w:rsidRPr="00FF6471" w:rsidRDefault="00181D63" w:rsidP="000F1DF9">
                <w:pPr>
                  <w:jc w:val="right"/>
                  <w:rPr>
                    <w:rFonts w:cs="Times New Roman"/>
                    <w:szCs w:val="24"/>
                  </w:rPr>
                </w:pPr>
                <w:r>
                  <w:rPr>
                    <w:rFonts w:cs="Times New Roman"/>
                    <w:szCs w:val="24"/>
                  </w:rPr>
                  <w:t>As Filed</w:t>
                </w:r>
              </w:p>
            </w:tc>
          </w:sdtContent>
        </w:sdt>
      </w:tr>
    </w:tbl>
    <w:p w:rsidR="00181D63" w:rsidRPr="00FF6471" w:rsidRDefault="00181D63" w:rsidP="000F1DF9">
      <w:pPr>
        <w:spacing w:after="0" w:line="240" w:lineRule="auto"/>
        <w:rPr>
          <w:rFonts w:cs="Times New Roman"/>
          <w:szCs w:val="24"/>
        </w:rPr>
      </w:pPr>
    </w:p>
    <w:p w:rsidR="00181D63" w:rsidRPr="00FF6471" w:rsidRDefault="00181D63" w:rsidP="000F1DF9">
      <w:pPr>
        <w:spacing w:after="0" w:line="240" w:lineRule="auto"/>
        <w:rPr>
          <w:rFonts w:cs="Times New Roman"/>
          <w:szCs w:val="24"/>
        </w:rPr>
      </w:pPr>
    </w:p>
    <w:p w:rsidR="00181D63" w:rsidRPr="00FF6471" w:rsidRDefault="00181D6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64AEC10D662431F9F0E1657F79AA25E"/>
        </w:placeholder>
      </w:sdtPr>
      <w:sdtContent>
        <w:p w:rsidR="00181D63" w:rsidRDefault="00181D6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766A26D07B8B47A385346A2E1E3FC086"/>
        </w:placeholder>
      </w:sdtPr>
      <w:sdtEndPr/>
      <w:sdtContent>
        <w:p w:rsidR="00181D63" w:rsidRDefault="00181D63" w:rsidP="00181D63">
          <w:pPr>
            <w:pStyle w:val="NormalWeb"/>
            <w:spacing w:before="0" w:beforeAutospacing="0" w:after="0" w:afterAutospacing="0"/>
            <w:jc w:val="both"/>
            <w:divId w:val="1996453395"/>
            <w:rPr>
              <w:rFonts w:eastAsia="Times New Roman"/>
              <w:bCs/>
            </w:rPr>
          </w:pPr>
        </w:p>
        <w:p w:rsidR="00181D63" w:rsidRDefault="00181D63" w:rsidP="00181D63">
          <w:pPr>
            <w:pStyle w:val="NormalWeb"/>
            <w:spacing w:before="0" w:beforeAutospacing="0" w:after="0" w:afterAutospacing="0"/>
            <w:jc w:val="both"/>
            <w:divId w:val="1996453395"/>
            <w:rPr>
              <w:color w:val="000000"/>
            </w:rPr>
          </w:pPr>
          <w:r w:rsidRPr="00181D63">
            <w:rPr>
              <w:color w:val="000000"/>
            </w:rPr>
            <w:t xml:space="preserve">Recently, some public retirement systems' investment practices have been scrutinized. </w:t>
          </w:r>
        </w:p>
        <w:p w:rsidR="00181D63" w:rsidRPr="00181D63" w:rsidRDefault="00181D63" w:rsidP="00181D63">
          <w:pPr>
            <w:pStyle w:val="NormalWeb"/>
            <w:spacing w:before="0" w:beforeAutospacing="0" w:after="0" w:afterAutospacing="0"/>
            <w:jc w:val="both"/>
            <w:divId w:val="1996453395"/>
            <w:rPr>
              <w:color w:val="000000"/>
            </w:rPr>
          </w:pPr>
        </w:p>
        <w:p w:rsidR="00181D63" w:rsidRDefault="00181D63" w:rsidP="00181D63">
          <w:pPr>
            <w:pStyle w:val="NormalWeb"/>
            <w:spacing w:before="0" w:beforeAutospacing="0" w:after="0" w:afterAutospacing="0"/>
            <w:jc w:val="both"/>
            <w:divId w:val="1996453395"/>
            <w:rPr>
              <w:color w:val="000000"/>
            </w:rPr>
          </w:pPr>
          <w:r>
            <w:rPr>
              <w:color w:val="000000"/>
            </w:rPr>
            <w:t>S.B.</w:t>
          </w:r>
          <w:r w:rsidRPr="00181D63">
            <w:rPr>
              <w:color w:val="000000"/>
            </w:rPr>
            <w:t xml:space="preserve"> 509 requires a public retirement system to have an independent firm evaluate the retirement system's investment practices and performance. </w:t>
          </w:r>
        </w:p>
        <w:p w:rsidR="00181D63" w:rsidRPr="00181D63" w:rsidRDefault="00181D63" w:rsidP="00181D63">
          <w:pPr>
            <w:pStyle w:val="NormalWeb"/>
            <w:spacing w:before="0" w:beforeAutospacing="0" w:after="0" w:afterAutospacing="0"/>
            <w:jc w:val="both"/>
            <w:divId w:val="1996453395"/>
            <w:rPr>
              <w:color w:val="000000"/>
            </w:rPr>
          </w:pPr>
        </w:p>
        <w:p w:rsidR="00181D63" w:rsidRPr="00181D63" w:rsidRDefault="00181D63" w:rsidP="00181D63">
          <w:pPr>
            <w:pStyle w:val="NormalWeb"/>
            <w:spacing w:before="0" w:beforeAutospacing="0" w:after="0" w:afterAutospacing="0"/>
            <w:jc w:val="both"/>
            <w:divId w:val="1996453395"/>
            <w:rPr>
              <w:color w:val="000000"/>
            </w:rPr>
          </w:pPr>
          <w:r>
            <w:rPr>
              <w:color w:val="000000"/>
            </w:rPr>
            <w:t>S.B.</w:t>
          </w:r>
          <w:r w:rsidRPr="00181D63">
            <w:rPr>
              <w:color w:val="000000"/>
            </w:rPr>
            <w:t xml:space="preserve"> 509 increase</w:t>
          </w:r>
          <w:r>
            <w:rPr>
              <w:color w:val="000000"/>
            </w:rPr>
            <w:t>s</w:t>
          </w:r>
          <w:r w:rsidRPr="00181D63">
            <w:rPr>
              <w:color w:val="000000"/>
            </w:rPr>
            <w:t xml:space="preserve"> transparency, strengthen</w:t>
          </w:r>
          <w:r>
            <w:rPr>
              <w:color w:val="000000"/>
            </w:rPr>
            <w:t>s</w:t>
          </w:r>
          <w:r w:rsidRPr="00181D63">
            <w:rPr>
              <w:color w:val="000000"/>
            </w:rPr>
            <w:t xml:space="preserve"> oversight, and prevent</w:t>
          </w:r>
          <w:r>
            <w:rPr>
              <w:color w:val="000000"/>
            </w:rPr>
            <w:t>s</w:t>
          </w:r>
          <w:r w:rsidRPr="00181D63">
            <w:rPr>
              <w:color w:val="000000"/>
            </w:rPr>
            <w:t xml:space="preserve"> retirement systems from self-inflicted investment catastrophes that jeopardize their members' benefits. Furthermore, by reporting this information to the Pension Review Board</w:t>
          </w:r>
          <w:r>
            <w:rPr>
              <w:color w:val="000000"/>
            </w:rPr>
            <w:t xml:space="preserve"> (PRB)</w:t>
          </w:r>
          <w:r w:rsidRPr="00181D63">
            <w:rPr>
              <w:color w:val="000000"/>
            </w:rPr>
            <w:t>, it</w:t>
          </w:r>
          <w:r>
            <w:rPr>
              <w:color w:val="000000"/>
            </w:rPr>
            <w:t xml:space="preserve"> enables the P</w:t>
          </w:r>
          <w:r w:rsidRPr="00181D63">
            <w:rPr>
              <w:color w:val="000000"/>
            </w:rPr>
            <w:t>RB to: (1) conduct better investment analysis of systems; (2) provide assistance to systems; (3) provide comparative investment strategy data among peer systems; and (4) help foster informed decision making.</w:t>
          </w:r>
        </w:p>
        <w:p w:rsidR="00181D63" w:rsidRPr="00D70925" w:rsidRDefault="00181D63" w:rsidP="00181D63">
          <w:pPr>
            <w:spacing w:after="0" w:line="240" w:lineRule="auto"/>
            <w:jc w:val="both"/>
            <w:rPr>
              <w:rFonts w:eastAsia="Times New Roman" w:cs="Times New Roman"/>
              <w:bCs/>
              <w:szCs w:val="24"/>
            </w:rPr>
          </w:pPr>
        </w:p>
      </w:sdtContent>
    </w:sdt>
    <w:p w:rsidR="00181D63" w:rsidRDefault="00181D6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509 </w:t>
      </w:r>
      <w:bookmarkStart w:id="1" w:name="AmendsCurrentLaw"/>
      <w:bookmarkEnd w:id="1"/>
      <w:r>
        <w:rPr>
          <w:rFonts w:cs="Times New Roman"/>
          <w:szCs w:val="24"/>
        </w:rPr>
        <w:t>amends current law relating to the evaluation of investment practices and performance of certain public retirement systems.</w:t>
      </w:r>
    </w:p>
    <w:p w:rsidR="00181D63" w:rsidRPr="00B10C1C" w:rsidRDefault="00181D63" w:rsidP="000F1DF9">
      <w:pPr>
        <w:spacing w:after="0" w:line="240" w:lineRule="auto"/>
        <w:jc w:val="both"/>
        <w:rPr>
          <w:rFonts w:eastAsia="Times New Roman" w:cs="Times New Roman"/>
          <w:szCs w:val="24"/>
        </w:rPr>
      </w:pPr>
    </w:p>
    <w:p w:rsidR="00181D63" w:rsidRPr="005C2A78" w:rsidRDefault="00181D6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05C9064CB6448519900A161BF93AFE0"/>
          </w:placeholder>
        </w:sdtPr>
        <w:sdtContent>
          <w:r>
            <w:rPr>
              <w:rFonts w:eastAsia="Times New Roman" w:cs="Times New Roman"/>
              <w:b/>
              <w:szCs w:val="24"/>
              <w:u w:val="single"/>
            </w:rPr>
            <w:t>RULEMAKING AUTHORITY</w:t>
          </w:r>
        </w:sdtContent>
      </w:sdt>
    </w:p>
    <w:p w:rsidR="00181D63" w:rsidRPr="006529C4" w:rsidRDefault="00181D63" w:rsidP="00774EC7">
      <w:pPr>
        <w:spacing w:after="0" w:line="240" w:lineRule="auto"/>
        <w:jc w:val="both"/>
        <w:rPr>
          <w:rFonts w:cs="Times New Roman"/>
          <w:szCs w:val="24"/>
        </w:rPr>
      </w:pPr>
    </w:p>
    <w:p w:rsidR="00181D63" w:rsidRPr="006529C4" w:rsidRDefault="00181D6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81D63" w:rsidRPr="006529C4" w:rsidRDefault="00181D63" w:rsidP="00774EC7">
      <w:pPr>
        <w:spacing w:after="0" w:line="240" w:lineRule="auto"/>
        <w:jc w:val="both"/>
        <w:rPr>
          <w:rFonts w:cs="Times New Roman"/>
          <w:szCs w:val="24"/>
        </w:rPr>
      </w:pPr>
    </w:p>
    <w:p w:rsidR="00181D63" w:rsidRPr="005C2A78" w:rsidRDefault="00181D6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141689EFAB14071B45304BB999C3A5B"/>
          </w:placeholder>
        </w:sdtPr>
        <w:sdtContent>
          <w:r>
            <w:rPr>
              <w:rFonts w:eastAsia="Times New Roman" w:cs="Times New Roman"/>
              <w:b/>
              <w:szCs w:val="24"/>
              <w:u w:val="single"/>
            </w:rPr>
            <w:t>SECTION BY SECTION ANALYSIS</w:t>
          </w:r>
        </w:sdtContent>
      </w:sdt>
    </w:p>
    <w:p w:rsidR="00181D63" w:rsidRPr="005C2A78" w:rsidRDefault="00181D63" w:rsidP="000F1DF9">
      <w:pPr>
        <w:spacing w:after="0" w:line="240" w:lineRule="auto"/>
        <w:jc w:val="both"/>
        <w:rPr>
          <w:rFonts w:eastAsia="Times New Roman" w:cs="Times New Roman"/>
          <w:szCs w:val="24"/>
        </w:rPr>
      </w:pPr>
    </w:p>
    <w:p w:rsidR="00181D63" w:rsidRPr="005C2A78" w:rsidRDefault="00181D63"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802.002(a), Government Code, by exempting the Employees Retirement System of Texas, the Teacher Retirement System of Texas, the Texas County and District Retirement System, the Texas Municipal Retirement System, and the Judicial Retirement System of Texas Plan Two from Section 802.109, Government Code, among certain other sections, except as provided by Subsection (b). </w:t>
      </w:r>
    </w:p>
    <w:p w:rsidR="00181D63" w:rsidRPr="005C2A78" w:rsidRDefault="00181D63" w:rsidP="000F1DF9">
      <w:pPr>
        <w:spacing w:after="0" w:line="240" w:lineRule="auto"/>
        <w:jc w:val="both"/>
        <w:rPr>
          <w:rFonts w:eastAsia="Times New Roman" w:cs="Times New Roman"/>
          <w:szCs w:val="24"/>
        </w:rPr>
      </w:pPr>
    </w:p>
    <w:p w:rsidR="00181D63" w:rsidRDefault="00181D63"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B, Chapter 802, Government Code, by adding Section 802.109, as follows: </w:t>
      </w:r>
    </w:p>
    <w:p w:rsidR="00181D63" w:rsidRDefault="00181D63" w:rsidP="000F1DF9">
      <w:pPr>
        <w:spacing w:after="0" w:line="240" w:lineRule="auto"/>
        <w:jc w:val="both"/>
        <w:rPr>
          <w:rFonts w:eastAsia="Times New Roman" w:cs="Times New Roman"/>
          <w:szCs w:val="24"/>
        </w:rPr>
      </w:pPr>
    </w:p>
    <w:p w:rsidR="00181D63" w:rsidRDefault="00181D63" w:rsidP="00B10C1C">
      <w:pPr>
        <w:spacing w:after="0" w:line="240" w:lineRule="auto"/>
        <w:ind w:left="720"/>
        <w:jc w:val="both"/>
        <w:rPr>
          <w:rFonts w:eastAsia="Times New Roman" w:cs="Times New Roman"/>
          <w:szCs w:val="24"/>
        </w:rPr>
      </w:pPr>
      <w:r>
        <w:rPr>
          <w:rFonts w:eastAsia="Times New Roman" w:cs="Times New Roman"/>
          <w:szCs w:val="24"/>
        </w:rPr>
        <w:t xml:space="preserve">Sec. 802.109. INVESTMENT PRACTICES AND PERFORMANCE REPORTS. (a) Requires that a public retirement system (PRS) select an independent firm with substantial experience in evaluating institutional investment practices and performance to evaluate the PRS's investment practices and performance. Requires each evaluation to include certain information. </w:t>
      </w:r>
    </w:p>
    <w:p w:rsidR="00181D63" w:rsidRDefault="00181D63" w:rsidP="00B10C1C">
      <w:pPr>
        <w:spacing w:after="0" w:line="240" w:lineRule="auto"/>
        <w:ind w:left="720"/>
        <w:jc w:val="both"/>
        <w:rPr>
          <w:rFonts w:eastAsia="Times New Roman" w:cs="Times New Roman"/>
          <w:szCs w:val="24"/>
        </w:rPr>
      </w:pPr>
    </w:p>
    <w:p w:rsidR="00181D63" w:rsidRDefault="00181D63" w:rsidP="00B10C1C">
      <w:pPr>
        <w:spacing w:after="0" w:line="240" w:lineRule="auto"/>
        <w:ind w:left="1440"/>
        <w:jc w:val="both"/>
        <w:rPr>
          <w:rFonts w:eastAsia="Times New Roman" w:cs="Times New Roman"/>
          <w:szCs w:val="24"/>
        </w:rPr>
      </w:pPr>
      <w:r>
        <w:rPr>
          <w:rFonts w:eastAsia="Times New Roman" w:cs="Times New Roman"/>
          <w:szCs w:val="24"/>
        </w:rPr>
        <w:t xml:space="preserve">(b) Requires the governing body of a PRS to determine specific areas to be evaluated, but requires that the first evaluation be a comprehensive analysis of the PRS's investment program. </w:t>
      </w:r>
    </w:p>
    <w:p w:rsidR="00181D63" w:rsidRDefault="00181D63" w:rsidP="00B10C1C">
      <w:pPr>
        <w:spacing w:after="0" w:line="240" w:lineRule="auto"/>
        <w:ind w:left="1440"/>
        <w:jc w:val="both"/>
        <w:rPr>
          <w:rFonts w:eastAsia="Times New Roman" w:cs="Times New Roman"/>
          <w:szCs w:val="24"/>
        </w:rPr>
      </w:pPr>
    </w:p>
    <w:p w:rsidR="00181D63" w:rsidRDefault="00181D63" w:rsidP="00B10C1C">
      <w:pPr>
        <w:spacing w:after="0" w:line="240" w:lineRule="auto"/>
        <w:ind w:left="1440"/>
        <w:jc w:val="both"/>
        <w:rPr>
          <w:rFonts w:eastAsia="Times New Roman" w:cs="Times New Roman"/>
          <w:szCs w:val="24"/>
        </w:rPr>
      </w:pPr>
      <w:r>
        <w:rPr>
          <w:rFonts w:eastAsia="Times New Roman" w:cs="Times New Roman"/>
          <w:szCs w:val="24"/>
        </w:rPr>
        <w:t xml:space="preserve">(c) Requires a PRS to conduct the required evaluation biennially, if the PRS has total assets the total value of which, as of the last day of the last fiscal year considered in an evaluation, was at least $100 million, and once every five years if the total value of assets was less than $100 million.  </w:t>
      </w:r>
    </w:p>
    <w:p w:rsidR="00181D63" w:rsidRDefault="00181D63" w:rsidP="00B10C1C">
      <w:pPr>
        <w:spacing w:after="0" w:line="240" w:lineRule="auto"/>
        <w:ind w:left="1440"/>
        <w:jc w:val="both"/>
        <w:rPr>
          <w:rFonts w:eastAsia="Times New Roman" w:cs="Times New Roman"/>
          <w:szCs w:val="24"/>
        </w:rPr>
      </w:pPr>
    </w:p>
    <w:p w:rsidR="00181D63" w:rsidRDefault="00181D63" w:rsidP="00B10C1C">
      <w:pPr>
        <w:spacing w:after="0" w:line="240" w:lineRule="auto"/>
        <w:ind w:left="1440"/>
        <w:jc w:val="both"/>
        <w:rPr>
          <w:rFonts w:eastAsia="Times New Roman" w:cs="Times New Roman"/>
          <w:szCs w:val="24"/>
        </w:rPr>
      </w:pPr>
      <w:r>
        <w:rPr>
          <w:rFonts w:eastAsia="Times New Roman" w:cs="Times New Roman"/>
          <w:szCs w:val="24"/>
        </w:rPr>
        <w:t xml:space="preserve">(d) Requires that a report of an evaluation be filed with the governing body of the PRS not later than December 1 of each year in which the PRS is evaluated. </w:t>
      </w:r>
    </w:p>
    <w:p w:rsidR="00181D63" w:rsidRDefault="00181D63" w:rsidP="00B10C1C">
      <w:pPr>
        <w:spacing w:after="0" w:line="240" w:lineRule="auto"/>
        <w:ind w:left="1440"/>
        <w:jc w:val="both"/>
        <w:rPr>
          <w:rFonts w:eastAsia="Times New Roman" w:cs="Times New Roman"/>
          <w:szCs w:val="24"/>
        </w:rPr>
      </w:pPr>
    </w:p>
    <w:p w:rsidR="00181D63" w:rsidRDefault="00181D63" w:rsidP="00B10C1C">
      <w:pPr>
        <w:spacing w:after="0" w:line="240" w:lineRule="auto"/>
        <w:ind w:left="1440"/>
        <w:jc w:val="both"/>
        <w:rPr>
          <w:rFonts w:eastAsia="Times New Roman" w:cs="Times New Roman"/>
          <w:szCs w:val="24"/>
        </w:rPr>
      </w:pPr>
      <w:r>
        <w:rPr>
          <w:rFonts w:eastAsia="Times New Roman" w:cs="Times New Roman"/>
          <w:szCs w:val="24"/>
        </w:rPr>
        <w:t>(e) Requires each PRS to pay the costs of each evaluation.</w:t>
      </w:r>
    </w:p>
    <w:p w:rsidR="00181D63" w:rsidRDefault="00181D63" w:rsidP="00B10C1C">
      <w:pPr>
        <w:spacing w:after="0" w:line="240" w:lineRule="auto"/>
        <w:ind w:left="1440"/>
        <w:jc w:val="both"/>
        <w:rPr>
          <w:rFonts w:eastAsia="Times New Roman" w:cs="Times New Roman"/>
          <w:szCs w:val="24"/>
        </w:rPr>
      </w:pPr>
    </w:p>
    <w:p w:rsidR="00181D63" w:rsidRDefault="00181D63" w:rsidP="00B10C1C">
      <w:pPr>
        <w:spacing w:after="0" w:line="240" w:lineRule="auto"/>
        <w:ind w:left="1440"/>
        <w:jc w:val="both"/>
        <w:rPr>
          <w:rFonts w:eastAsia="Times New Roman" w:cs="Times New Roman"/>
          <w:szCs w:val="24"/>
        </w:rPr>
      </w:pPr>
      <w:r>
        <w:rPr>
          <w:rFonts w:eastAsia="Times New Roman" w:cs="Times New Roman"/>
          <w:szCs w:val="24"/>
        </w:rPr>
        <w:t xml:space="preserve">(f) Requires the governing body of the PRS, not later than the 45th day after the first day of a PRS's fiscal year, to submit to the State Pension Review Board (PRB) an annual investment performance report. Requires that the report include certain information. </w:t>
      </w:r>
    </w:p>
    <w:p w:rsidR="00181D63" w:rsidRDefault="00181D63" w:rsidP="00B10C1C">
      <w:pPr>
        <w:spacing w:after="0" w:line="240" w:lineRule="auto"/>
        <w:ind w:left="1440"/>
        <w:jc w:val="both"/>
        <w:rPr>
          <w:rFonts w:eastAsia="Times New Roman" w:cs="Times New Roman"/>
          <w:szCs w:val="24"/>
        </w:rPr>
      </w:pPr>
    </w:p>
    <w:p w:rsidR="00181D63" w:rsidRPr="005C2A78" w:rsidRDefault="00181D63" w:rsidP="00B10C1C">
      <w:pPr>
        <w:spacing w:after="0" w:line="240" w:lineRule="auto"/>
        <w:ind w:left="1440"/>
        <w:jc w:val="both"/>
        <w:rPr>
          <w:rFonts w:eastAsia="Times New Roman" w:cs="Times New Roman"/>
          <w:szCs w:val="24"/>
        </w:rPr>
      </w:pPr>
      <w:r>
        <w:rPr>
          <w:rFonts w:eastAsia="Times New Roman" w:cs="Times New Roman"/>
          <w:szCs w:val="24"/>
        </w:rPr>
        <w:t xml:space="preserve">(g) Requires PRB, not later than February 1 of each year, to submit a comprehensive investment performance report to the governor, lieutenant governor, speaker of the house of representatives, and the legislative committees having principal jurisdiction over legislation governing PRSs. Requires that the report compile the information received under this section by PRB. </w:t>
      </w:r>
    </w:p>
    <w:p w:rsidR="00181D63" w:rsidRPr="005C2A78" w:rsidRDefault="00181D63" w:rsidP="000F1DF9">
      <w:pPr>
        <w:spacing w:after="0" w:line="240" w:lineRule="auto"/>
        <w:jc w:val="both"/>
        <w:rPr>
          <w:rFonts w:eastAsia="Times New Roman" w:cs="Times New Roman"/>
          <w:szCs w:val="24"/>
        </w:rPr>
      </w:pPr>
    </w:p>
    <w:p w:rsidR="00181D63" w:rsidRDefault="00181D63"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Requires that a report of the first evaluation of a PRS, notwithstanding Section 802.109(c), be filed with the governing body of the PRS not later than December 1, 2018. </w:t>
      </w:r>
    </w:p>
    <w:p w:rsidR="00181D63" w:rsidRDefault="00181D63" w:rsidP="000F1DF9">
      <w:pPr>
        <w:spacing w:after="0" w:line="240" w:lineRule="auto"/>
        <w:jc w:val="both"/>
        <w:rPr>
          <w:rFonts w:eastAsia="Times New Roman" w:cs="Times New Roman"/>
          <w:szCs w:val="24"/>
        </w:rPr>
      </w:pPr>
    </w:p>
    <w:p w:rsidR="00181D63" w:rsidRPr="005C2A78" w:rsidRDefault="00181D63" w:rsidP="000F1DF9">
      <w:pPr>
        <w:spacing w:after="0" w:line="240" w:lineRule="auto"/>
        <w:jc w:val="both"/>
        <w:rPr>
          <w:rFonts w:eastAsia="Times New Roman" w:cs="Times New Roman"/>
          <w:szCs w:val="24"/>
        </w:rPr>
      </w:pPr>
      <w:r>
        <w:rPr>
          <w:rFonts w:eastAsia="Times New Roman" w:cs="Times New Roman"/>
          <w:szCs w:val="24"/>
        </w:rPr>
        <w:t xml:space="preserve">SECTION 4. Effective date: September 1, 2017. </w:t>
      </w:r>
    </w:p>
    <w:p w:rsidR="00181D63" w:rsidRPr="006529C4" w:rsidRDefault="00181D63" w:rsidP="00774EC7">
      <w:pPr>
        <w:spacing w:after="0" w:line="240" w:lineRule="auto"/>
        <w:jc w:val="both"/>
        <w:rPr>
          <w:rFonts w:cs="Times New Roman"/>
          <w:szCs w:val="24"/>
        </w:rPr>
      </w:pPr>
    </w:p>
    <w:p w:rsidR="00181D63" w:rsidRPr="006529C4" w:rsidRDefault="00181D63" w:rsidP="00774EC7">
      <w:pPr>
        <w:spacing w:after="0" w:line="240" w:lineRule="auto"/>
        <w:jc w:val="both"/>
      </w:pPr>
    </w:p>
    <w:p w:rsidR="00986E9F" w:rsidRPr="00181D63" w:rsidRDefault="00986E9F" w:rsidP="00181D63"/>
    <w:sectPr w:rsidR="00986E9F" w:rsidRPr="00181D63"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86D" w:rsidRDefault="00A6386D" w:rsidP="000F1DF9">
      <w:pPr>
        <w:spacing w:after="0" w:line="240" w:lineRule="auto"/>
      </w:pPr>
      <w:r>
        <w:separator/>
      </w:r>
    </w:p>
  </w:endnote>
  <w:endnote w:type="continuationSeparator" w:id="0">
    <w:p w:rsidR="00A6386D" w:rsidRDefault="00A6386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6386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81D63">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81D63">
                <w:rPr>
                  <w:sz w:val="20"/>
                  <w:szCs w:val="20"/>
                </w:rPr>
                <w:t>S.B. 509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81D6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6386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81D63">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81D6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86D" w:rsidRDefault="00A6386D" w:rsidP="000F1DF9">
      <w:pPr>
        <w:spacing w:after="0" w:line="240" w:lineRule="auto"/>
      </w:pPr>
      <w:r>
        <w:separator/>
      </w:r>
    </w:p>
  </w:footnote>
  <w:footnote w:type="continuationSeparator" w:id="0">
    <w:p w:rsidR="00A6386D" w:rsidRDefault="00A6386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81D63"/>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6386D"/>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81D6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81D6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45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91EFC" w:rsidP="00B91EF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9513C4D02DA4C30A3DCF9BD08BF3DC6"/>
        <w:category>
          <w:name w:val="General"/>
          <w:gallery w:val="placeholder"/>
        </w:category>
        <w:types>
          <w:type w:val="bbPlcHdr"/>
        </w:types>
        <w:behaviors>
          <w:behavior w:val="content"/>
        </w:behaviors>
        <w:guid w:val="{B9E5FDE0-E5F6-4120-9DBD-7A2A78EBC145}"/>
      </w:docPartPr>
      <w:docPartBody>
        <w:p w:rsidR="00000000" w:rsidRDefault="00717238"/>
      </w:docPartBody>
    </w:docPart>
    <w:docPart>
      <w:docPartPr>
        <w:name w:val="C25EC52E8F0B4403935FE39B6CD37E8F"/>
        <w:category>
          <w:name w:val="General"/>
          <w:gallery w:val="placeholder"/>
        </w:category>
        <w:types>
          <w:type w:val="bbPlcHdr"/>
        </w:types>
        <w:behaviors>
          <w:behavior w:val="content"/>
        </w:behaviors>
        <w:guid w:val="{15F9809C-F11D-4CDB-A49F-41106A9883D4}"/>
      </w:docPartPr>
      <w:docPartBody>
        <w:p w:rsidR="00000000" w:rsidRDefault="00717238"/>
      </w:docPartBody>
    </w:docPart>
    <w:docPart>
      <w:docPartPr>
        <w:name w:val="E62E4C8FA9BF4269AEC9639346BCB69C"/>
        <w:category>
          <w:name w:val="General"/>
          <w:gallery w:val="placeholder"/>
        </w:category>
        <w:types>
          <w:type w:val="bbPlcHdr"/>
        </w:types>
        <w:behaviors>
          <w:behavior w:val="content"/>
        </w:behaviors>
        <w:guid w:val="{97E6BB5E-0D8C-415C-888F-EAF99BF89967}"/>
      </w:docPartPr>
      <w:docPartBody>
        <w:p w:rsidR="00000000" w:rsidRDefault="00717238"/>
      </w:docPartBody>
    </w:docPart>
    <w:docPart>
      <w:docPartPr>
        <w:name w:val="611523553C0D4009888CB05DB63F3232"/>
        <w:category>
          <w:name w:val="General"/>
          <w:gallery w:val="placeholder"/>
        </w:category>
        <w:types>
          <w:type w:val="bbPlcHdr"/>
        </w:types>
        <w:behaviors>
          <w:behavior w:val="content"/>
        </w:behaviors>
        <w:guid w:val="{55386119-9EF1-444A-925D-1D4E049182F8}"/>
      </w:docPartPr>
      <w:docPartBody>
        <w:p w:rsidR="00000000" w:rsidRDefault="00717238"/>
      </w:docPartBody>
    </w:docPart>
    <w:docPart>
      <w:docPartPr>
        <w:name w:val="40EC2EED4FE24FBC9EB99D953A599192"/>
        <w:category>
          <w:name w:val="General"/>
          <w:gallery w:val="placeholder"/>
        </w:category>
        <w:types>
          <w:type w:val="bbPlcHdr"/>
        </w:types>
        <w:behaviors>
          <w:behavior w:val="content"/>
        </w:behaviors>
        <w:guid w:val="{700A983C-D22F-4D90-8C71-3D6B8CC25BEB}"/>
      </w:docPartPr>
      <w:docPartBody>
        <w:p w:rsidR="00000000" w:rsidRDefault="00717238"/>
      </w:docPartBody>
    </w:docPart>
    <w:docPart>
      <w:docPartPr>
        <w:name w:val="8A86C27188C84A8C992C18D91BEA59EC"/>
        <w:category>
          <w:name w:val="General"/>
          <w:gallery w:val="placeholder"/>
        </w:category>
        <w:types>
          <w:type w:val="bbPlcHdr"/>
        </w:types>
        <w:behaviors>
          <w:behavior w:val="content"/>
        </w:behaviors>
        <w:guid w:val="{044683CE-DC0C-4214-8233-402FC63280C1}"/>
      </w:docPartPr>
      <w:docPartBody>
        <w:p w:rsidR="00000000" w:rsidRDefault="00717238"/>
      </w:docPartBody>
    </w:docPart>
    <w:docPart>
      <w:docPartPr>
        <w:name w:val="FE0F96B1647A432EA72364808F29A4B9"/>
        <w:category>
          <w:name w:val="General"/>
          <w:gallery w:val="placeholder"/>
        </w:category>
        <w:types>
          <w:type w:val="bbPlcHdr"/>
        </w:types>
        <w:behaviors>
          <w:behavior w:val="content"/>
        </w:behaviors>
        <w:guid w:val="{127E22DA-C94B-4F0E-B80B-79A675C7BB27}"/>
      </w:docPartPr>
      <w:docPartBody>
        <w:p w:rsidR="00000000" w:rsidRDefault="00717238"/>
      </w:docPartBody>
    </w:docPart>
    <w:docPart>
      <w:docPartPr>
        <w:name w:val="95FED9C723F84359BF2A4262697CCAC6"/>
        <w:category>
          <w:name w:val="General"/>
          <w:gallery w:val="placeholder"/>
        </w:category>
        <w:types>
          <w:type w:val="bbPlcHdr"/>
        </w:types>
        <w:behaviors>
          <w:behavior w:val="content"/>
        </w:behaviors>
        <w:guid w:val="{DE1D3784-33AB-4087-B005-6859EAEAD59A}"/>
      </w:docPartPr>
      <w:docPartBody>
        <w:p w:rsidR="00000000" w:rsidRDefault="00717238"/>
      </w:docPartBody>
    </w:docPart>
    <w:docPart>
      <w:docPartPr>
        <w:name w:val="2510BC3E846F4B7E88643B12329F2A9F"/>
        <w:category>
          <w:name w:val="General"/>
          <w:gallery w:val="placeholder"/>
        </w:category>
        <w:types>
          <w:type w:val="bbPlcHdr"/>
        </w:types>
        <w:behaviors>
          <w:behavior w:val="content"/>
        </w:behaviors>
        <w:guid w:val="{002F8197-7A4F-4DEB-B378-93AF5EC231B3}"/>
      </w:docPartPr>
      <w:docPartBody>
        <w:p w:rsidR="00000000" w:rsidRDefault="00B91EFC" w:rsidP="00B91EFC">
          <w:pPr>
            <w:pStyle w:val="2510BC3E846F4B7E88643B12329F2A9F"/>
          </w:pPr>
          <w:r w:rsidRPr="00A30DD1">
            <w:rPr>
              <w:rStyle w:val="PlaceholderText"/>
            </w:rPr>
            <w:t>Click here to enter a date.</w:t>
          </w:r>
        </w:p>
      </w:docPartBody>
    </w:docPart>
    <w:docPart>
      <w:docPartPr>
        <w:name w:val="8DB46E53636D4218A5ECF93CE72B377B"/>
        <w:category>
          <w:name w:val="General"/>
          <w:gallery w:val="placeholder"/>
        </w:category>
        <w:types>
          <w:type w:val="bbPlcHdr"/>
        </w:types>
        <w:behaviors>
          <w:behavior w:val="content"/>
        </w:behaviors>
        <w:guid w:val="{367A8E45-59B2-46F7-BF7B-A1C9C9DC10D4}"/>
      </w:docPartPr>
      <w:docPartBody>
        <w:p w:rsidR="00000000" w:rsidRDefault="00717238"/>
      </w:docPartBody>
    </w:docPart>
    <w:docPart>
      <w:docPartPr>
        <w:name w:val="464AEC10D662431F9F0E1657F79AA25E"/>
        <w:category>
          <w:name w:val="General"/>
          <w:gallery w:val="placeholder"/>
        </w:category>
        <w:types>
          <w:type w:val="bbPlcHdr"/>
        </w:types>
        <w:behaviors>
          <w:behavior w:val="content"/>
        </w:behaviors>
        <w:guid w:val="{03FC1140-7CDC-4E30-9E0B-BF6DB7E8A5AB}"/>
      </w:docPartPr>
      <w:docPartBody>
        <w:p w:rsidR="00000000" w:rsidRDefault="00717238"/>
      </w:docPartBody>
    </w:docPart>
    <w:docPart>
      <w:docPartPr>
        <w:name w:val="766A26D07B8B47A385346A2E1E3FC086"/>
        <w:category>
          <w:name w:val="General"/>
          <w:gallery w:val="placeholder"/>
        </w:category>
        <w:types>
          <w:type w:val="bbPlcHdr"/>
        </w:types>
        <w:behaviors>
          <w:behavior w:val="content"/>
        </w:behaviors>
        <w:guid w:val="{1605271B-BB6D-40E8-9704-0F9423E0374C}"/>
      </w:docPartPr>
      <w:docPartBody>
        <w:p w:rsidR="00000000" w:rsidRDefault="00B91EFC" w:rsidP="00B91EFC">
          <w:pPr>
            <w:pStyle w:val="766A26D07B8B47A385346A2E1E3FC086"/>
          </w:pPr>
          <w:r>
            <w:rPr>
              <w:rFonts w:eastAsia="Times New Roman" w:cs="Times New Roman"/>
              <w:bCs/>
              <w:szCs w:val="24"/>
            </w:rPr>
            <w:t xml:space="preserve"> </w:t>
          </w:r>
        </w:p>
      </w:docPartBody>
    </w:docPart>
    <w:docPart>
      <w:docPartPr>
        <w:name w:val="B05C9064CB6448519900A161BF93AFE0"/>
        <w:category>
          <w:name w:val="General"/>
          <w:gallery w:val="placeholder"/>
        </w:category>
        <w:types>
          <w:type w:val="bbPlcHdr"/>
        </w:types>
        <w:behaviors>
          <w:behavior w:val="content"/>
        </w:behaviors>
        <w:guid w:val="{99A17083-7D79-4966-A2CA-F4B79EBC6C02}"/>
      </w:docPartPr>
      <w:docPartBody>
        <w:p w:rsidR="00000000" w:rsidRDefault="00717238"/>
      </w:docPartBody>
    </w:docPart>
    <w:docPart>
      <w:docPartPr>
        <w:name w:val="A141689EFAB14071B45304BB999C3A5B"/>
        <w:category>
          <w:name w:val="General"/>
          <w:gallery w:val="placeholder"/>
        </w:category>
        <w:types>
          <w:type w:val="bbPlcHdr"/>
        </w:types>
        <w:behaviors>
          <w:behavior w:val="content"/>
        </w:behaviors>
        <w:guid w:val="{C3053E97-0EF8-4A17-9C6B-A6D9565FBA5D}"/>
      </w:docPartPr>
      <w:docPartBody>
        <w:p w:rsidR="00000000" w:rsidRDefault="007172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17238"/>
    <w:rsid w:val="008C55F7"/>
    <w:rsid w:val="0090598B"/>
    <w:rsid w:val="00984D6C"/>
    <w:rsid w:val="00A54AD6"/>
    <w:rsid w:val="00A57564"/>
    <w:rsid w:val="00B252A4"/>
    <w:rsid w:val="00B5530B"/>
    <w:rsid w:val="00B91EFC"/>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1EF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91EFC"/>
    <w:rPr>
      <w:rFonts w:ascii="Times New Roman" w:hAnsi="Times New Roman"/>
      <w:sz w:val="24"/>
    </w:rPr>
  </w:style>
  <w:style w:type="paragraph" w:customStyle="1" w:styleId="487D89B4F8B34DB4967D41FE18F7F88D7">
    <w:name w:val="487D89B4F8B34DB4967D41FE18F7F88D7"/>
    <w:rsid w:val="00B91EFC"/>
    <w:rPr>
      <w:rFonts w:ascii="Times New Roman" w:hAnsi="Times New Roman"/>
      <w:sz w:val="24"/>
    </w:rPr>
  </w:style>
  <w:style w:type="paragraph" w:customStyle="1" w:styleId="AE2570ED5D764CD7AF9686706F550F4620">
    <w:name w:val="AE2570ED5D764CD7AF9686706F550F4620"/>
    <w:rsid w:val="00B91EFC"/>
    <w:pPr>
      <w:tabs>
        <w:tab w:val="center" w:pos="4680"/>
        <w:tab w:val="right" w:pos="9360"/>
      </w:tabs>
      <w:spacing w:after="0" w:line="240" w:lineRule="auto"/>
    </w:pPr>
    <w:rPr>
      <w:rFonts w:ascii="Times New Roman" w:hAnsi="Times New Roman"/>
      <w:sz w:val="24"/>
    </w:rPr>
  </w:style>
  <w:style w:type="paragraph" w:customStyle="1" w:styleId="2510BC3E846F4B7E88643B12329F2A9F">
    <w:name w:val="2510BC3E846F4B7E88643B12329F2A9F"/>
    <w:rsid w:val="00B91EFC"/>
  </w:style>
  <w:style w:type="paragraph" w:customStyle="1" w:styleId="766A26D07B8B47A385346A2E1E3FC086">
    <w:name w:val="766A26D07B8B47A385346A2E1E3FC086"/>
    <w:rsid w:val="00B91EF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1EF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91EFC"/>
    <w:rPr>
      <w:rFonts w:ascii="Times New Roman" w:hAnsi="Times New Roman"/>
      <w:sz w:val="24"/>
    </w:rPr>
  </w:style>
  <w:style w:type="paragraph" w:customStyle="1" w:styleId="487D89B4F8B34DB4967D41FE18F7F88D7">
    <w:name w:val="487D89B4F8B34DB4967D41FE18F7F88D7"/>
    <w:rsid w:val="00B91EFC"/>
    <w:rPr>
      <w:rFonts w:ascii="Times New Roman" w:hAnsi="Times New Roman"/>
      <w:sz w:val="24"/>
    </w:rPr>
  </w:style>
  <w:style w:type="paragraph" w:customStyle="1" w:styleId="AE2570ED5D764CD7AF9686706F550F4620">
    <w:name w:val="AE2570ED5D764CD7AF9686706F550F4620"/>
    <w:rsid w:val="00B91EFC"/>
    <w:pPr>
      <w:tabs>
        <w:tab w:val="center" w:pos="4680"/>
        <w:tab w:val="right" w:pos="9360"/>
      </w:tabs>
      <w:spacing w:after="0" w:line="240" w:lineRule="auto"/>
    </w:pPr>
    <w:rPr>
      <w:rFonts w:ascii="Times New Roman" w:hAnsi="Times New Roman"/>
      <w:sz w:val="24"/>
    </w:rPr>
  </w:style>
  <w:style w:type="paragraph" w:customStyle="1" w:styleId="2510BC3E846F4B7E88643B12329F2A9F">
    <w:name w:val="2510BC3E846F4B7E88643B12329F2A9F"/>
    <w:rsid w:val="00B91EFC"/>
  </w:style>
  <w:style w:type="paragraph" w:customStyle="1" w:styleId="766A26D07B8B47A385346A2E1E3FC086">
    <w:name w:val="766A26D07B8B47A385346A2E1E3FC086"/>
    <w:rsid w:val="00B91E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5D52762-1BA3-4750-8E60-697125FC3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5703</TotalTime>
  <Pages>1</Pages>
  <Words>544</Words>
  <Characters>3104</Characters>
  <Application>Microsoft Office Word</Application>
  <DocSecurity>0</DocSecurity>
  <Lines>25</Lines>
  <Paragraphs>7</Paragraphs>
  <ScaleCrop>false</ScaleCrop>
  <Company>Texas Legislative Council</Company>
  <LinksUpToDate>false</LinksUpToDate>
  <CharactersWithSpaces>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2017-03-14T14:59:00Z</cp:lastPrinted>
  <dcterms:created xsi:type="dcterms:W3CDTF">2015-05-29T14:24:00Z</dcterms:created>
  <dcterms:modified xsi:type="dcterms:W3CDTF">2017-03-14T14:59:00Z</dcterms:modified>
</cp:coreProperties>
</file>

<file path=docProps/custom.xml><?xml version="1.0" encoding="utf-8"?>
<op:Properties xmlns:vt="http://schemas.openxmlformats.org/officeDocument/2006/docPropsVTypes" xmlns:op="http://schemas.openxmlformats.org/officeDocument/2006/custom-properties"/>
</file>