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C7" w:rsidRDefault="007163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BBE8BFED59429E9860C7D32E4D5915"/>
          </w:placeholder>
        </w:sdtPr>
        <w:sdtContent>
          <w:r w:rsidRPr="005C2A78">
            <w:rPr>
              <w:rFonts w:cs="Times New Roman"/>
              <w:b/>
              <w:szCs w:val="24"/>
              <w:u w:val="single"/>
            </w:rPr>
            <w:t>BILL ANALYSIS</w:t>
          </w:r>
        </w:sdtContent>
      </w:sdt>
    </w:p>
    <w:p w:rsidR="007163C7" w:rsidRPr="00585C31" w:rsidRDefault="007163C7" w:rsidP="000F1DF9">
      <w:pPr>
        <w:spacing w:after="0" w:line="240" w:lineRule="auto"/>
        <w:rPr>
          <w:rFonts w:cs="Times New Roman"/>
          <w:szCs w:val="24"/>
        </w:rPr>
      </w:pPr>
    </w:p>
    <w:p w:rsidR="007163C7" w:rsidRPr="00585C31" w:rsidRDefault="007163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63C7" w:rsidTr="000F1DF9">
        <w:tc>
          <w:tcPr>
            <w:tcW w:w="2718" w:type="dxa"/>
          </w:tcPr>
          <w:p w:rsidR="007163C7" w:rsidRPr="005C2A78" w:rsidRDefault="007163C7" w:rsidP="006D756B">
            <w:pPr>
              <w:rPr>
                <w:rFonts w:cs="Times New Roman"/>
                <w:szCs w:val="24"/>
              </w:rPr>
            </w:pPr>
            <w:sdt>
              <w:sdtPr>
                <w:rPr>
                  <w:rFonts w:cs="Times New Roman"/>
                  <w:szCs w:val="24"/>
                </w:rPr>
                <w:alias w:val="Agency Title"/>
                <w:tag w:val="AgencyTitleContentControl"/>
                <w:id w:val="1920747753"/>
                <w:lock w:val="sdtContentLocked"/>
                <w:placeholder>
                  <w:docPart w:val="8D7BBC8A29674DC38A4BD5E73D8262BE"/>
                </w:placeholder>
              </w:sdtPr>
              <w:sdtEndPr>
                <w:rPr>
                  <w:rFonts w:cstheme="minorBidi"/>
                  <w:szCs w:val="22"/>
                </w:rPr>
              </w:sdtEndPr>
              <w:sdtContent>
                <w:r>
                  <w:rPr>
                    <w:rFonts w:cs="Times New Roman"/>
                    <w:szCs w:val="24"/>
                  </w:rPr>
                  <w:t>Senate Research Center</w:t>
                </w:r>
              </w:sdtContent>
            </w:sdt>
          </w:p>
        </w:tc>
        <w:tc>
          <w:tcPr>
            <w:tcW w:w="6858" w:type="dxa"/>
          </w:tcPr>
          <w:p w:rsidR="007163C7" w:rsidRPr="00FF6471" w:rsidRDefault="007163C7" w:rsidP="000F1DF9">
            <w:pPr>
              <w:jc w:val="right"/>
              <w:rPr>
                <w:rFonts w:cs="Times New Roman"/>
                <w:szCs w:val="24"/>
              </w:rPr>
            </w:pPr>
            <w:sdt>
              <w:sdtPr>
                <w:rPr>
                  <w:rFonts w:cs="Times New Roman"/>
                  <w:szCs w:val="24"/>
                </w:rPr>
                <w:alias w:val="Bill Number"/>
                <w:tag w:val="BillNumberOne"/>
                <w:id w:val="-410784069"/>
                <w:lock w:val="sdtContentLocked"/>
                <w:placeholder>
                  <w:docPart w:val="1BD879D3ECB94CC8923AB9E320528928"/>
                </w:placeholder>
              </w:sdtPr>
              <w:sdtContent>
                <w:r>
                  <w:rPr>
                    <w:rFonts w:cs="Times New Roman"/>
                    <w:szCs w:val="24"/>
                  </w:rPr>
                  <w:t>S.B. 529</w:t>
                </w:r>
              </w:sdtContent>
            </w:sdt>
          </w:p>
        </w:tc>
      </w:tr>
      <w:tr w:rsidR="007163C7" w:rsidTr="000F1DF9">
        <w:sdt>
          <w:sdtPr>
            <w:rPr>
              <w:rFonts w:cs="Times New Roman"/>
              <w:szCs w:val="24"/>
            </w:rPr>
            <w:alias w:val="TLCNumber"/>
            <w:tag w:val="TLCNumber"/>
            <w:id w:val="-542600604"/>
            <w:lock w:val="sdtLocked"/>
            <w:placeholder>
              <w:docPart w:val="A925106F03204AEA9ABD260D645FD460"/>
            </w:placeholder>
          </w:sdtPr>
          <w:sdtContent>
            <w:tc>
              <w:tcPr>
                <w:tcW w:w="2718" w:type="dxa"/>
              </w:tcPr>
              <w:p w:rsidR="007163C7" w:rsidRPr="000F1DF9" w:rsidRDefault="007163C7" w:rsidP="00C65088">
                <w:pPr>
                  <w:rPr>
                    <w:rFonts w:cs="Times New Roman"/>
                    <w:szCs w:val="24"/>
                  </w:rPr>
                </w:pPr>
                <w:r>
                  <w:rPr>
                    <w:rFonts w:cs="Times New Roman"/>
                    <w:szCs w:val="24"/>
                  </w:rPr>
                  <w:t>85R7732 KKA-F</w:t>
                </w:r>
              </w:p>
            </w:tc>
          </w:sdtContent>
        </w:sdt>
        <w:tc>
          <w:tcPr>
            <w:tcW w:w="6858" w:type="dxa"/>
          </w:tcPr>
          <w:p w:rsidR="007163C7" w:rsidRPr="005C2A78" w:rsidRDefault="007163C7" w:rsidP="006D756B">
            <w:pPr>
              <w:jc w:val="right"/>
              <w:rPr>
                <w:rFonts w:cs="Times New Roman"/>
                <w:szCs w:val="24"/>
              </w:rPr>
            </w:pPr>
            <w:sdt>
              <w:sdtPr>
                <w:rPr>
                  <w:rFonts w:cs="Times New Roman"/>
                  <w:szCs w:val="24"/>
                </w:rPr>
                <w:alias w:val="Author Label"/>
                <w:tag w:val="By"/>
                <w:id w:val="72399597"/>
                <w:lock w:val="sdtLocked"/>
                <w:placeholder>
                  <w:docPart w:val="812A7AE3E66A4923A29E3443C691DD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C5F7D9C07440CEB1E7FBF889223E2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A493214F1884236892B80A2A1F75835"/>
                </w:placeholder>
                <w:showingPlcHdr/>
              </w:sdtPr>
              <w:sdtContent/>
            </w:sdt>
          </w:p>
        </w:tc>
      </w:tr>
      <w:tr w:rsidR="007163C7" w:rsidTr="000F1DF9">
        <w:tc>
          <w:tcPr>
            <w:tcW w:w="2718" w:type="dxa"/>
          </w:tcPr>
          <w:p w:rsidR="007163C7" w:rsidRPr="00BC7495" w:rsidRDefault="007163C7" w:rsidP="000F1DF9">
            <w:pPr>
              <w:rPr>
                <w:rFonts w:cs="Times New Roman"/>
                <w:szCs w:val="24"/>
              </w:rPr>
            </w:pPr>
          </w:p>
        </w:tc>
        <w:sdt>
          <w:sdtPr>
            <w:rPr>
              <w:rFonts w:cs="Times New Roman"/>
              <w:szCs w:val="24"/>
            </w:rPr>
            <w:alias w:val="Committee"/>
            <w:tag w:val="Committee"/>
            <w:id w:val="1914272295"/>
            <w:lock w:val="sdtContentLocked"/>
            <w:placeholder>
              <w:docPart w:val="36CEFDA4A1C84FA780069F385C226D58"/>
            </w:placeholder>
          </w:sdtPr>
          <w:sdtContent>
            <w:tc>
              <w:tcPr>
                <w:tcW w:w="6858" w:type="dxa"/>
              </w:tcPr>
              <w:p w:rsidR="007163C7" w:rsidRPr="00FF6471" w:rsidRDefault="007163C7" w:rsidP="000F1DF9">
                <w:pPr>
                  <w:jc w:val="right"/>
                  <w:rPr>
                    <w:rFonts w:cs="Times New Roman"/>
                    <w:szCs w:val="24"/>
                  </w:rPr>
                </w:pPr>
                <w:r>
                  <w:rPr>
                    <w:rFonts w:cs="Times New Roman"/>
                    <w:szCs w:val="24"/>
                  </w:rPr>
                  <w:t>Education</w:t>
                </w:r>
              </w:p>
            </w:tc>
          </w:sdtContent>
        </w:sdt>
      </w:tr>
      <w:tr w:rsidR="007163C7" w:rsidTr="000F1DF9">
        <w:tc>
          <w:tcPr>
            <w:tcW w:w="2718" w:type="dxa"/>
          </w:tcPr>
          <w:p w:rsidR="007163C7" w:rsidRPr="00BC7495" w:rsidRDefault="007163C7" w:rsidP="000F1DF9">
            <w:pPr>
              <w:rPr>
                <w:rFonts w:cs="Times New Roman"/>
                <w:szCs w:val="24"/>
              </w:rPr>
            </w:pPr>
          </w:p>
        </w:tc>
        <w:sdt>
          <w:sdtPr>
            <w:rPr>
              <w:rFonts w:cs="Times New Roman"/>
              <w:szCs w:val="24"/>
            </w:rPr>
            <w:alias w:val="Date"/>
            <w:tag w:val="DateContentControl"/>
            <w:id w:val="1178081906"/>
            <w:lock w:val="sdtLocked"/>
            <w:placeholder>
              <w:docPart w:val="9188110986DA4AF3A9B4E36AC4B504F2"/>
            </w:placeholder>
            <w:date w:fullDate="2017-04-18T00:00:00Z">
              <w:dateFormat w:val="M/d/yyyy"/>
              <w:lid w:val="en-US"/>
              <w:storeMappedDataAs w:val="dateTime"/>
              <w:calendar w:val="gregorian"/>
            </w:date>
          </w:sdtPr>
          <w:sdtContent>
            <w:tc>
              <w:tcPr>
                <w:tcW w:w="6858" w:type="dxa"/>
              </w:tcPr>
              <w:p w:rsidR="007163C7" w:rsidRPr="00FF6471" w:rsidRDefault="007163C7" w:rsidP="000F1DF9">
                <w:pPr>
                  <w:jc w:val="right"/>
                  <w:rPr>
                    <w:rFonts w:cs="Times New Roman"/>
                    <w:szCs w:val="24"/>
                  </w:rPr>
                </w:pPr>
                <w:r>
                  <w:rPr>
                    <w:rFonts w:cs="Times New Roman"/>
                    <w:szCs w:val="24"/>
                  </w:rPr>
                  <w:t>4/18/2017</w:t>
                </w:r>
              </w:p>
            </w:tc>
          </w:sdtContent>
        </w:sdt>
      </w:tr>
      <w:tr w:rsidR="007163C7" w:rsidTr="000F1DF9">
        <w:tc>
          <w:tcPr>
            <w:tcW w:w="2718" w:type="dxa"/>
          </w:tcPr>
          <w:p w:rsidR="007163C7" w:rsidRPr="00BC7495" w:rsidRDefault="007163C7" w:rsidP="000F1DF9">
            <w:pPr>
              <w:rPr>
                <w:rFonts w:cs="Times New Roman"/>
                <w:szCs w:val="24"/>
              </w:rPr>
            </w:pPr>
          </w:p>
        </w:tc>
        <w:sdt>
          <w:sdtPr>
            <w:rPr>
              <w:rFonts w:cs="Times New Roman"/>
              <w:szCs w:val="24"/>
            </w:rPr>
            <w:alias w:val="BA Version"/>
            <w:tag w:val="BAVersion"/>
            <w:id w:val="-1685590809"/>
            <w:lock w:val="sdtContentLocked"/>
            <w:placeholder>
              <w:docPart w:val="A8DB5CE3904C4B82B38BABC77A64F04A"/>
            </w:placeholder>
          </w:sdtPr>
          <w:sdtContent>
            <w:tc>
              <w:tcPr>
                <w:tcW w:w="6858" w:type="dxa"/>
              </w:tcPr>
              <w:p w:rsidR="007163C7" w:rsidRPr="00FF6471" w:rsidRDefault="007163C7" w:rsidP="000F1DF9">
                <w:pPr>
                  <w:jc w:val="right"/>
                  <w:rPr>
                    <w:rFonts w:cs="Times New Roman"/>
                    <w:szCs w:val="24"/>
                  </w:rPr>
                </w:pPr>
                <w:r>
                  <w:rPr>
                    <w:rFonts w:cs="Times New Roman"/>
                    <w:szCs w:val="24"/>
                  </w:rPr>
                  <w:t>As Filed</w:t>
                </w:r>
              </w:p>
            </w:tc>
          </w:sdtContent>
        </w:sdt>
      </w:tr>
    </w:tbl>
    <w:p w:rsidR="007163C7" w:rsidRPr="00FF6471" w:rsidRDefault="007163C7" w:rsidP="000F1DF9">
      <w:pPr>
        <w:spacing w:after="0" w:line="240" w:lineRule="auto"/>
        <w:rPr>
          <w:rFonts w:cs="Times New Roman"/>
          <w:szCs w:val="24"/>
        </w:rPr>
      </w:pPr>
    </w:p>
    <w:p w:rsidR="007163C7" w:rsidRPr="00FF6471" w:rsidRDefault="007163C7" w:rsidP="000F1DF9">
      <w:pPr>
        <w:spacing w:after="0" w:line="240" w:lineRule="auto"/>
        <w:rPr>
          <w:rFonts w:cs="Times New Roman"/>
          <w:szCs w:val="24"/>
        </w:rPr>
      </w:pPr>
    </w:p>
    <w:p w:rsidR="007163C7" w:rsidRPr="00FF6471" w:rsidRDefault="007163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17A303E4774C79A982284636BC945E"/>
        </w:placeholder>
      </w:sdtPr>
      <w:sdtContent>
        <w:p w:rsidR="007163C7" w:rsidRDefault="007163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1A5191771542E6A7E4B3AB9E23D5D6"/>
        </w:placeholder>
      </w:sdtPr>
      <w:sdtContent>
        <w:p w:rsidR="007163C7" w:rsidRDefault="007163C7" w:rsidP="00DF66AC">
          <w:pPr>
            <w:pStyle w:val="NormalWeb"/>
            <w:spacing w:before="0" w:beforeAutospacing="0" w:after="0" w:afterAutospacing="0"/>
            <w:jc w:val="both"/>
            <w:divId w:val="1684433835"/>
            <w:rPr>
              <w:rFonts w:eastAsia="Times New Roman"/>
              <w:bCs/>
            </w:rPr>
          </w:pPr>
        </w:p>
        <w:p w:rsidR="007163C7" w:rsidRDefault="007163C7" w:rsidP="00DF66AC">
          <w:pPr>
            <w:pStyle w:val="NormalWeb"/>
            <w:spacing w:before="0" w:beforeAutospacing="0" w:after="0" w:afterAutospacing="0"/>
            <w:jc w:val="both"/>
            <w:divId w:val="1684433835"/>
            <w:rPr>
              <w:color w:val="000000"/>
            </w:rPr>
          </w:pPr>
          <w:r w:rsidRPr="00DF66AC">
            <w:rPr>
              <w:color w:val="000000"/>
            </w:rPr>
            <w:t>With the majority of special education students in our state attending classes with their non-special education peers through the state policy of mainstreaming, it is vital for the success of these students for educators to be trained in teaching methods that include all students by catering to a variety of learning styles. Unfortunately, these inclusive teaching strategies, as exemplified in the "universal design for learning" framework, are not required to be part of the teacher training curriculum used by colleges, universities, or alternative educator preparation programs. Without this training, teachers and other educators will be unable to effectively teach all students, manage behavioral challenges, or identify students who may need additional interventions through the st</w:t>
          </w:r>
          <w:r>
            <w:rPr>
              <w:color w:val="000000"/>
            </w:rPr>
            <w:t>ate's special education program</w:t>
          </w:r>
        </w:p>
        <w:p w:rsidR="007163C7" w:rsidRPr="00DF66AC" w:rsidRDefault="007163C7" w:rsidP="00DF66AC">
          <w:pPr>
            <w:pStyle w:val="NormalWeb"/>
            <w:spacing w:before="0" w:beforeAutospacing="0" w:after="0" w:afterAutospacing="0"/>
            <w:jc w:val="both"/>
            <w:divId w:val="1684433835"/>
            <w:rPr>
              <w:color w:val="000000"/>
            </w:rPr>
          </w:pPr>
        </w:p>
        <w:p w:rsidR="007163C7" w:rsidRPr="00DF66AC" w:rsidRDefault="007163C7" w:rsidP="00DF66AC">
          <w:pPr>
            <w:pStyle w:val="NormalWeb"/>
            <w:spacing w:before="0" w:beforeAutospacing="0" w:after="0" w:afterAutospacing="0"/>
            <w:jc w:val="both"/>
            <w:divId w:val="1684433835"/>
            <w:rPr>
              <w:color w:val="000000"/>
            </w:rPr>
          </w:pPr>
          <w:r w:rsidRPr="00DF66AC">
            <w:rPr>
              <w:color w:val="000000"/>
            </w:rPr>
            <w:t>S</w:t>
          </w:r>
          <w:r>
            <w:rPr>
              <w:color w:val="000000"/>
            </w:rPr>
            <w:t>.</w:t>
          </w:r>
          <w:r w:rsidRPr="00DF66AC">
            <w:rPr>
              <w:color w:val="000000"/>
            </w:rPr>
            <w:t>B</w:t>
          </w:r>
          <w:r>
            <w:rPr>
              <w:color w:val="000000"/>
            </w:rPr>
            <w:t>.</w:t>
          </w:r>
          <w:r w:rsidRPr="00DF66AC">
            <w:rPr>
              <w:color w:val="000000"/>
            </w:rPr>
            <w:t xml:space="preserve"> 529 ensures that all educators will receive training in these vital skills by requiring existing educator preparation courses to integrate material on universal design for learning and related strategies. The bill also contains provisions for updating currently certified educators on these important classroom tools, as they may not have received that training in their own preparation programs. Equipping all Texas educators with the resources they need to reach all students in their classrooms is essential in making sure our special needs students are able to reach their full educational potential.</w:t>
          </w:r>
        </w:p>
        <w:p w:rsidR="007163C7" w:rsidRPr="00D70925" w:rsidRDefault="007163C7" w:rsidP="00DF66AC">
          <w:pPr>
            <w:spacing w:after="0" w:line="240" w:lineRule="auto"/>
            <w:jc w:val="both"/>
            <w:rPr>
              <w:rFonts w:eastAsia="Times New Roman" w:cs="Times New Roman"/>
              <w:bCs/>
              <w:szCs w:val="24"/>
            </w:rPr>
          </w:pPr>
        </w:p>
      </w:sdtContent>
    </w:sdt>
    <w:p w:rsidR="007163C7" w:rsidRDefault="007163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529 </w:t>
      </w:r>
      <w:bookmarkStart w:id="1" w:name="AmendsCurrentLaw"/>
      <w:bookmarkEnd w:id="1"/>
      <w:r>
        <w:rPr>
          <w:rFonts w:cs="Times New Roman"/>
          <w:szCs w:val="24"/>
        </w:rPr>
        <w:t>amends current law relating to improving training and staff development for primary and secondary educators to enable them to more effectively serve all students.</w:t>
      </w:r>
    </w:p>
    <w:p w:rsidR="007163C7" w:rsidRPr="00362B50" w:rsidRDefault="007163C7" w:rsidP="000F1DF9">
      <w:pPr>
        <w:spacing w:after="0" w:line="240" w:lineRule="auto"/>
        <w:jc w:val="both"/>
        <w:rPr>
          <w:rFonts w:eastAsia="Times New Roman" w:cs="Times New Roman"/>
          <w:szCs w:val="24"/>
        </w:rPr>
      </w:pPr>
    </w:p>
    <w:p w:rsidR="007163C7" w:rsidRPr="005C2A78" w:rsidRDefault="007163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076C5F01B346258800CE2AE471874A"/>
          </w:placeholder>
        </w:sdtPr>
        <w:sdtContent>
          <w:r>
            <w:rPr>
              <w:rFonts w:eastAsia="Times New Roman" w:cs="Times New Roman"/>
              <w:b/>
              <w:szCs w:val="24"/>
              <w:u w:val="single"/>
            </w:rPr>
            <w:t>RULEMAKING AUTHORITY</w:t>
          </w:r>
        </w:sdtContent>
      </w:sdt>
    </w:p>
    <w:p w:rsidR="007163C7" w:rsidRPr="006529C4" w:rsidRDefault="007163C7" w:rsidP="00774EC7">
      <w:pPr>
        <w:spacing w:after="0" w:line="240" w:lineRule="auto"/>
        <w:jc w:val="both"/>
        <w:rPr>
          <w:rFonts w:cs="Times New Roman"/>
          <w:szCs w:val="24"/>
        </w:rPr>
      </w:pPr>
    </w:p>
    <w:p w:rsidR="007163C7" w:rsidRPr="006529C4" w:rsidRDefault="007163C7" w:rsidP="00774EC7">
      <w:pPr>
        <w:spacing w:after="0" w:line="240" w:lineRule="auto"/>
        <w:jc w:val="both"/>
        <w:rPr>
          <w:rFonts w:cs="Times New Roman"/>
          <w:szCs w:val="24"/>
        </w:rPr>
      </w:pPr>
      <w:r>
        <w:rPr>
          <w:rFonts w:cs="Times New Roman"/>
          <w:szCs w:val="24"/>
        </w:rPr>
        <w:t>Rulemaking authority previously granted to the State Board for Educator Certification is modified in SECTION 2 (Section 21.044, Education Code), SECTION 4 (Section 21.045, Education Code), and SECTION 8 (Section 21.051, Education Code) of this bill.</w:t>
      </w:r>
    </w:p>
    <w:p w:rsidR="007163C7" w:rsidRPr="006529C4" w:rsidRDefault="007163C7" w:rsidP="00774EC7">
      <w:pPr>
        <w:spacing w:after="0" w:line="240" w:lineRule="auto"/>
        <w:jc w:val="both"/>
        <w:rPr>
          <w:rFonts w:cs="Times New Roman"/>
          <w:szCs w:val="24"/>
        </w:rPr>
      </w:pPr>
    </w:p>
    <w:p w:rsidR="007163C7" w:rsidRPr="005C2A78" w:rsidRDefault="007163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AC56D05DCE4439AFD933050094E1CF"/>
          </w:placeholder>
        </w:sdtPr>
        <w:sdtContent>
          <w:r>
            <w:rPr>
              <w:rFonts w:eastAsia="Times New Roman" w:cs="Times New Roman"/>
              <w:b/>
              <w:szCs w:val="24"/>
              <w:u w:val="single"/>
            </w:rPr>
            <w:t>SECTION BY SECTION ANALYSIS</w:t>
          </w:r>
        </w:sdtContent>
      </w:sdt>
    </w:p>
    <w:p w:rsidR="007163C7" w:rsidRPr="005C2A78" w:rsidRDefault="007163C7" w:rsidP="000F1DF9">
      <w:pPr>
        <w:spacing w:after="0" w:line="240" w:lineRule="auto"/>
        <w:jc w:val="both"/>
        <w:rPr>
          <w:rFonts w:eastAsia="Times New Roman" w:cs="Times New Roman"/>
          <w:szCs w:val="24"/>
        </w:rPr>
      </w:pPr>
    </w:p>
    <w:p w:rsidR="007163C7" w:rsidRDefault="007163C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21.001, Education Code, as follows:</w:t>
      </w:r>
    </w:p>
    <w:p w:rsidR="007163C7" w:rsidRDefault="007163C7" w:rsidP="000F1DF9">
      <w:pPr>
        <w:spacing w:after="0" w:line="240" w:lineRule="auto"/>
        <w:jc w:val="both"/>
        <w:rPr>
          <w:rFonts w:eastAsia="Times New Roman" w:cs="Times New Roman"/>
          <w:szCs w:val="24"/>
        </w:rPr>
      </w:pPr>
    </w:p>
    <w:p w:rsidR="007163C7" w:rsidRPr="005C2A78" w:rsidRDefault="007163C7" w:rsidP="00362B50">
      <w:pPr>
        <w:spacing w:after="0" w:line="240" w:lineRule="auto"/>
        <w:ind w:left="720"/>
        <w:jc w:val="both"/>
        <w:rPr>
          <w:rFonts w:eastAsia="Times New Roman" w:cs="Times New Roman"/>
          <w:szCs w:val="24"/>
        </w:rPr>
      </w:pPr>
      <w:r>
        <w:rPr>
          <w:rFonts w:eastAsia="Times New Roman" w:cs="Times New Roman"/>
          <w:szCs w:val="24"/>
        </w:rPr>
        <w:t>Sec. 21.001. New heading: DEFINITIONS. Defines "commissioner" and "universal design for learning."</w:t>
      </w:r>
    </w:p>
    <w:p w:rsidR="007163C7" w:rsidRPr="005C2A78" w:rsidRDefault="007163C7" w:rsidP="000F1DF9">
      <w:pPr>
        <w:spacing w:after="0" w:line="240" w:lineRule="auto"/>
        <w:jc w:val="both"/>
        <w:rPr>
          <w:rFonts w:eastAsia="Times New Roman" w:cs="Times New Roman"/>
          <w:szCs w:val="24"/>
        </w:rPr>
      </w:pPr>
    </w:p>
    <w:p w:rsidR="007163C7" w:rsidRDefault="007163C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21.044, Education Code, by amending Subsections (a), (b), (c-1), and (g) and adding Subsection (a-1), as follows:</w:t>
      </w:r>
    </w:p>
    <w:p w:rsidR="007163C7" w:rsidRDefault="007163C7" w:rsidP="000F1DF9">
      <w:pPr>
        <w:spacing w:after="0" w:line="240" w:lineRule="auto"/>
        <w:jc w:val="both"/>
        <w:rPr>
          <w:rFonts w:eastAsia="Times New Roman" w:cs="Times New Roman"/>
          <w:szCs w:val="24"/>
        </w:rPr>
      </w:pPr>
    </w:p>
    <w:p w:rsidR="007163C7" w:rsidRDefault="007163C7" w:rsidP="00362B50">
      <w:pPr>
        <w:spacing w:after="0" w:line="240" w:lineRule="auto"/>
        <w:ind w:left="720"/>
        <w:jc w:val="both"/>
        <w:rPr>
          <w:rFonts w:eastAsia="Times New Roman" w:cs="Times New Roman"/>
          <w:szCs w:val="24"/>
        </w:rPr>
      </w:pPr>
      <w:r>
        <w:rPr>
          <w:rFonts w:eastAsia="Times New Roman" w:cs="Times New Roman"/>
          <w:szCs w:val="24"/>
        </w:rPr>
        <w:t>(a) Requires the State Board for Educator Certification (SBEC) to propose rules:</w:t>
      </w:r>
    </w:p>
    <w:p w:rsidR="007163C7" w:rsidRDefault="007163C7" w:rsidP="00362B50">
      <w:pPr>
        <w:spacing w:after="0" w:line="240" w:lineRule="auto"/>
        <w:ind w:left="720"/>
        <w:jc w:val="both"/>
        <w:rPr>
          <w:rFonts w:eastAsia="Times New Roman" w:cs="Times New Roman"/>
          <w:szCs w:val="24"/>
        </w:rPr>
      </w:pPr>
    </w:p>
    <w:p w:rsidR="007163C7" w:rsidRDefault="007163C7" w:rsidP="00C82C3D">
      <w:pPr>
        <w:spacing w:after="0" w:line="240" w:lineRule="auto"/>
        <w:ind w:left="1440"/>
        <w:jc w:val="both"/>
        <w:rPr>
          <w:rFonts w:eastAsia="Times New Roman" w:cs="Times New Roman"/>
          <w:szCs w:val="24"/>
        </w:rPr>
      </w:pPr>
      <w:r>
        <w:rPr>
          <w:rFonts w:eastAsia="Times New Roman" w:cs="Times New Roman"/>
          <w:szCs w:val="24"/>
        </w:rPr>
        <w:t>(1) specifying what each educator is expected to know and be able to do, particularly with regard to students with disabilities;</w:t>
      </w:r>
    </w:p>
    <w:p w:rsidR="007163C7" w:rsidRDefault="007163C7" w:rsidP="00C82C3D">
      <w:pPr>
        <w:spacing w:after="0" w:line="240" w:lineRule="auto"/>
        <w:ind w:left="1440"/>
        <w:jc w:val="both"/>
        <w:rPr>
          <w:rFonts w:eastAsia="Times New Roman" w:cs="Times New Roman"/>
          <w:szCs w:val="24"/>
        </w:rPr>
      </w:pPr>
    </w:p>
    <w:p w:rsidR="007163C7" w:rsidRDefault="007163C7" w:rsidP="00C82C3D">
      <w:pPr>
        <w:spacing w:after="0" w:line="240" w:lineRule="auto"/>
        <w:ind w:left="1440"/>
        <w:jc w:val="both"/>
        <w:rPr>
          <w:rFonts w:eastAsia="Times New Roman" w:cs="Times New Roman"/>
          <w:szCs w:val="24"/>
        </w:rPr>
      </w:pPr>
      <w:r>
        <w:rPr>
          <w:rFonts w:eastAsia="Times New Roman" w:cs="Times New Roman"/>
          <w:szCs w:val="24"/>
        </w:rPr>
        <w:t>(2) establishing the training requirements a person must accomplish to obtain a certificate, enter an internship, or enter an induction-year program. C</w:t>
      </w:r>
      <w:r>
        <w:rPr>
          <w:rFonts w:eastAsia="Times New Roman" w:cs="Times New Roman"/>
          <w:szCs w:val="24"/>
        </w:rPr>
        <w:t>reates Subdivision (2) from existing text;</w:t>
      </w:r>
      <w:r>
        <w:rPr>
          <w:rFonts w:eastAsia="Times New Roman" w:cs="Times New Roman"/>
          <w:szCs w:val="24"/>
        </w:rPr>
        <w:t xml:space="preserve"> and</w:t>
      </w:r>
    </w:p>
    <w:p w:rsidR="007163C7" w:rsidRDefault="007163C7" w:rsidP="00C82C3D">
      <w:pPr>
        <w:spacing w:after="0" w:line="240" w:lineRule="auto"/>
        <w:ind w:left="1440"/>
        <w:jc w:val="both"/>
        <w:rPr>
          <w:rFonts w:eastAsia="Times New Roman" w:cs="Times New Roman"/>
          <w:szCs w:val="24"/>
        </w:rPr>
      </w:pPr>
    </w:p>
    <w:p w:rsidR="007163C7" w:rsidRDefault="007163C7" w:rsidP="00C82C3D">
      <w:pPr>
        <w:spacing w:after="0" w:line="240" w:lineRule="auto"/>
        <w:ind w:left="1440"/>
        <w:jc w:val="both"/>
        <w:rPr>
          <w:rFonts w:eastAsia="Times New Roman" w:cs="Times New Roman"/>
          <w:szCs w:val="24"/>
        </w:rPr>
      </w:pPr>
      <w:r>
        <w:rPr>
          <w:rFonts w:eastAsia="Times New Roman" w:cs="Times New Roman"/>
          <w:szCs w:val="24"/>
        </w:rPr>
        <w:t>(3) specifying the minimum academic qualifications required for a certificate.</w:t>
      </w:r>
      <w:r w:rsidRPr="007163C7">
        <w:rPr>
          <w:rFonts w:eastAsia="Times New Roman" w:cs="Times New Roman"/>
          <w:szCs w:val="24"/>
        </w:rPr>
        <w:t xml:space="preserve"> </w:t>
      </w:r>
      <w:r>
        <w:rPr>
          <w:rFonts w:eastAsia="Times New Roman" w:cs="Times New Roman"/>
          <w:szCs w:val="24"/>
        </w:rPr>
        <w:t>C</w:t>
      </w:r>
      <w:r>
        <w:rPr>
          <w:rFonts w:eastAsia="Times New Roman" w:cs="Times New Roman"/>
          <w:szCs w:val="24"/>
        </w:rPr>
        <w:t>reates Sub</w:t>
      </w:r>
      <w:r>
        <w:rPr>
          <w:rFonts w:eastAsia="Times New Roman" w:cs="Times New Roman"/>
          <w:szCs w:val="24"/>
        </w:rPr>
        <w:t>division (3) from existing text.</w:t>
      </w:r>
    </w:p>
    <w:p w:rsidR="007163C7" w:rsidRDefault="007163C7" w:rsidP="00C82C3D">
      <w:pPr>
        <w:spacing w:after="0" w:line="240" w:lineRule="auto"/>
        <w:ind w:left="1440"/>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(a-1) Requires that the minimum academic qualifications for a certificate require that the person demonstrate certain skills.</w:t>
      </w:r>
    </w:p>
    <w:p w:rsidR="007163C7" w:rsidRDefault="007163C7" w:rsidP="00C82C3D">
      <w:pPr>
        <w:spacing w:after="0" w:line="240" w:lineRule="auto"/>
        <w:ind w:left="720"/>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(b) Requires that the minimum academic qualifications for a certificate specified require that the person receive, as part of the training required to obtain that certificate, instruction in detection and education of students with dyslexia. Deletes existing text requiring any minimum academic qualifications for a certificate that require a person to possess a bachelor's degree to also require that the person receive, as part of the training required to obtain that certificate, instruction in detection and education of students with dyslexia.</w:t>
      </w:r>
    </w:p>
    <w:p w:rsidR="007163C7" w:rsidRDefault="007163C7" w:rsidP="00C82C3D">
      <w:pPr>
        <w:spacing w:after="0" w:line="240" w:lineRule="auto"/>
        <w:ind w:left="720"/>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(c-1) Makes conforming changes.</w:t>
      </w:r>
    </w:p>
    <w:p w:rsidR="007163C7" w:rsidRDefault="007163C7" w:rsidP="00C82C3D">
      <w:pPr>
        <w:spacing w:after="0" w:line="240" w:lineRule="auto"/>
        <w:ind w:left="720"/>
        <w:jc w:val="both"/>
        <w:rPr>
          <w:rFonts w:eastAsia="Times New Roman" w:cs="Times New Roman"/>
          <w:szCs w:val="24"/>
        </w:rPr>
      </w:pPr>
    </w:p>
    <w:p w:rsidR="007163C7" w:rsidRPr="005C2A78" w:rsidRDefault="007163C7" w:rsidP="00C82C3D">
      <w:pPr>
        <w:spacing w:after="0" w:line="240" w:lineRule="auto"/>
        <w:ind w:left="720"/>
        <w:jc w:val="both"/>
        <w:rPr>
          <w:rFonts w:eastAsia="Times New Roman" w:cs="Times New Roman"/>
          <w:szCs w:val="24"/>
        </w:rPr>
      </w:pPr>
      <w:r>
        <w:rPr>
          <w:rFonts w:eastAsia="Times New Roman" w:cs="Times New Roman"/>
          <w:szCs w:val="24"/>
        </w:rPr>
        <w:t>(g) Requires that each educator preparation program provide information regarding the skills that educators are required to possess, the responsibilities that educators are required to accept, and the high expectations for all students, including students with disabilities, in this state.</w:t>
      </w:r>
    </w:p>
    <w:p w:rsidR="007163C7" w:rsidRPr="005C2A78" w:rsidRDefault="007163C7" w:rsidP="000F1DF9">
      <w:pPr>
        <w:spacing w:after="0" w:line="240" w:lineRule="auto"/>
        <w:jc w:val="both"/>
        <w:rPr>
          <w:rFonts w:eastAsia="Times New Roman" w:cs="Times New Roman"/>
          <w:szCs w:val="24"/>
        </w:rPr>
      </w:pPr>
    </w:p>
    <w:p w:rsidR="007163C7" w:rsidRDefault="007163C7" w:rsidP="00C82C3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21.0443(b), Education Code, as follows:</w:t>
      </w:r>
    </w:p>
    <w:p w:rsidR="007163C7" w:rsidRDefault="007163C7" w:rsidP="00C82C3D">
      <w:pPr>
        <w:spacing w:after="0" w:line="240" w:lineRule="auto"/>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(b) Requires an educator preparation program, to be eligible for approval or renewal of approval, to use a universal design for learning framework integrating inclusion for all students, including students with disabilities, and evidence-based instruction and intervention strategies throughout course work, clinical experiences, and student teaching to adequately prepare candidates for educator certification and meet the standards and requirements of SBEC.</w:t>
      </w:r>
    </w:p>
    <w:p w:rsidR="007163C7" w:rsidRDefault="007163C7" w:rsidP="00C82C3D">
      <w:pPr>
        <w:spacing w:after="0" w:line="240" w:lineRule="auto"/>
        <w:ind w:left="720"/>
        <w:jc w:val="both"/>
        <w:rPr>
          <w:rFonts w:eastAsia="Times New Roman" w:cs="Times New Roman"/>
          <w:szCs w:val="24"/>
        </w:rPr>
      </w:pPr>
    </w:p>
    <w:p w:rsidR="007163C7" w:rsidRDefault="007163C7" w:rsidP="00C82C3D">
      <w:pPr>
        <w:spacing w:after="0" w:line="240" w:lineRule="auto"/>
        <w:jc w:val="both"/>
        <w:rPr>
          <w:rFonts w:eastAsia="Times New Roman" w:cs="Times New Roman"/>
          <w:szCs w:val="24"/>
        </w:rPr>
      </w:pPr>
      <w:r>
        <w:rPr>
          <w:rFonts w:eastAsia="Times New Roman" w:cs="Times New Roman"/>
          <w:szCs w:val="24"/>
        </w:rPr>
        <w:t>SECTION 4. Amends Section 21.045(a), Education Code, to require SBEC to propose rules necessary to establish standards to govern the continuing accountability for all educator preparation programs based on information about achievement, including improvement in achievement, of all students, including students with disabilities, taught by beginning teachers for the first three years following certification, to the extent practicable, that is disaggregated with respect to race, sex, and ethnicity.</w:t>
      </w:r>
    </w:p>
    <w:p w:rsidR="007163C7" w:rsidRDefault="007163C7" w:rsidP="00C82C3D">
      <w:pPr>
        <w:spacing w:after="0" w:line="240" w:lineRule="auto"/>
        <w:jc w:val="both"/>
        <w:rPr>
          <w:rFonts w:eastAsia="Times New Roman" w:cs="Times New Roman"/>
          <w:szCs w:val="24"/>
        </w:rPr>
      </w:pPr>
    </w:p>
    <w:p w:rsidR="007163C7" w:rsidRDefault="007163C7" w:rsidP="00C82C3D">
      <w:pPr>
        <w:spacing w:after="0" w:line="240" w:lineRule="auto"/>
        <w:jc w:val="both"/>
        <w:rPr>
          <w:rFonts w:eastAsia="Times New Roman" w:cs="Times New Roman"/>
          <w:szCs w:val="24"/>
        </w:rPr>
      </w:pPr>
      <w:r>
        <w:rPr>
          <w:rFonts w:eastAsia="Times New Roman" w:cs="Times New Roman"/>
          <w:szCs w:val="24"/>
        </w:rPr>
        <w:t>SECTION 5. Amends Section 21.0453(a), Education Code, to require SBEC to require an educator preparation program to provide candidates for teacher certification with information including skills and responsibilities required of teachers with regard to all students, including students with disabilities, and expectations for student performance, including students with disabilities, based on state standards.</w:t>
      </w:r>
    </w:p>
    <w:p w:rsidR="007163C7" w:rsidRDefault="007163C7" w:rsidP="00C82C3D">
      <w:pPr>
        <w:spacing w:after="0" w:line="240" w:lineRule="auto"/>
        <w:jc w:val="both"/>
        <w:rPr>
          <w:rFonts w:eastAsia="Times New Roman" w:cs="Times New Roman"/>
          <w:szCs w:val="24"/>
        </w:rPr>
      </w:pPr>
    </w:p>
    <w:p w:rsidR="007163C7" w:rsidRDefault="007163C7" w:rsidP="00C82C3D">
      <w:pPr>
        <w:spacing w:after="0" w:line="240" w:lineRule="auto"/>
        <w:jc w:val="both"/>
        <w:rPr>
          <w:rFonts w:eastAsia="Times New Roman" w:cs="Times New Roman"/>
          <w:szCs w:val="24"/>
        </w:rPr>
      </w:pPr>
      <w:r>
        <w:rPr>
          <w:rFonts w:eastAsia="Times New Roman" w:cs="Times New Roman"/>
          <w:szCs w:val="24"/>
        </w:rPr>
        <w:t>SECTION 6. Amends Section 21.046(b), Education Code, as follows:</w:t>
      </w:r>
    </w:p>
    <w:p w:rsidR="007163C7" w:rsidRDefault="007163C7" w:rsidP="00C82C3D">
      <w:pPr>
        <w:spacing w:after="0" w:line="240" w:lineRule="auto"/>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(b) Requires that the qualifications for certification as a principal be sufficiently flexible so that an outstanding teacher may qualify by substituting approved experience and professional training for part of the educational requirements. Requires that supervised and approved on-the-job experience in addition to required internship be accepted in lieu of classroom hours. Requires that the qualifications include instructional leadership, including the ability to create an inclusive school environment and to foster parent involvement.</w:t>
      </w:r>
    </w:p>
    <w:p w:rsidR="007163C7" w:rsidRDefault="007163C7" w:rsidP="00C82C3D">
      <w:pPr>
        <w:spacing w:after="0" w:line="240" w:lineRule="auto"/>
        <w:ind w:left="720"/>
        <w:jc w:val="both"/>
        <w:rPr>
          <w:rFonts w:eastAsia="Times New Roman" w:cs="Times New Roman"/>
          <w:szCs w:val="24"/>
        </w:rPr>
      </w:pPr>
    </w:p>
    <w:p w:rsidR="007163C7" w:rsidRDefault="007163C7" w:rsidP="00C82C3D">
      <w:pPr>
        <w:spacing w:after="0" w:line="240" w:lineRule="auto"/>
        <w:jc w:val="both"/>
        <w:rPr>
          <w:rFonts w:eastAsia="Times New Roman" w:cs="Times New Roman"/>
          <w:szCs w:val="24"/>
        </w:rPr>
      </w:pPr>
      <w:r>
        <w:rPr>
          <w:rFonts w:eastAsia="Times New Roman" w:cs="Times New Roman"/>
          <w:szCs w:val="24"/>
        </w:rPr>
        <w:t>SECTION 7. Amends Section 21.047(c), Education Code, as follows:</w:t>
      </w:r>
    </w:p>
    <w:p w:rsidR="007163C7" w:rsidRDefault="007163C7" w:rsidP="00C82C3D">
      <w:pPr>
        <w:spacing w:after="0" w:line="240" w:lineRule="auto"/>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(c) Authorizes a center to develop and implement a comprehensive field-based educator preparation program to supplement the internship hours required in Section 21.050 (Academic Degree Required for Teaching Certificate; Internship). Requires that this comprehensive field-based teacher program be designed on the basis of current research into state-of-the-art teaching practices applicable to all students, including students with disabilities, curriculum theory and application within diverse student populations, evaluation of student outcomes, and the effective application of technology.</w:t>
      </w:r>
    </w:p>
    <w:p w:rsidR="007163C7" w:rsidRDefault="007163C7" w:rsidP="00C82C3D">
      <w:pPr>
        <w:spacing w:after="0" w:line="240" w:lineRule="auto"/>
        <w:ind w:left="720"/>
        <w:jc w:val="both"/>
        <w:rPr>
          <w:rFonts w:eastAsia="Times New Roman" w:cs="Times New Roman"/>
          <w:szCs w:val="24"/>
        </w:rPr>
      </w:pPr>
    </w:p>
    <w:p w:rsidR="007163C7" w:rsidRDefault="007163C7" w:rsidP="00C82C3D">
      <w:pPr>
        <w:spacing w:after="0" w:line="240" w:lineRule="auto"/>
        <w:jc w:val="both"/>
        <w:rPr>
          <w:rFonts w:eastAsia="Times New Roman" w:cs="Times New Roman"/>
          <w:szCs w:val="24"/>
        </w:rPr>
      </w:pPr>
      <w:r>
        <w:rPr>
          <w:rFonts w:eastAsia="Times New Roman" w:cs="Times New Roman"/>
          <w:szCs w:val="24"/>
        </w:rPr>
        <w:t>SECTION 8. Amends Sections 21.051(b) and (f), Education Code, as follows:</w:t>
      </w:r>
    </w:p>
    <w:p w:rsidR="007163C7" w:rsidRDefault="007163C7" w:rsidP="00C82C3D">
      <w:pPr>
        <w:spacing w:after="0" w:line="240" w:lineRule="auto"/>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(b) Requires a candidate, before a school district may employ a candidate for certification as a teacher of record, to complete at least 15 hours of field-based experience in which the candidate is actively engaged in instructional or educational activities involving a diverse student population that, to the greatest extent practicable, includes students with disabilities under supervision at certain schools.</w:t>
      </w:r>
    </w:p>
    <w:p w:rsidR="007163C7" w:rsidRDefault="007163C7" w:rsidP="00C82C3D">
      <w:pPr>
        <w:spacing w:after="0" w:line="240" w:lineRule="auto"/>
        <w:ind w:left="720"/>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(f) Requires SBEC to propose rules providing flexible options for persons for any field-based experience or internship required for certification. Requires the options, to the greatest extent practicable, involve interaction with a diverse student population, including students with disabilities.</w:t>
      </w:r>
    </w:p>
    <w:p w:rsidR="007163C7" w:rsidRDefault="007163C7" w:rsidP="00C82C3D">
      <w:pPr>
        <w:spacing w:after="0" w:line="240" w:lineRule="auto"/>
        <w:ind w:left="720"/>
        <w:jc w:val="both"/>
        <w:rPr>
          <w:rFonts w:eastAsia="Times New Roman" w:cs="Times New Roman"/>
          <w:szCs w:val="24"/>
        </w:rPr>
      </w:pPr>
    </w:p>
    <w:p w:rsidR="007163C7" w:rsidRDefault="007163C7" w:rsidP="00C82C3D">
      <w:pPr>
        <w:spacing w:after="0" w:line="240" w:lineRule="auto"/>
        <w:jc w:val="both"/>
        <w:rPr>
          <w:rFonts w:eastAsia="Times New Roman" w:cs="Times New Roman"/>
          <w:szCs w:val="24"/>
        </w:rPr>
      </w:pPr>
      <w:r>
        <w:rPr>
          <w:rFonts w:eastAsia="Times New Roman" w:cs="Times New Roman"/>
          <w:szCs w:val="24"/>
        </w:rPr>
        <w:t>SECTION 9. Amends Section 21.451, Education Code, by amending Subsections (d), (e), and (f) and adding Subsection (f-1), as follows:</w:t>
      </w:r>
    </w:p>
    <w:p w:rsidR="007163C7" w:rsidRDefault="007163C7" w:rsidP="00C82C3D">
      <w:pPr>
        <w:spacing w:after="0" w:line="240" w:lineRule="auto"/>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(d) Provides that the staff development:</w:t>
      </w:r>
    </w:p>
    <w:p w:rsidR="007163C7" w:rsidRDefault="007163C7" w:rsidP="00C82C3D">
      <w:pPr>
        <w:spacing w:after="0" w:line="240" w:lineRule="auto"/>
        <w:ind w:left="720"/>
        <w:jc w:val="both"/>
        <w:rPr>
          <w:rFonts w:eastAsia="Times New Roman" w:cs="Times New Roman"/>
          <w:szCs w:val="24"/>
        </w:rPr>
      </w:pPr>
    </w:p>
    <w:p w:rsidR="007163C7" w:rsidRDefault="007163C7" w:rsidP="00C82C3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7163C7" w:rsidRDefault="007163C7" w:rsidP="00C82C3D">
      <w:pPr>
        <w:spacing w:after="0" w:line="240" w:lineRule="auto"/>
        <w:ind w:left="1440"/>
        <w:jc w:val="both"/>
        <w:rPr>
          <w:rFonts w:eastAsia="Times New Roman" w:cs="Times New Roman"/>
          <w:szCs w:val="24"/>
        </w:rPr>
      </w:pPr>
    </w:p>
    <w:p w:rsidR="007163C7" w:rsidRDefault="007163C7" w:rsidP="00C82C3D">
      <w:pPr>
        <w:spacing w:after="0" w:line="240" w:lineRule="auto"/>
        <w:ind w:left="1440"/>
        <w:jc w:val="both"/>
        <w:rPr>
          <w:rFonts w:eastAsia="Times New Roman" w:cs="Times New Roman"/>
          <w:szCs w:val="24"/>
        </w:rPr>
      </w:pPr>
      <w:r>
        <w:rPr>
          <w:rFonts w:eastAsia="Times New Roman" w:cs="Times New Roman"/>
          <w:szCs w:val="24"/>
        </w:rPr>
        <w:t>(2) subject to Subsection (e) and Section 21.3541 (Appraisal and Professional Development System for Principals) and rules adopted under that section, must include training that is evidence-based, rather than based on scientifically based research, as defined by Section 8101, Every Student Succeeds Act, rather than 9101, No Child Left Behind Act of 2001, (20 U.S.C. Section 7801), and that relates to instruction of students with disabilities, uses a universal design for learning framework integrating inclusion for all students, including students with disabilities, and evidence-based instructional and behavioral strategies and interventions, and is designed for educators who work primarily outside the area of special education; and</w:t>
      </w:r>
    </w:p>
    <w:p w:rsidR="007163C7" w:rsidRDefault="007163C7" w:rsidP="00C82C3D">
      <w:pPr>
        <w:spacing w:after="0" w:line="240" w:lineRule="auto"/>
        <w:ind w:left="1440"/>
        <w:jc w:val="both"/>
        <w:rPr>
          <w:rFonts w:eastAsia="Times New Roman" w:cs="Times New Roman"/>
          <w:szCs w:val="24"/>
        </w:rPr>
      </w:pPr>
    </w:p>
    <w:p w:rsidR="007163C7" w:rsidRDefault="007163C7" w:rsidP="00C82C3D">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7163C7" w:rsidRDefault="007163C7" w:rsidP="00C82C3D">
      <w:pPr>
        <w:spacing w:after="0" w:line="240" w:lineRule="auto"/>
        <w:ind w:left="1440"/>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(e) Requires a school district to provide the training to any educator who works primarily outside the area of special education. Deletes existing text requiring a school district to provide the training to an educator who works primarily outside the area of special education only if the educator does not possess the knowledge and skills necessary to implement the individualized education program developed for a student receiving instruction from the educator. Deletes existing text authorizing a district to determine the time and place at which the training is delivered.</w:t>
      </w:r>
    </w:p>
    <w:p w:rsidR="007163C7" w:rsidRDefault="007163C7" w:rsidP="00C82C3D">
      <w:pPr>
        <w:spacing w:after="0" w:line="240" w:lineRule="auto"/>
        <w:ind w:left="720"/>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(f) Provides that this subsection applies to all required</w:t>
      </w:r>
      <w:r w:rsidRPr="00891D9B">
        <w:rPr>
          <w:rFonts w:eastAsia="Times New Roman" w:cs="Times New Roman"/>
          <w:szCs w:val="24"/>
        </w:rPr>
        <w:t xml:space="preserve"> </w:t>
      </w:r>
      <w:r>
        <w:rPr>
          <w:rFonts w:eastAsia="Times New Roman" w:cs="Times New Roman"/>
          <w:szCs w:val="24"/>
        </w:rPr>
        <w:t>training, regardless of whether the training is provided at the campus or district level. Requires a school district, in developing or maintaining the training required, to consult with persons with expertise in universal design for learning principles, general and special education collaborative and co-teaching models and approaches, multitiered systems of supports, including response to intervention strategies, classroom management techniques using evidence-based behavioral intervention strategies and supports, and appropriate adaptation strategies, including accommodations, modifications, and instruction in the use of assistive technology for instruction provided using universal design for learning principles. Makes a nonsubstantive change.</w:t>
      </w:r>
    </w:p>
    <w:p w:rsidR="007163C7" w:rsidRDefault="007163C7" w:rsidP="00C82C3D">
      <w:pPr>
        <w:spacing w:after="0" w:line="240" w:lineRule="auto"/>
        <w:ind w:left="720"/>
        <w:jc w:val="both"/>
        <w:rPr>
          <w:rFonts w:eastAsia="Times New Roman" w:cs="Times New Roman"/>
          <w:szCs w:val="24"/>
        </w:rPr>
      </w:pPr>
    </w:p>
    <w:p w:rsidR="007163C7" w:rsidRDefault="007163C7" w:rsidP="00C82C3D">
      <w:pPr>
        <w:spacing w:after="0" w:line="240" w:lineRule="auto"/>
        <w:ind w:left="720"/>
        <w:jc w:val="both"/>
        <w:rPr>
          <w:rFonts w:eastAsia="Times New Roman" w:cs="Times New Roman"/>
          <w:szCs w:val="24"/>
        </w:rPr>
      </w:pPr>
      <w:r>
        <w:rPr>
          <w:rFonts w:eastAsia="Times New Roman" w:cs="Times New Roman"/>
          <w:szCs w:val="24"/>
        </w:rPr>
        <w:t>(f-1) Provides that persons who may be consulted under Subsection (f), rather than under this subsection, include colleges, universities, private and nonprofit organizations, regional education service centers, qualified district personnel, and any other persons identified as qualified by the district. Deletes existing text providing that this subsection applies to all training required by Subsection (d)(2), regardless of whether the training is provided at the campus or district level.</w:t>
      </w:r>
    </w:p>
    <w:p w:rsidR="007163C7" w:rsidRDefault="007163C7" w:rsidP="00C82C3D">
      <w:pPr>
        <w:spacing w:after="0" w:line="240" w:lineRule="auto"/>
        <w:ind w:left="720"/>
        <w:jc w:val="both"/>
        <w:rPr>
          <w:rFonts w:eastAsia="Times New Roman" w:cs="Times New Roman"/>
          <w:szCs w:val="24"/>
        </w:rPr>
      </w:pPr>
    </w:p>
    <w:p w:rsidR="007163C7" w:rsidRPr="00C82C3D" w:rsidRDefault="007163C7" w:rsidP="00C82C3D">
      <w:pPr>
        <w:spacing w:after="0" w:line="240" w:lineRule="auto"/>
        <w:jc w:val="both"/>
        <w:rPr>
          <w:rFonts w:eastAsia="Times New Roman" w:cs="Times New Roman"/>
          <w:szCs w:val="24"/>
        </w:rPr>
      </w:pPr>
      <w:r>
        <w:rPr>
          <w:rFonts w:eastAsia="Times New Roman" w:cs="Times New Roman"/>
          <w:szCs w:val="24"/>
        </w:rPr>
        <w:t>SECTION 10. Effective date: September 1, 2017.</w:t>
      </w:r>
    </w:p>
    <w:sectPr w:rsidR="007163C7" w:rsidRPr="00C82C3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90" w:rsidRDefault="00CC3090" w:rsidP="000F1DF9">
      <w:pPr>
        <w:spacing w:after="0" w:line="240" w:lineRule="auto"/>
      </w:pPr>
      <w:r>
        <w:separator/>
      </w:r>
    </w:p>
  </w:endnote>
  <w:endnote w:type="continuationSeparator" w:id="0">
    <w:p w:rsidR="00CC3090" w:rsidRDefault="00CC30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30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63C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63C7">
                <w:rPr>
                  <w:sz w:val="20"/>
                  <w:szCs w:val="20"/>
                </w:rPr>
                <w:t>S.B. 529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63C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30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63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63C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90" w:rsidRDefault="00CC3090" w:rsidP="000F1DF9">
      <w:pPr>
        <w:spacing w:after="0" w:line="240" w:lineRule="auto"/>
      </w:pPr>
      <w:r>
        <w:separator/>
      </w:r>
    </w:p>
  </w:footnote>
  <w:footnote w:type="continuationSeparator" w:id="0">
    <w:p w:rsidR="00CC3090" w:rsidRDefault="00CC30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63C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09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63C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63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6F22" w:rsidP="00226F2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BBE8BFED59429E9860C7D32E4D5915"/>
        <w:category>
          <w:name w:val="General"/>
          <w:gallery w:val="placeholder"/>
        </w:category>
        <w:types>
          <w:type w:val="bbPlcHdr"/>
        </w:types>
        <w:behaviors>
          <w:behavior w:val="content"/>
        </w:behaviors>
        <w:guid w:val="{6A3BEA7A-37CA-4A2E-8106-A5C2C25765FF}"/>
      </w:docPartPr>
      <w:docPartBody>
        <w:p w:rsidR="00000000" w:rsidRDefault="00426EEE"/>
      </w:docPartBody>
    </w:docPart>
    <w:docPart>
      <w:docPartPr>
        <w:name w:val="8D7BBC8A29674DC38A4BD5E73D8262BE"/>
        <w:category>
          <w:name w:val="General"/>
          <w:gallery w:val="placeholder"/>
        </w:category>
        <w:types>
          <w:type w:val="bbPlcHdr"/>
        </w:types>
        <w:behaviors>
          <w:behavior w:val="content"/>
        </w:behaviors>
        <w:guid w:val="{D3A07761-BA56-4148-BE4C-DC3BB24C1E2D}"/>
      </w:docPartPr>
      <w:docPartBody>
        <w:p w:rsidR="00000000" w:rsidRDefault="00426EEE"/>
      </w:docPartBody>
    </w:docPart>
    <w:docPart>
      <w:docPartPr>
        <w:name w:val="1BD879D3ECB94CC8923AB9E320528928"/>
        <w:category>
          <w:name w:val="General"/>
          <w:gallery w:val="placeholder"/>
        </w:category>
        <w:types>
          <w:type w:val="bbPlcHdr"/>
        </w:types>
        <w:behaviors>
          <w:behavior w:val="content"/>
        </w:behaviors>
        <w:guid w:val="{6F2929C6-6DC3-41ED-A66E-FFCA997A3D0F}"/>
      </w:docPartPr>
      <w:docPartBody>
        <w:p w:rsidR="00000000" w:rsidRDefault="00426EEE"/>
      </w:docPartBody>
    </w:docPart>
    <w:docPart>
      <w:docPartPr>
        <w:name w:val="A925106F03204AEA9ABD260D645FD460"/>
        <w:category>
          <w:name w:val="General"/>
          <w:gallery w:val="placeholder"/>
        </w:category>
        <w:types>
          <w:type w:val="bbPlcHdr"/>
        </w:types>
        <w:behaviors>
          <w:behavior w:val="content"/>
        </w:behaviors>
        <w:guid w:val="{A764F5A0-9524-4BEA-A27D-E37DA6429C5C}"/>
      </w:docPartPr>
      <w:docPartBody>
        <w:p w:rsidR="00000000" w:rsidRDefault="00426EEE"/>
      </w:docPartBody>
    </w:docPart>
    <w:docPart>
      <w:docPartPr>
        <w:name w:val="812A7AE3E66A4923A29E3443C691DD24"/>
        <w:category>
          <w:name w:val="General"/>
          <w:gallery w:val="placeholder"/>
        </w:category>
        <w:types>
          <w:type w:val="bbPlcHdr"/>
        </w:types>
        <w:behaviors>
          <w:behavior w:val="content"/>
        </w:behaviors>
        <w:guid w:val="{CDEF2E92-581A-4AF2-BFE8-E11E3AF79D06}"/>
      </w:docPartPr>
      <w:docPartBody>
        <w:p w:rsidR="00000000" w:rsidRDefault="00426EEE"/>
      </w:docPartBody>
    </w:docPart>
    <w:docPart>
      <w:docPartPr>
        <w:name w:val="7EC5F7D9C07440CEB1E7FBF889223E26"/>
        <w:category>
          <w:name w:val="General"/>
          <w:gallery w:val="placeholder"/>
        </w:category>
        <w:types>
          <w:type w:val="bbPlcHdr"/>
        </w:types>
        <w:behaviors>
          <w:behavior w:val="content"/>
        </w:behaviors>
        <w:guid w:val="{6F4E1675-02DC-41C9-B702-3B0817257AF7}"/>
      </w:docPartPr>
      <w:docPartBody>
        <w:p w:rsidR="00000000" w:rsidRDefault="00426EEE"/>
      </w:docPartBody>
    </w:docPart>
    <w:docPart>
      <w:docPartPr>
        <w:name w:val="3A493214F1884236892B80A2A1F75835"/>
        <w:category>
          <w:name w:val="General"/>
          <w:gallery w:val="placeholder"/>
        </w:category>
        <w:types>
          <w:type w:val="bbPlcHdr"/>
        </w:types>
        <w:behaviors>
          <w:behavior w:val="content"/>
        </w:behaviors>
        <w:guid w:val="{89420317-B248-45ED-A341-62A9D04CF408}"/>
      </w:docPartPr>
      <w:docPartBody>
        <w:p w:rsidR="00000000" w:rsidRDefault="00426EEE"/>
      </w:docPartBody>
    </w:docPart>
    <w:docPart>
      <w:docPartPr>
        <w:name w:val="36CEFDA4A1C84FA780069F385C226D58"/>
        <w:category>
          <w:name w:val="General"/>
          <w:gallery w:val="placeholder"/>
        </w:category>
        <w:types>
          <w:type w:val="bbPlcHdr"/>
        </w:types>
        <w:behaviors>
          <w:behavior w:val="content"/>
        </w:behaviors>
        <w:guid w:val="{05A76F65-6F5D-46CF-A0AE-47A9837FF0D6}"/>
      </w:docPartPr>
      <w:docPartBody>
        <w:p w:rsidR="00000000" w:rsidRDefault="00426EEE"/>
      </w:docPartBody>
    </w:docPart>
    <w:docPart>
      <w:docPartPr>
        <w:name w:val="9188110986DA4AF3A9B4E36AC4B504F2"/>
        <w:category>
          <w:name w:val="General"/>
          <w:gallery w:val="placeholder"/>
        </w:category>
        <w:types>
          <w:type w:val="bbPlcHdr"/>
        </w:types>
        <w:behaviors>
          <w:behavior w:val="content"/>
        </w:behaviors>
        <w:guid w:val="{D3669773-3160-44D8-887D-821BF8346C81}"/>
      </w:docPartPr>
      <w:docPartBody>
        <w:p w:rsidR="00000000" w:rsidRDefault="00226F22" w:rsidP="00226F22">
          <w:pPr>
            <w:pStyle w:val="9188110986DA4AF3A9B4E36AC4B504F2"/>
          </w:pPr>
          <w:r w:rsidRPr="00A30DD1">
            <w:rPr>
              <w:rStyle w:val="PlaceholderText"/>
            </w:rPr>
            <w:t>Click here to enter a date.</w:t>
          </w:r>
        </w:p>
      </w:docPartBody>
    </w:docPart>
    <w:docPart>
      <w:docPartPr>
        <w:name w:val="A8DB5CE3904C4B82B38BABC77A64F04A"/>
        <w:category>
          <w:name w:val="General"/>
          <w:gallery w:val="placeholder"/>
        </w:category>
        <w:types>
          <w:type w:val="bbPlcHdr"/>
        </w:types>
        <w:behaviors>
          <w:behavior w:val="content"/>
        </w:behaviors>
        <w:guid w:val="{045C1B56-FE2D-4180-A6A4-A5BD4818746A}"/>
      </w:docPartPr>
      <w:docPartBody>
        <w:p w:rsidR="00000000" w:rsidRDefault="00426EEE"/>
      </w:docPartBody>
    </w:docPart>
    <w:docPart>
      <w:docPartPr>
        <w:name w:val="C017A303E4774C79A982284636BC945E"/>
        <w:category>
          <w:name w:val="General"/>
          <w:gallery w:val="placeholder"/>
        </w:category>
        <w:types>
          <w:type w:val="bbPlcHdr"/>
        </w:types>
        <w:behaviors>
          <w:behavior w:val="content"/>
        </w:behaviors>
        <w:guid w:val="{0D86B673-87F9-4859-B7F0-33AD3D1E83D6}"/>
      </w:docPartPr>
      <w:docPartBody>
        <w:p w:rsidR="00000000" w:rsidRDefault="00426EEE"/>
      </w:docPartBody>
    </w:docPart>
    <w:docPart>
      <w:docPartPr>
        <w:name w:val="AC1A5191771542E6A7E4B3AB9E23D5D6"/>
        <w:category>
          <w:name w:val="General"/>
          <w:gallery w:val="placeholder"/>
        </w:category>
        <w:types>
          <w:type w:val="bbPlcHdr"/>
        </w:types>
        <w:behaviors>
          <w:behavior w:val="content"/>
        </w:behaviors>
        <w:guid w:val="{1BCFC47F-1766-4840-A12A-BD96F6CB7EDF}"/>
      </w:docPartPr>
      <w:docPartBody>
        <w:p w:rsidR="00000000" w:rsidRDefault="00226F22" w:rsidP="00226F22">
          <w:pPr>
            <w:pStyle w:val="AC1A5191771542E6A7E4B3AB9E23D5D6"/>
          </w:pPr>
          <w:r>
            <w:rPr>
              <w:rFonts w:eastAsia="Times New Roman" w:cs="Times New Roman"/>
              <w:bCs/>
              <w:szCs w:val="24"/>
            </w:rPr>
            <w:t xml:space="preserve"> </w:t>
          </w:r>
        </w:p>
      </w:docPartBody>
    </w:docPart>
    <w:docPart>
      <w:docPartPr>
        <w:name w:val="0B076C5F01B346258800CE2AE471874A"/>
        <w:category>
          <w:name w:val="General"/>
          <w:gallery w:val="placeholder"/>
        </w:category>
        <w:types>
          <w:type w:val="bbPlcHdr"/>
        </w:types>
        <w:behaviors>
          <w:behavior w:val="content"/>
        </w:behaviors>
        <w:guid w:val="{B66CA95D-E252-409B-A95F-EE410F7BEC83}"/>
      </w:docPartPr>
      <w:docPartBody>
        <w:p w:rsidR="00000000" w:rsidRDefault="00426EEE"/>
      </w:docPartBody>
    </w:docPart>
    <w:docPart>
      <w:docPartPr>
        <w:name w:val="F4AC56D05DCE4439AFD933050094E1CF"/>
        <w:category>
          <w:name w:val="General"/>
          <w:gallery w:val="placeholder"/>
        </w:category>
        <w:types>
          <w:type w:val="bbPlcHdr"/>
        </w:types>
        <w:behaviors>
          <w:behavior w:val="content"/>
        </w:behaviors>
        <w:guid w:val="{8A55569D-96BE-4549-88B9-C7E157FD7ABF}"/>
      </w:docPartPr>
      <w:docPartBody>
        <w:p w:rsidR="00000000" w:rsidRDefault="00426E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6F22"/>
    <w:rsid w:val="00280096"/>
    <w:rsid w:val="00290C4E"/>
    <w:rsid w:val="002A4665"/>
    <w:rsid w:val="002A5E86"/>
    <w:rsid w:val="002F07B9"/>
    <w:rsid w:val="0032359E"/>
    <w:rsid w:val="00330290"/>
    <w:rsid w:val="00426EE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F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6F22"/>
    <w:rPr>
      <w:rFonts w:ascii="Times New Roman" w:hAnsi="Times New Roman"/>
      <w:sz w:val="24"/>
    </w:rPr>
  </w:style>
  <w:style w:type="paragraph" w:customStyle="1" w:styleId="487D89B4F8B34DB4967D41FE18F7F88D7">
    <w:name w:val="487D89B4F8B34DB4967D41FE18F7F88D7"/>
    <w:rsid w:val="00226F22"/>
    <w:rPr>
      <w:rFonts w:ascii="Times New Roman" w:hAnsi="Times New Roman"/>
      <w:sz w:val="24"/>
    </w:rPr>
  </w:style>
  <w:style w:type="paragraph" w:customStyle="1" w:styleId="AE2570ED5D764CD7AF9686706F550F4620">
    <w:name w:val="AE2570ED5D764CD7AF9686706F550F4620"/>
    <w:rsid w:val="00226F22"/>
    <w:pPr>
      <w:tabs>
        <w:tab w:val="center" w:pos="4680"/>
        <w:tab w:val="right" w:pos="9360"/>
      </w:tabs>
      <w:spacing w:after="0" w:line="240" w:lineRule="auto"/>
    </w:pPr>
    <w:rPr>
      <w:rFonts w:ascii="Times New Roman" w:hAnsi="Times New Roman"/>
      <w:sz w:val="24"/>
    </w:rPr>
  </w:style>
  <w:style w:type="paragraph" w:customStyle="1" w:styleId="9188110986DA4AF3A9B4E36AC4B504F2">
    <w:name w:val="9188110986DA4AF3A9B4E36AC4B504F2"/>
    <w:rsid w:val="00226F22"/>
  </w:style>
  <w:style w:type="paragraph" w:customStyle="1" w:styleId="AC1A5191771542E6A7E4B3AB9E23D5D6">
    <w:name w:val="AC1A5191771542E6A7E4B3AB9E23D5D6"/>
    <w:rsid w:val="00226F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F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6F22"/>
    <w:rPr>
      <w:rFonts w:ascii="Times New Roman" w:hAnsi="Times New Roman"/>
      <w:sz w:val="24"/>
    </w:rPr>
  </w:style>
  <w:style w:type="paragraph" w:customStyle="1" w:styleId="487D89B4F8B34DB4967D41FE18F7F88D7">
    <w:name w:val="487D89B4F8B34DB4967D41FE18F7F88D7"/>
    <w:rsid w:val="00226F22"/>
    <w:rPr>
      <w:rFonts w:ascii="Times New Roman" w:hAnsi="Times New Roman"/>
      <w:sz w:val="24"/>
    </w:rPr>
  </w:style>
  <w:style w:type="paragraph" w:customStyle="1" w:styleId="AE2570ED5D764CD7AF9686706F550F4620">
    <w:name w:val="AE2570ED5D764CD7AF9686706F550F4620"/>
    <w:rsid w:val="00226F22"/>
    <w:pPr>
      <w:tabs>
        <w:tab w:val="center" w:pos="4680"/>
        <w:tab w:val="right" w:pos="9360"/>
      </w:tabs>
      <w:spacing w:after="0" w:line="240" w:lineRule="auto"/>
    </w:pPr>
    <w:rPr>
      <w:rFonts w:ascii="Times New Roman" w:hAnsi="Times New Roman"/>
      <w:sz w:val="24"/>
    </w:rPr>
  </w:style>
  <w:style w:type="paragraph" w:customStyle="1" w:styleId="9188110986DA4AF3A9B4E36AC4B504F2">
    <w:name w:val="9188110986DA4AF3A9B4E36AC4B504F2"/>
    <w:rsid w:val="00226F22"/>
  </w:style>
  <w:style w:type="paragraph" w:customStyle="1" w:styleId="AC1A5191771542E6A7E4B3AB9E23D5D6">
    <w:name w:val="AC1A5191771542E6A7E4B3AB9E23D5D6"/>
    <w:rsid w:val="00226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24A860-9AED-49DC-977C-2BE41B58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1548</Words>
  <Characters>8829</Characters>
  <Application>Microsoft Office Word</Application>
  <DocSecurity>0</DocSecurity>
  <Lines>73</Lines>
  <Paragraphs>20</Paragraphs>
  <ScaleCrop>false</ScaleCrop>
  <Company>Texas Legislative Council</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2017-04-19T01:19:00Z</cp:lastPrinted>
  <dcterms:created xsi:type="dcterms:W3CDTF">2015-05-29T14:24:00Z</dcterms:created>
  <dcterms:modified xsi:type="dcterms:W3CDTF">2017-04-19T01:19:00Z</dcterms:modified>
</cp:coreProperties>
</file>

<file path=docProps/custom.xml><?xml version="1.0" encoding="utf-8"?>
<op:Properties xmlns:vt="http://schemas.openxmlformats.org/officeDocument/2006/docPropsVTypes" xmlns:op="http://schemas.openxmlformats.org/officeDocument/2006/custom-properties"/>
</file>