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AE" w:rsidRDefault="007032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CFE4570544107B2736E2B5622044C"/>
          </w:placeholder>
        </w:sdtPr>
        <w:sdtContent>
          <w:r w:rsidRPr="005C2A78">
            <w:rPr>
              <w:rFonts w:cs="Times New Roman"/>
              <w:b/>
              <w:szCs w:val="24"/>
              <w:u w:val="single"/>
            </w:rPr>
            <w:t>BILL ANALYSIS</w:t>
          </w:r>
        </w:sdtContent>
      </w:sdt>
    </w:p>
    <w:p w:rsidR="007032AE" w:rsidRPr="00585C31" w:rsidRDefault="007032AE" w:rsidP="000F1DF9">
      <w:pPr>
        <w:spacing w:after="0" w:line="240" w:lineRule="auto"/>
        <w:rPr>
          <w:rFonts w:cs="Times New Roman"/>
          <w:szCs w:val="24"/>
        </w:rPr>
      </w:pPr>
    </w:p>
    <w:p w:rsidR="007032AE" w:rsidRPr="00585C31" w:rsidRDefault="007032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32AE" w:rsidTr="000F1DF9">
        <w:tc>
          <w:tcPr>
            <w:tcW w:w="2718" w:type="dxa"/>
          </w:tcPr>
          <w:p w:rsidR="007032AE" w:rsidRPr="005C2A78" w:rsidRDefault="007032AE" w:rsidP="006D756B">
            <w:pPr>
              <w:rPr>
                <w:rFonts w:cs="Times New Roman"/>
                <w:szCs w:val="24"/>
              </w:rPr>
            </w:pPr>
            <w:sdt>
              <w:sdtPr>
                <w:rPr>
                  <w:rFonts w:cs="Times New Roman"/>
                  <w:szCs w:val="24"/>
                </w:rPr>
                <w:alias w:val="Agency Title"/>
                <w:tag w:val="AgencyTitleContentControl"/>
                <w:id w:val="1920747753"/>
                <w:lock w:val="sdtContentLocked"/>
                <w:placeholder>
                  <w:docPart w:val="BA58A53AA9F54688A165104F7DBF7E2F"/>
                </w:placeholder>
              </w:sdtPr>
              <w:sdtEndPr>
                <w:rPr>
                  <w:rFonts w:cstheme="minorBidi"/>
                  <w:szCs w:val="22"/>
                </w:rPr>
              </w:sdtEndPr>
              <w:sdtContent>
                <w:r>
                  <w:rPr>
                    <w:rFonts w:cs="Times New Roman"/>
                    <w:szCs w:val="24"/>
                  </w:rPr>
                  <w:t>Senate Research Center</w:t>
                </w:r>
              </w:sdtContent>
            </w:sdt>
          </w:p>
        </w:tc>
        <w:tc>
          <w:tcPr>
            <w:tcW w:w="6858" w:type="dxa"/>
          </w:tcPr>
          <w:p w:rsidR="007032AE" w:rsidRPr="00FF6471" w:rsidRDefault="007032AE" w:rsidP="000F1DF9">
            <w:pPr>
              <w:jc w:val="right"/>
              <w:rPr>
                <w:rFonts w:cs="Times New Roman"/>
                <w:szCs w:val="24"/>
              </w:rPr>
            </w:pPr>
            <w:sdt>
              <w:sdtPr>
                <w:rPr>
                  <w:rFonts w:cs="Times New Roman"/>
                  <w:szCs w:val="24"/>
                </w:rPr>
                <w:alias w:val="Bill Number"/>
                <w:tag w:val="BillNumberOne"/>
                <w:id w:val="-410784069"/>
                <w:lock w:val="sdtContentLocked"/>
                <w:placeholder>
                  <w:docPart w:val="B912BFE5A5DA44C1AF9A46CACBEF19CA"/>
                </w:placeholder>
              </w:sdtPr>
              <w:sdtContent>
                <w:r>
                  <w:rPr>
                    <w:rFonts w:cs="Times New Roman"/>
                    <w:szCs w:val="24"/>
                  </w:rPr>
                  <w:t>S.B. 532</w:t>
                </w:r>
              </w:sdtContent>
            </w:sdt>
          </w:p>
        </w:tc>
      </w:tr>
      <w:tr w:rsidR="007032AE" w:rsidTr="000F1DF9">
        <w:sdt>
          <w:sdtPr>
            <w:rPr>
              <w:rFonts w:cs="Times New Roman"/>
              <w:szCs w:val="24"/>
            </w:rPr>
            <w:alias w:val="TLCNumber"/>
            <w:tag w:val="TLCNumber"/>
            <w:id w:val="-542600604"/>
            <w:lock w:val="sdtLocked"/>
            <w:placeholder>
              <w:docPart w:val="63E7FEAFB2A44D819F5D39B64E95D44D"/>
            </w:placeholder>
            <w:showingPlcHdr/>
          </w:sdtPr>
          <w:sdtContent>
            <w:tc>
              <w:tcPr>
                <w:tcW w:w="2718" w:type="dxa"/>
              </w:tcPr>
              <w:p w:rsidR="007032AE" w:rsidRPr="000F1DF9" w:rsidRDefault="007032AE" w:rsidP="00C65088">
                <w:pPr>
                  <w:rPr>
                    <w:rFonts w:cs="Times New Roman"/>
                    <w:szCs w:val="24"/>
                  </w:rPr>
                </w:pPr>
              </w:p>
            </w:tc>
          </w:sdtContent>
        </w:sdt>
        <w:tc>
          <w:tcPr>
            <w:tcW w:w="6858" w:type="dxa"/>
          </w:tcPr>
          <w:p w:rsidR="007032AE" w:rsidRPr="005C2A78" w:rsidRDefault="007032AE" w:rsidP="006D756B">
            <w:pPr>
              <w:jc w:val="right"/>
              <w:rPr>
                <w:rFonts w:cs="Times New Roman"/>
                <w:szCs w:val="24"/>
              </w:rPr>
            </w:pPr>
            <w:sdt>
              <w:sdtPr>
                <w:rPr>
                  <w:rFonts w:cs="Times New Roman"/>
                  <w:szCs w:val="24"/>
                </w:rPr>
                <w:alias w:val="Author Label"/>
                <w:tag w:val="By"/>
                <w:id w:val="72399597"/>
                <w:lock w:val="sdtLocked"/>
                <w:placeholder>
                  <w:docPart w:val="E9009568EAF547B983C78DE3FE89EB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4EE3E6DA384228ABDACE27B9245D5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7C543889BAD454AAAD28C62E2E220B6"/>
                </w:placeholder>
                <w:showingPlcHdr/>
              </w:sdtPr>
              <w:sdtContent/>
            </w:sdt>
          </w:p>
        </w:tc>
      </w:tr>
      <w:tr w:rsidR="007032AE" w:rsidTr="000F1DF9">
        <w:tc>
          <w:tcPr>
            <w:tcW w:w="2718" w:type="dxa"/>
          </w:tcPr>
          <w:p w:rsidR="007032AE" w:rsidRPr="00BC7495" w:rsidRDefault="007032AE" w:rsidP="000F1DF9">
            <w:pPr>
              <w:rPr>
                <w:rFonts w:cs="Times New Roman"/>
                <w:szCs w:val="24"/>
              </w:rPr>
            </w:pPr>
          </w:p>
        </w:tc>
        <w:sdt>
          <w:sdtPr>
            <w:rPr>
              <w:rFonts w:cs="Times New Roman"/>
              <w:szCs w:val="24"/>
            </w:rPr>
            <w:alias w:val="Committee"/>
            <w:tag w:val="Committee"/>
            <w:id w:val="1914272295"/>
            <w:lock w:val="sdtContentLocked"/>
            <w:placeholder>
              <w:docPart w:val="4C0B3670D20E478AAB88E805A4D0ECAC"/>
            </w:placeholder>
          </w:sdtPr>
          <w:sdtContent>
            <w:tc>
              <w:tcPr>
                <w:tcW w:w="6858" w:type="dxa"/>
              </w:tcPr>
              <w:p w:rsidR="007032AE" w:rsidRPr="00FF6471" w:rsidRDefault="007032AE" w:rsidP="000F1DF9">
                <w:pPr>
                  <w:jc w:val="right"/>
                  <w:rPr>
                    <w:rFonts w:cs="Times New Roman"/>
                    <w:szCs w:val="24"/>
                  </w:rPr>
                </w:pPr>
                <w:r>
                  <w:rPr>
                    <w:rFonts w:cs="Times New Roman"/>
                    <w:szCs w:val="24"/>
                  </w:rPr>
                  <w:t>Finance</w:t>
                </w:r>
              </w:p>
            </w:tc>
          </w:sdtContent>
        </w:sdt>
      </w:tr>
      <w:tr w:rsidR="007032AE" w:rsidTr="000F1DF9">
        <w:tc>
          <w:tcPr>
            <w:tcW w:w="2718" w:type="dxa"/>
          </w:tcPr>
          <w:p w:rsidR="007032AE" w:rsidRPr="00BC7495" w:rsidRDefault="007032AE" w:rsidP="000F1DF9">
            <w:pPr>
              <w:rPr>
                <w:rFonts w:cs="Times New Roman"/>
                <w:szCs w:val="24"/>
              </w:rPr>
            </w:pPr>
          </w:p>
        </w:tc>
        <w:sdt>
          <w:sdtPr>
            <w:rPr>
              <w:rFonts w:cs="Times New Roman"/>
              <w:szCs w:val="24"/>
            </w:rPr>
            <w:alias w:val="Date"/>
            <w:tag w:val="DateContentControl"/>
            <w:id w:val="1178081906"/>
            <w:lock w:val="sdtLocked"/>
            <w:placeholder>
              <w:docPart w:val="C982A758DE51413F8CE1B41EE644BDD4"/>
            </w:placeholder>
            <w:date w:fullDate="2017-02-24T00:00:00Z">
              <w:dateFormat w:val="M/d/yyyy"/>
              <w:lid w:val="en-US"/>
              <w:storeMappedDataAs w:val="dateTime"/>
              <w:calendar w:val="gregorian"/>
            </w:date>
          </w:sdtPr>
          <w:sdtContent>
            <w:tc>
              <w:tcPr>
                <w:tcW w:w="6858" w:type="dxa"/>
              </w:tcPr>
              <w:p w:rsidR="007032AE" w:rsidRPr="00FF6471" w:rsidRDefault="007032AE" w:rsidP="000F1DF9">
                <w:pPr>
                  <w:jc w:val="right"/>
                  <w:rPr>
                    <w:rFonts w:cs="Times New Roman"/>
                    <w:szCs w:val="24"/>
                  </w:rPr>
                </w:pPr>
                <w:r>
                  <w:rPr>
                    <w:rFonts w:cs="Times New Roman"/>
                    <w:szCs w:val="24"/>
                  </w:rPr>
                  <w:t>2/24/2017</w:t>
                </w:r>
              </w:p>
            </w:tc>
          </w:sdtContent>
        </w:sdt>
      </w:tr>
      <w:tr w:rsidR="007032AE" w:rsidTr="000F1DF9">
        <w:tc>
          <w:tcPr>
            <w:tcW w:w="2718" w:type="dxa"/>
          </w:tcPr>
          <w:p w:rsidR="007032AE" w:rsidRPr="00BC7495" w:rsidRDefault="007032AE" w:rsidP="000F1DF9">
            <w:pPr>
              <w:rPr>
                <w:rFonts w:cs="Times New Roman"/>
                <w:szCs w:val="24"/>
              </w:rPr>
            </w:pPr>
          </w:p>
        </w:tc>
        <w:sdt>
          <w:sdtPr>
            <w:rPr>
              <w:rFonts w:cs="Times New Roman"/>
              <w:szCs w:val="24"/>
            </w:rPr>
            <w:alias w:val="BA Version"/>
            <w:tag w:val="BAVersion"/>
            <w:id w:val="-1685590809"/>
            <w:lock w:val="sdtContentLocked"/>
            <w:placeholder>
              <w:docPart w:val="FB8FA19C3CA74BAB9290F9D878B0D563"/>
            </w:placeholder>
          </w:sdtPr>
          <w:sdtContent>
            <w:tc>
              <w:tcPr>
                <w:tcW w:w="6858" w:type="dxa"/>
              </w:tcPr>
              <w:p w:rsidR="007032AE" w:rsidRPr="00FF6471" w:rsidRDefault="007032AE" w:rsidP="000F1DF9">
                <w:pPr>
                  <w:jc w:val="right"/>
                  <w:rPr>
                    <w:rFonts w:cs="Times New Roman"/>
                    <w:szCs w:val="24"/>
                  </w:rPr>
                </w:pPr>
                <w:r>
                  <w:rPr>
                    <w:rFonts w:cs="Times New Roman"/>
                    <w:szCs w:val="24"/>
                  </w:rPr>
                  <w:t>As Filed</w:t>
                </w:r>
              </w:p>
            </w:tc>
          </w:sdtContent>
        </w:sdt>
      </w:tr>
    </w:tbl>
    <w:p w:rsidR="007032AE" w:rsidRPr="00FF6471" w:rsidRDefault="007032AE" w:rsidP="000F1DF9">
      <w:pPr>
        <w:spacing w:after="0" w:line="240" w:lineRule="auto"/>
        <w:rPr>
          <w:rFonts w:cs="Times New Roman"/>
          <w:szCs w:val="24"/>
        </w:rPr>
      </w:pPr>
    </w:p>
    <w:p w:rsidR="007032AE" w:rsidRPr="00FF6471" w:rsidRDefault="007032AE" w:rsidP="000F1DF9">
      <w:pPr>
        <w:spacing w:after="0" w:line="240" w:lineRule="auto"/>
        <w:rPr>
          <w:rFonts w:cs="Times New Roman"/>
          <w:szCs w:val="24"/>
        </w:rPr>
      </w:pPr>
    </w:p>
    <w:p w:rsidR="007032AE" w:rsidRPr="00FF6471" w:rsidRDefault="007032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AAACADEDDC42B3AB0032EF2C8AE667"/>
        </w:placeholder>
      </w:sdtPr>
      <w:sdtContent>
        <w:p w:rsidR="007032AE" w:rsidRDefault="007032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B3FB11E0B8491487FEE553D5840A3A"/>
        </w:placeholder>
      </w:sdtPr>
      <w:sdtContent>
        <w:p w:rsidR="007032AE" w:rsidRDefault="007032AE" w:rsidP="001A6F0B">
          <w:pPr>
            <w:pStyle w:val="NormalWeb"/>
            <w:spacing w:before="0" w:beforeAutospacing="0" w:after="0" w:afterAutospacing="0"/>
            <w:jc w:val="both"/>
            <w:divId w:val="408583147"/>
            <w:rPr>
              <w:rFonts w:eastAsia="Times New Roman"/>
              <w:bCs/>
            </w:rPr>
          </w:pPr>
        </w:p>
        <w:p w:rsidR="007032AE" w:rsidRPr="001A6F0B" w:rsidRDefault="007032AE" w:rsidP="001A6F0B">
          <w:pPr>
            <w:pStyle w:val="NormalWeb"/>
            <w:spacing w:before="0" w:beforeAutospacing="0" w:after="0" w:afterAutospacing="0"/>
            <w:jc w:val="both"/>
            <w:divId w:val="408583147"/>
            <w:rPr>
              <w:color w:val="000000"/>
            </w:rPr>
          </w:pPr>
          <w:r>
            <w:rPr>
              <w:color w:val="000000"/>
            </w:rPr>
            <w:t>S.B.</w:t>
          </w:r>
          <w:r w:rsidRPr="001A6F0B">
            <w:rPr>
              <w:color w:val="000000"/>
            </w:rPr>
            <w:t xml:space="preserve"> 532 promotes cybersecurity and cost saving within state agencies by requiring an assessment of information technology risks and encouraging agencies to explore cloud computing innovations. </w:t>
          </w:r>
        </w:p>
        <w:p w:rsidR="007032AE" w:rsidRPr="00D70925" w:rsidRDefault="007032AE" w:rsidP="001A6F0B">
          <w:pPr>
            <w:spacing w:after="0" w:line="240" w:lineRule="auto"/>
            <w:jc w:val="both"/>
            <w:rPr>
              <w:rFonts w:eastAsia="Times New Roman" w:cs="Times New Roman"/>
              <w:bCs/>
              <w:szCs w:val="24"/>
            </w:rPr>
          </w:pPr>
        </w:p>
      </w:sdtContent>
    </w:sdt>
    <w:p w:rsidR="007032AE" w:rsidRDefault="007032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532 </w:t>
      </w:r>
      <w:bookmarkStart w:id="1" w:name="AmendsCurrentLaw"/>
      <w:bookmarkEnd w:id="1"/>
      <w:r>
        <w:rPr>
          <w:rFonts w:cs="Times New Roman"/>
          <w:szCs w:val="24"/>
        </w:rPr>
        <w:t>amends current law relating to reports on and purchase of information technology by state agencies.</w:t>
      </w:r>
    </w:p>
    <w:p w:rsidR="007032AE" w:rsidRPr="00346483" w:rsidRDefault="007032AE" w:rsidP="000F1DF9">
      <w:pPr>
        <w:spacing w:after="0" w:line="240" w:lineRule="auto"/>
        <w:jc w:val="both"/>
        <w:rPr>
          <w:rFonts w:eastAsia="Times New Roman" w:cs="Times New Roman"/>
          <w:szCs w:val="24"/>
        </w:rPr>
      </w:pPr>
    </w:p>
    <w:p w:rsidR="007032AE" w:rsidRPr="005C2A78" w:rsidRDefault="007032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3A1602BBBE42F8A91E858AEE64F18C"/>
          </w:placeholder>
        </w:sdtPr>
        <w:sdtContent>
          <w:r>
            <w:rPr>
              <w:rFonts w:eastAsia="Times New Roman" w:cs="Times New Roman"/>
              <w:b/>
              <w:szCs w:val="24"/>
              <w:u w:val="single"/>
            </w:rPr>
            <w:t>RULEMAKING AUTHORITY</w:t>
          </w:r>
        </w:sdtContent>
      </w:sdt>
    </w:p>
    <w:p w:rsidR="007032AE" w:rsidRPr="006529C4" w:rsidRDefault="007032AE" w:rsidP="00774EC7">
      <w:pPr>
        <w:spacing w:after="0" w:line="240" w:lineRule="auto"/>
        <w:jc w:val="both"/>
        <w:rPr>
          <w:rFonts w:cs="Times New Roman"/>
          <w:szCs w:val="24"/>
        </w:rPr>
      </w:pPr>
    </w:p>
    <w:p w:rsidR="007032AE" w:rsidRPr="006529C4" w:rsidRDefault="007032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32AE" w:rsidRPr="006529C4" w:rsidRDefault="007032AE" w:rsidP="00774EC7">
      <w:pPr>
        <w:spacing w:after="0" w:line="240" w:lineRule="auto"/>
        <w:jc w:val="both"/>
        <w:rPr>
          <w:rFonts w:cs="Times New Roman"/>
          <w:szCs w:val="24"/>
        </w:rPr>
      </w:pPr>
    </w:p>
    <w:p w:rsidR="007032AE" w:rsidRPr="005C2A78" w:rsidRDefault="007032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57D5F92B594785B699664D8446F277"/>
          </w:placeholder>
        </w:sdtPr>
        <w:sdtContent>
          <w:r>
            <w:rPr>
              <w:rFonts w:eastAsia="Times New Roman" w:cs="Times New Roman"/>
              <w:b/>
              <w:szCs w:val="24"/>
              <w:u w:val="single"/>
            </w:rPr>
            <w:t>SECTION BY SECTION ANALYSIS</w:t>
          </w:r>
        </w:sdtContent>
      </w:sdt>
    </w:p>
    <w:p w:rsidR="007032AE" w:rsidRPr="005C2A78" w:rsidRDefault="007032AE" w:rsidP="000F1DF9">
      <w:pPr>
        <w:spacing w:after="0" w:line="240" w:lineRule="auto"/>
        <w:jc w:val="both"/>
        <w:rPr>
          <w:rFonts w:eastAsia="Times New Roman" w:cs="Times New Roman"/>
          <w:szCs w:val="24"/>
        </w:rPr>
      </w:pPr>
    </w:p>
    <w:p w:rsidR="007032AE" w:rsidRPr="005C2A78" w:rsidRDefault="007032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552.139(b), Government Code, by adding Subdivision (4) to provide that information collected, assembled, or maintained by or for  a governmental entity to prevent, detect, or investigate security incidents is confidential. </w:t>
      </w:r>
    </w:p>
    <w:p w:rsidR="007032AE" w:rsidRPr="005C2A78" w:rsidRDefault="007032AE" w:rsidP="000F1DF9">
      <w:pPr>
        <w:spacing w:after="0" w:line="240" w:lineRule="auto"/>
        <w:jc w:val="both"/>
        <w:rPr>
          <w:rFonts w:eastAsia="Times New Roman" w:cs="Times New Roman"/>
          <w:szCs w:val="24"/>
        </w:rPr>
      </w:pPr>
    </w:p>
    <w:p w:rsidR="007032AE" w:rsidRDefault="007032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2054, Government Code, by adding Section 2054.068, as follows: </w:t>
      </w:r>
    </w:p>
    <w:p w:rsidR="007032AE" w:rsidRDefault="007032AE" w:rsidP="000F1DF9">
      <w:pPr>
        <w:spacing w:after="0" w:line="240" w:lineRule="auto"/>
        <w:jc w:val="both"/>
        <w:rPr>
          <w:rFonts w:eastAsia="Times New Roman" w:cs="Times New Roman"/>
          <w:szCs w:val="24"/>
        </w:rPr>
      </w:pPr>
    </w:p>
    <w:p w:rsidR="007032AE" w:rsidRDefault="007032AE" w:rsidP="00346483">
      <w:pPr>
        <w:spacing w:after="0" w:line="240" w:lineRule="auto"/>
        <w:ind w:left="720"/>
        <w:jc w:val="both"/>
        <w:rPr>
          <w:rFonts w:eastAsia="Times New Roman" w:cs="Times New Roman"/>
          <w:szCs w:val="24"/>
        </w:rPr>
      </w:pPr>
      <w:r>
        <w:rPr>
          <w:rFonts w:eastAsia="Times New Roman" w:cs="Times New Roman"/>
          <w:szCs w:val="24"/>
        </w:rPr>
        <w:t>Sec. 2054.068. INFORMATION TECHNOLOGY INFRASTRUCTURE REPORT.  (a) Defines "information technology."</w:t>
      </w:r>
    </w:p>
    <w:p w:rsidR="007032AE" w:rsidRDefault="007032AE" w:rsidP="00346483">
      <w:pPr>
        <w:spacing w:after="0" w:line="240" w:lineRule="auto"/>
        <w:ind w:left="72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(b) Requires the Department of Information Resources (DIR) to collect certain information from each state agency on the status and condition of the agency's information technology infrastructure.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provide the required information to DIR according to a schedule determined by DIR.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(d) Requires DIR, not later than August 31 of each even-numbered year, to submit to the governor, chair of the house appropriations committee, chair of the senate finance committee, speaker of the house of representatives, lieutenant governor, and staff of the Legislative Budge Board a consolidated report of the information submitted by state agencies.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(e) Requires the required consolidated report to include an analysis and assessment of each state agency's security and operational risks and, for a state agency found to be at higher security and operational risks, to include a detailed analysis of the requirements for the agency to address the risks and related vulnerabilities and the cost estimates to implement those requirements.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(f) Authorizes DIR to exempt from the reporting requirements a state agency that has consolidated some or all of the agency's information technology infrastructure to the statewide technology centers established by DIR or a state agency that presents good cause for an exemption.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(g) Provides that the consolidated report, with the exception of information that is confidential under Chapter 552 (Public Information), including Section 552.139 (Exception: Confidentiality of Government Information Related to Security or Infrastructure Issues for Computers), or other state or federal law, is public information and requires that the report be released or made available to the public upon request. Authorizes a governmental body, as defined by Section 552.003 (Definitions), Government Code, to withhold certain confidential information that is contained in a released consolidated report without the necessity of requesting a decision from the attorney general under Subchapter G (Attorney General Decisions), Chapter 552, Government Code.</w:t>
      </w:r>
    </w:p>
    <w:p w:rsidR="007032AE" w:rsidRDefault="007032AE" w:rsidP="00346483">
      <w:pPr>
        <w:spacing w:after="0" w:line="240" w:lineRule="auto"/>
        <w:ind w:left="1440"/>
        <w:jc w:val="both"/>
        <w:rPr>
          <w:rFonts w:eastAsia="Times New Roman" w:cs="Times New Roman"/>
          <w:szCs w:val="24"/>
        </w:rPr>
      </w:pPr>
    </w:p>
    <w:p w:rsidR="007032AE" w:rsidRPr="005C2A78"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(h) Provides that this section does not apply to an institution of higher education or university system  as defined by Section 61.003 (Definitions), Education Code. </w:t>
      </w:r>
    </w:p>
    <w:p w:rsidR="007032AE" w:rsidRPr="005C2A78" w:rsidRDefault="007032AE" w:rsidP="000F1DF9">
      <w:pPr>
        <w:spacing w:after="0" w:line="240" w:lineRule="auto"/>
        <w:jc w:val="both"/>
        <w:rPr>
          <w:rFonts w:eastAsia="Times New Roman" w:cs="Times New Roman"/>
          <w:szCs w:val="24"/>
        </w:rPr>
      </w:pPr>
    </w:p>
    <w:p w:rsidR="007032AE" w:rsidRDefault="007032A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2054.0965(a), Government Code, by requiring a state agency, not later than March 31</w:t>
      </w:r>
      <w:r w:rsidRPr="00346483">
        <w:rPr>
          <w:rFonts w:eastAsia="Times New Roman" w:cs="Times New Roman"/>
          <w:szCs w:val="24"/>
        </w:rPr>
        <w:t xml:space="preserve"> </w:t>
      </w:r>
      <w:r>
        <w:rPr>
          <w:rFonts w:eastAsia="Times New Roman" w:cs="Times New Roman"/>
          <w:szCs w:val="24"/>
        </w:rPr>
        <w:t xml:space="preserve">of each even-numbered year, rather than December 1 of each odd-numbered year, to complete a review of operational aspects of the agency's information resources deployment following instructions developed by DIR. </w:t>
      </w:r>
    </w:p>
    <w:p w:rsidR="007032AE" w:rsidRDefault="007032AE" w:rsidP="000F1DF9">
      <w:pPr>
        <w:spacing w:after="0" w:line="240" w:lineRule="auto"/>
        <w:jc w:val="both"/>
        <w:rPr>
          <w:rFonts w:eastAsia="Times New Roman" w:cs="Times New Roman"/>
          <w:szCs w:val="24"/>
        </w:rPr>
      </w:pPr>
    </w:p>
    <w:p w:rsidR="007032AE" w:rsidRDefault="007032AE" w:rsidP="000F1DF9">
      <w:pPr>
        <w:spacing w:after="0" w:line="240" w:lineRule="auto"/>
        <w:jc w:val="both"/>
        <w:rPr>
          <w:rFonts w:eastAsia="Times New Roman" w:cs="Times New Roman"/>
          <w:szCs w:val="24"/>
        </w:rPr>
      </w:pPr>
      <w:r>
        <w:rPr>
          <w:rFonts w:eastAsia="Times New Roman" w:cs="Times New Roman"/>
          <w:szCs w:val="24"/>
        </w:rPr>
        <w:t xml:space="preserve">SECTION 4. Amends Section 2157.007, Government Code, by amending Subsection (b) and adding Subsection (e), as follows: </w:t>
      </w:r>
    </w:p>
    <w:p w:rsidR="007032AE" w:rsidRDefault="007032AE" w:rsidP="000F1DF9">
      <w:pPr>
        <w:spacing w:after="0" w:line="240" w:lineRule="auto"/>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(b) Requires a state agency, rather than authorizes a state agency, to consider cloud computing service options, including any cost savings associated with purchasing those service options from a commercial cloud computing service provider or a statewide technology center established by DIR, when making purchases for a major information resources project under Section 2054.118 (Major Information Resources Project).</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ind w:left="1440"/>
        <w:jc w:val="both"/>
        <w:rPr>
          <w:rFonts w:eastAsia="Times New Roman" w:cs="Times New Roman"/>
          <w:szCs w:val="24"/>
        </w:rPr>
      </w:pPr>
      <w:r>
        <w:rPr>
          <w:rFonts w:eastAsia="Times New Roman" w:cs="Times New Roman"/>
          <w:szCs w:val="24"/>
        </w:rPr>
        <w:t xml:space="preserve">(e) Requires DIR using existing resources, not later than August 1 of each even-numbered year, to submit a report to the governor, lieutenant governor, and speaker of the house of representatives on state agencies' use of cloud computing service options. Requires the report to include use cases that provided cost savings and other benefits, including security enhancements. Requires a state agency to cooperate with DIR in the creation of the report by providing timely and accurate information and any assistance required by DIR. </w:t>
      </w:r>
    </w:p>
    <w:p w:rsidR="007032AE" w:rsidRDefault="007032AE" w:rsidP="00346483">
      <w:pPr>
        <w:spacing w:after="0" w:line="240" w:lineRule="auto"/>
        <w:ind w:left="1440"/>
        <w:jc w:val="both"/>
        <w:rPr>
          <w:rFonts w:eastAsia="Times New Roman" w:cs="Times New Roman"/>
          <w:szCs w:val="24"/>
        </w:rPr>
      </w:pPr>
    </w:p>
    <w:p w:rsidR="007032AE" w:rsidRDefault="007032AE" w:rsidP="00346483">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7032AE" w:rsidRDefault="007032AE" w:rsidP="000F1DF9">
      <w:pPr>
        <w:spacing w:after="0" w:line="240" w:lineRule="auto"/>
        <w:jc w:val="both"/>
        <w:rPr>
          <w:rFonts w:eastAsia="Times New Roman" w:cs="Times New Roman"/>
          <w:szCs w:val="24"/>
        </w:rPr>
      </w:pPr>
    </w:p>
    <w:p w:rsidR="007032AE" w:rsidRPr="005C2A78" w:rsidRDefault="007032AE" w:rsidP="000F1DF9">
      <w:pPr>
        <w:spacing w:after="0" w:line="240" w:lineRule="auto"/>
        <w:jc w:val="both"/>
        <w:rPr>
          <w:rFonts w:eastAsia="Times New Roman" w:cs="Times New Roman"/>
          <w:szCs w:val="24"/>
        </w:rPr>
      </w:pPr>
    </w:p>
    <w:p w:rsidR="007032AE" w:rsidRPr="006529C4" w:rsidRDefault="007032AE" w:rsidP="00774EC7">
      <w:pPr>
        <w:spacing w:after="0" w:line="240" w:lineRule="auto"/>
        <w:jc w:val="both"/>
        <w:rPr>
          <w:rFonts w:cs="Times New Roman"/>
          <w:szCs w:val="24"/>
        </w:rPr>
      </w:pPr>
    </w:p>
    <w:p w:rsidR="007032AE" w:rsidRPr="006529C4" w:rsidRDefault="007032AE" w:rsidP="00774EC7">
      <w:pPr>
        <w:spacing w:after="0" w:line="240" w:lineRule="auto"/>
        <w:jc w:val="both"/>
      </w:pPr>
    </w:p>
    <w:p w:rsidR="007032AE" w:rsidRPr="001A6F0B" w:rsidRDefault="007032AE" w:rsidP="001A6F0B"/>
    <w:p w:rsidR="007032AE" w:rsidRPr="00A36559" w:rsidRDefault="007032AE" w:rsidP="00A36559"/>
    <w:p w:rsidR="007032AE" w:rsidRPr="00C0799B" w:rsidRDefault="007032AE" w:rsidP="00C0799B"/>
    <w:p w:rsidR="00986E9F" w:rsidRPr="007032AE" w:rsidRDefault="00986E9F" w:rsidP="007032AE"/>
    <w:sectPr w:rsidR="00986E9F" w:rsidRPr="007032A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8D" w:rsidRDefault="0049058D" w:rsidP="000F1DF9">
      <w:pPr>
        <w:spacing w:after="0" w:line="240" w:lineRule="auto"/>
      </w:pPr>
      <w:r>
        <w:separator/>
      </w:r>
    </w:p>
  </w:endnote>
  <w:endnote w:type="continuationSeparator" w:id="0">
    <w:p w:rsidR="0049058D" w:rsidRDefault="004905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5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32A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32AE">
                <w:rPr>
                  <w:sz w:val="20"/>
                  <w:szCs w:val="20"/>
                </w:rPr>
                <w:t>S.B. 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32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5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32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32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8D" w:rsidRDefault="0049058D" w:rsidP="000F1DF9">
      <w:pPr>
        <w:spacing w:after="0" w:line="240" w:lineRule="auto"/>
      </w:pPr>
      <w:r>
        <w:separator/>
      </w:r>
    </w:p>
  </w:footnote>
  <w:footnote w:type="continuationSeparator" w:id="0">
    <w:p w:rsidR="0049058D" w:rsidRDefault="004905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058D"/>
    <w:rsid w:val="00503AD0"/>
    <w:rsid w:val="005320AA"/>
    <w:rsid w:val="00544B9F"/>
    <w:rsid w:val="00585C31"/>
    <w:rsid w:val="005A7918"/>
    <w:rsid w:val="005E0AC7"/>
    <w:rsid w:val="005F46D7"/>
    <w:rsid w:val="00605CA0"/>
    <w:rsid w:val="006529C4"/>
    <w:rsid w:val="006D756B"/>
    <w:rsid w:val="007032A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2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2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7F21" w:rsidP="00787F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CFE4570544107B2736E2B5622044C"/>
        <w:category>
          <w:name w:val="General"/>
          <w:gallery w:val="placeholder"/>
        </w:category>
        <w:types>
          <w:type w:val="bbPlcHdr"/>
        </w:types>
        <w:behaviors>
          <w:behavior w:val="content"/>
        </w:behaviors>
        <w:guid w:val="{6758EDC1-3057-4407-9520-F456FC485C52}"/>
      </w:docPartPr>
      <w:docPartBody>
        <w:p w:rsidR="00000000" w:rsidRDefault="00A1682F"/>
      </w:docPartBody>
    </w:docPart>
    <w:docPart>
      <w:docPartPr>
        <w:name w:val="BA58A53AA9F54688A165104F7DBF7E2F"/>
        <w:category>
          <w:name w:val="General"/>
          <w:gallery w:val="placeholder"/>
        </w:category>
        <w:types>
          <w:type w:val="bbPlcHdr"/>
        </w:types>
        <w:behaviors>
          <w:behavior w:val="content"/>
        </w:behaviors>
        <w:guid w:val="{1E8E0B96-6214-48B1-945A-560BE8AD5ED4}"/>
      </w:docPartPr>
      <w:docPartBody>
        <w:p w:rsidR="00000000" w:rsidRDefault="00A1682F"/>
      </w:docPartBody>
    </w:docPart>
    <w:docPart>
      <w:docPartPr>
        <w:name w:val="B912BFE5A5DA44C1AF9A46CACBEF19CA"/>
        <w:category>
          <w:name w:val="General"/>
          <w:gallery w:val="placeholder"/>
        </w:category>
        <w:types>
          <w:type w:val="bbPlcHdr"/>
        </w:types>
        <w:behaviors>
          <w:behavior w:val="content"/>
        </w:behaviors>
        <w:guid w:val="{2D4DE9F6-E19B-4350-97CB-6B705EE5FE4A}"/>
      </w:docPartPr>
      <w:docPartBody>
        <w:p w:rsidR="00000000" w:rsidRDefault="00A1682F"/>
      </w:docPartBody>
    </w:docPart>
    <w:docPart>
      <w:docPartPr>
        <w:name w:val="63E7FEAFB2A44D819F5D39B64E95D44D"/>
        <w:category>
          <w:name w:val="General"/>
          <w:gallery w:val="placeholder"/>
        </w:category>
        <w:types>
          <w:type w:val="bbPlcHdr"/>
        </w:types>
        <w:behaviors>
          <w:behavior w:val="content"/>
        </w:behaviors>
        <w:guid w:val="{5C056866-A55C-46F7-BF30-F26DD0866840}"/>
      </w:docPartPr>
      <w:docPartBody>
        <w:p w:rsidR="00000000" w:rsidRDefault="00A1682F"/>
      </w:docPartBody>
    </w:docPart>
    <w:docPart>
      <w:docPartPr>
        <w:name w:val="E9009568EAF547B983C78DE3FE89EB4D"/>
        <w:category>
          <w:name w:val="General"/>
          <w:gallery w:val="placeholder"/>
        </w:category>
        <w:types>
          <w:type w:val="bbPlcHdr"/>
        </w:types>
        <w:behaviors>
          <w:behavior w:val="content"/>
        </w:behaviors>
        <w:guid w:val="{3DE62927-4B93-49B0-8317-B09C45BEEDDA}"/>
      </w:docPartPr>
      <w:docPartBody>
        <w:p w:rsidR="00000000" w:rsidRDefault="00A1682F"/>
      </w:docPartBody>
    </w:docPart>
    <w:docPart>
      <w:docPartPr>
        <w:name w:val="D64EE3E6DA384228ABDACE27B9245D5B"/>
        <w:category>
          <w:name w:val="General"/>
          <w:gallery w:val="placeholder"/>
        </w:category>
        <w:types>
          <w:type w:val="bbPlcHdr"/>
        </w:types>
        <w:behaviors>
          <w:behavior w:val="content"/>
        </w:behaviors>
        <w:guid w:val="{EDE71486-38E4-4554-B990-FF5A6B0AF37E}"/>
      </w:docPartPr>
      <w:docPartBody>
        <w:p w:rsidR="00000000" w:rsidRDefault="00A1682F"/>
      </w:docPartBody>
    </w:docPart>
    <w:docPart>
      <w:docPartPr>
        <w:name w:val="87C543889BAD454AAAD28C62E2E220B6"/>
        <w:category>
          <w:name w:val="General"/>
          <w:gallery w:val="placeholder"/>
        </w:category>
        <w:types>
          <w:type w:val="bbPlcHdr"/>
        </w:types>
        <w:behaviors>
          <w:behavior w:val="content"/>
        </w:behaviors>
        <w:guid w:val="{26682AD7-3C03-4A28-AA10-6488D3B4435A}"/>
      </w:docPartPr>
      <w:docPartBody>
        <w:p w:rsidR="00000000" w:rsidRDefault="00A1682F"/>
      </w:docPartBody>
    </w:docPart>
    <w:docPart>
      <w:docPartPr>
        <w:name w:val="4C0B3670D20E478AAB88E805A4D0ECAC"/>
        <w:category>
          <w:name w:val="General"/>
          <w:gallery w:val="placeholder"/>
        </w:category>
        <w:types>
          <w:type w:val="bbPlcHdr"/>
        </w:types>
        <w:behaviors>
          <w:behavior w:val="content"/>
        </w:behaviors>
        <w:guid w:val="{6277BEE9-08F2-448D-BD94-AAAA66CD7616}"/>
      </w:docPartPr>
      <w:docPartBody>
        <w:p w:rsidR="00000000" w:rsidRDefault="00A1682F"/>
      </w:docPartBody>
    </w:docPart>
    <w:docPart>
      <w:docPartPr>
        <w:name w:val="C982A758DE51413F8CE1B41EE644BDD4"/>
        <w:category>
          <w:name w:val="General"/>
          <w:gallery w:val="placeholder"/>
        </w:category>
        <w:types>
          <w:type w:val="bbPlcHdr"/>
        </w:types>
        <w:behaviors>
          <w:behavior w:val="content"/>
        </w:behaviors>
        <w:guid w:val="{03DEEE2E-9115-4BF8-8697-6F797177ADA6}"/>
      </w:docPartPr>
      <w:docPartBody>
        <w:p w:rsidR="00000000" w:rsidRDefault="00787F21" w:rsidP="00787F21">
          <w:pPr>
            <w:pStyle w:val="C982A758DE51413F8CE1B41EE644BDD4"/>
          </w:pPr>
          <w:r w:rsidRPr="00A30DD1">
            <w:rPr>
              <w:rStyle w:val="PlaceholderText"/>
            </w:rPr>
            <w:t>Click here to enter a date.</w:t>
          </w:r>
        </w:p>
      </w:docPartBody>
    </w:docPart>
    <w:docPart>
      <w:docPartPr>
        <w:name w:val="FB8FA19C3CA74BAB9290F9D878B0D563"/>
        <w:category>
          <w:name w:val="General"/>
          <w:gallery w:val="placeholder"/>
        </w:category>
        <w:types>
          <w:type w:val="bbPlcHdr"/>
        </w:types>
        <w:behaviors>
          <w:behavior w:val="content"/>
        </w:behaviors>
        <w:guid w:val="{C4C5926D-55C0-461C-A6C1-A68F76003A7D}"/>
      </w:docPartPr>
      <w:docPartBody>
        <w:p w:rsidR="00000000" w:rsidRDefault="00A1682F"/>
      </w:docPartBody>
    </w:docPart>
    <w:docPart>
      <w:docPartPr>
        <w:name w:val="06AAACADEDDC42B3AB0032EF2C8AE667"/>
        <w:category>
          <w:name w:val="General"/>
          <w:gallery w:val="placeholder"/>
        </w:category>
        <w:types>
          <w:type w:val="bbPlcHdr"/>
        </w:types>
        <w:behaviors>
          <w:behavior w:val="content"/>
        </w:behaviors>
        <w:guid w:val="{12BBDBA4-7192-4ED0-A9DD-263AFCCD172D}"/>
      </w:docPartPr>
      <w:docPartBody>
        <w:p w:rsidR="00000000" w:rsidRDefault="00A1682F"/>
      </w:docPartBody>
    </w:docPart>
    <w:docPart>
      <w:docPartPr>
        <w:name w:val="E8B3FB11E0B8491487FEE553D5840A3A"/>
        <w:category>
          <w:name w:val="General"/>
          <w:gallery w:val="placeholder"/>
        </w:category>
        <w:types>
          <w:type w:val="bbPlcHdr"/>
        </w:types>
        <w:behaviors>
          <w:behavior w:val="content"/>
        </w:behaviors>
        <w:guid w:val="{D4C8D07F-747C-4BFB-ABD2-552D8EE907BD}"/>
      </w:docPartPr>
      <w:docPartBody>
        <w:p w:rsidR="00000000" w:rsidRDefault="00787F21" w:rsidP="00787F21">
          <w:pPr>
            <w:pStyle w:val="E8B3FB11E0B8491487FEE553D5840A3A"/>
          </w:pPr>
          <w:r>
            <w:rPr>
              <w:rFonts w:eastAsia="Times New Roman" w:cs="Times New Roman"/>
              <w:bCs/>
              <w:szCs w:val="24"/>
            </w:rPr>
            <w:t xml:space="preserve"> </w:t>
          </w:r>
        </w:p>
      </w:docPartBody>
    </w:docPart>
    <w:docPart>
      <w:docPartPr>
        <w:name w:val="683A1602BBBE42F8A91E858AEE64F18C"/>
        <w:category>
          <w:name w:val="General"/>
          <w:gallery w:val="placeholder"/>
        </w:category>
        <w:types>
          <w:type w:val="bbPlcHdr"/>
        </w:types>
        <w:behaviors>
          <w:behavior w:val="content"/>
        </w:behaviors>
        <w:guid w:val="{76DFFCF9-D203-4D03-A3AA-2177424794B6}"/>
      </w:docPartPr>
      <w:docPartBody>
        <w:p w:rsidR="00000000" w:rsidRDefault="00A1682F"/>
      </w:docPartBody>
    </w:docPart>
    <w:docPart>
      <w:docPartPr>
        <w:name w:val="B957D5F92B594785B699664D8446F277"/>
        <w:category>
          <w:name w:val="General"/>
          <w:gallery w:val="placeholder"/>
        </w:category>
        <w:types>
          <w:type w:val="bbPlcHdr"/>
        </w:types>
        <w:behaviors>
          <w:behavior w:val="content"/>
        </w:behaviors>
        <w:guid w:val="{2FE9A865-B86F-42D3-8070-268F28B84AAC}"/>
      </w:docPartPr>
      <w:docPartBody>
        <w:p w:rsidR="00000000" w:rsidRDefault="00A168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7F21"/>
    <w:rsid w:val="008C55F7"/>
    <w:rsid w:val="0090598B"/>
    <w:rsid w:val="00984D6C"/>
    <w:rsid w:val="00A1682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F21"/>
    <w:rPr>
      <w:rFonts w:ascii="Times New Roman" w:hAnsi="Times New Roman"/>
      <w:sz w:val="24"/>
    </w:rPr>
  </w:style>
  <w:style w:type="paragraph" w:customStyle="1" w:styleId="487D89B4F8B34DB4967D41FE18F7F88D7">
    <w:name w:val="487D89B4F8B34DB4967D41FE18F7F88D7"/>
    <w:rsid w:val="00787F21"/>
    <w:rPr>
      <w:rFonts w:ascii="Times New Roman" w:hAnsi="Times New Roman"/>
      <w:sz w:val="24"/>
    </w:rPr>
  </w:style>
  <w:style w:type="paragraph" w:customStyle="1" w:styleId="AE2570ED5D764CD7AF9686706F550F4620">
    <w:name w:val="AE2570ED5D764CD7AF9686706F550F4620"/>
    <w:rsid w:val="00787F21"/>
    <w:pPr>
      <w:tabs>
        <w:tab w:val="center" w:pos="4680"/>
        <w:tab w:val="right" w:pos="9360"/>
      </w:tabs>
      <w:spacing w:after="0" w:line="240" w:lineRule="auto"/>
    </w:pPr>
    <w:rPr>
      <w:rFonts w:ascii="Times New Roman" w:hAnsi="Times New Roman"/>
      <w:sz w:val="24"/>
    </w:rPr>
  </w:style>
  <w:style w:type="paragraph" w:customStyle="1" w:styleId="C982A758DE51413F8CE1B41EE644BDD4">
    <w:name w:val="C982A758DE51413F8CE1B41EE644BDD4"/>
    <w:rsid w:val="00787F21"/>
  </w:style>
  <w:style w:type="paragraph" w:customStyle="1" w:styleId="E8B3FB11E0B8491487FEE553D5840A3A">
    <w:name w:val="E8B3FB11E0B8491487FEE553D5840A3A"/>
    <w:rsid w:val="00787F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7F21"/>
    <w:rPr>
      <w:rFonts w:ascii="Times New Roman" w:hAnsi="Times New Roman"/>
      <w:sz w:val="24"/>
    </w:rPr>
  </w:style>
  <w:style w:type="paragraph" w:customStyle="1" w:styleId="487D89B4F8B34DB4967D41FE18F7F88D7">
    <w:name w:val="487D89B4F8B34DB4967D41FE18F7F88D7"/>
    <w:rsid w:val="00787F21"/>
    <w:rPr>
      <w:rFonts w:ascii="Times New Roman" w:hAnsi="Times New Roman"/>
      <w:sz w:val="24"/>
    </w:rPr>
  </w:style>
  <w:style w:type="paragraph" w:customStyle="1" w:styleId="AE2570ED5D764CD7AF9686706F550F4620">
    <w:name w:val="AE2570ED5D764CD7AF9686706F550F4620"/>
    <w:rsid w:val="00787F21"/>
    <w:pPr>
      <w:tabs>
        <w:tab w:val="center" w:pos="4680"/>
        <w:tab w:val="right" w:pos="9360"/>
      </w:tabs>
      <w:spacing w:after="0" w:line="240" w:lineRule="auto"/>
    </w:pPr>
    <w:rPr>
      <w:rFonts w:ascii="Times New Roman" w:hAnsi="Times New Roman"/>
      <w:sz w:val="24"/>
    </w:rPr>
  </w:style>
  <w:style w:type="paragraph" w:customStyle="1" w:styleId="C982A758DE51413F8CE1B41EE644BDD4">
    <w:name w:val="C982A758DE51413F8CE1B41EE644BDD4"/>
    <w:rsid w:val="00787F21"/>
  </w:style>
  <w:style w:type="paragraph" w:customStyle="1" w:styleId="E8B3FB11E0B8491487FEE553D5840A3A">
    <w:name w:val="E8B3FB11E0B8491487FEE553D5840A3A"/>
    <w:rsid w:val="00787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36CDD9-B04E-460A-9A38-63A98367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722</Words>
  <Characters>4117</Characters>
  <Application>Microsoft Office Word</Application>
  <DocSecurity>0</DocSecurity>
  <Lines>34</Lines>
  <Paragraphs>9</Paragraphs>
  <ScaleCrop>false</ScaleCrop>
  <Company>Texas Legislative Council</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2017-02-24T15:54:00Z</cp:lastPrinted>
  <dcterms:created xsi:type="dcterms:W3CDTF">2015-05-29T14:24:00Z</dcterms:created>
  <dcterms:modified xsi:type="dcterms:W3CDTF">2017-02-24T15:55:00Z</dcterms:modified>
</cp:coreProperties>
</file>

<file path=docProps/custom.xml><?xml version="1.0" encoding="utf-8"?>
<op:Properties xmlns:vt="http://schemas.openxmlformats.org/officeDocument/2006/docPropsVTypes" xmlns:op="http://schemas.openxmlformats.org/officeDocument/2006/custom-properties"/>
</file>