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46" w:rsidRDefault="002962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FDF7059AE64AA3B4CCD2CFE2C2ACD6"/>
          </w:placeholder>
        </w:sdtPr>
        <w:sdtContent>
          <w:r w:rsidRPr="005C2A78">
            <w:rPr>
              <w:rFonts w:cs="Times New Roman"/>
              <w:b/>
              <w:szCs w:val="24"/>
              <w:u w:val="single"/>
            </w:rPr>
            <w:t>BILL ANALYSIS</w:t>
          </w:r>
        </w:sdtContent>
      </w:sdt>
    </w:p>
    <w:p w:rsidR="00296246" w:rsidRPr="00585C31" w:rsidRDefault="00296246" w:rsidP="000F1DF9">
      <w:pPr>
        <w:spacing w:after="0" w:line="240" w:lineRule="auto"/>
        <w:rPr>
          <w:rFonts w:cs="Times New Roman"/>
          <w:szCs w:val="24"/>
        </w:rPr>
      </w:pPr>
    </w:p>
    <w:p w:rsidR="00296246" w:rsidRPr="00585C31" w:rsidRDefault="002962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6246" w:rsidTr="000F1DF9">
        <w:tc>
          <w:tcPr>
            <w:tcW w:w="2718" w:type="dxa"/>
          </w:tcPr>
          <w:p w:rsidR="00296246" w:rsidRPr="005C2A78" w:rsidRDefault="00296246" w:rsidP="006D756B">
            <w:pPr>
              <w:rPr>
                <w:rFonts w:cs="Times New Roman"/>
                <w:szCs w:val="24"/>
              </w:rPr>
            </w:pPr>
            <w:sdt>
              <w:sdtPr>
                <w:rPr>
                  <w:rFonts w:cs="Times New Roman"/>
                  <w:szCs w:val="24"/>
                </w:rPr>
                <w:alias w:val="Agency Title"/>
                <w:tag w:val="AgencyTitleContentControl"/>
                <w:id w:val="1920747753"/>
                <w:lock w:val="sdtContentLocked"/>
                <w:placeholder>
                  <w:docPart w:val="FBC71B9471A548CC8E3E65782A011FC7"/>
                </w:placeholder>
              </w:sdtPr>
              <w:sdtEndPr>
                <w:rPr>
                  <w:rFonts w:cstheme="minorBidi"/>
                  <w:szCs w:val="22"/>
                </w:rPr>
              </w:sdtEndPr>
              <w:sdtContent>
                <w:r>
                  <w:rPr>
                    <w:rFonts w:cs="Times New Roman"/>
                    <w:szCs w:val="24"/>
                  </w:rPr>
                  <w:t>Senate Research Center</w:t>
                </w:r>
              </w:sdtContent>
            </w:sdt>
          </w:p>
        </w:tc>
        <w:tc>
          <w:tcPr>
            <w:tcW w:w="6858" w:type="dxa"/>
          </w:tcPr>
          <w:p w:rsidR="00296246" w:rsidRPr="00FF6471" w:rsidRDefault="00296246" w:rsidP="000F1DF9">
            <w:pPr>
              <w:jc w:val="right"/>
              <w:rPr>
                <w:rFonts w:cs="Times New Roman"/>
                <w:szCs w:val="24"/>
              </w:rPr>
            </w:pPr>
            <w:sdt>
              <w:sdtPr>
                <w:rPr>
                  <w:rFonts w:cs="Times New Roman"/>
                  <w:szCs w:val="24"/>
                </w:rPr>
                <w:alias w:val="Bill Number"/>
                <w:tag w:val="BillNumberOne"/>
                <w:id w:val="-410784069"/>
                <w:lock w:val="sdtContentLocked"/>
                <w:placeholder>
                  <w:docPart w:val="EA46AEA75BCB4BC09A1F21606ACFFB40"/>
                </w:placeholder>
              </w:sdtPr>
              <w:sdtContent>
                <w:r>
                  <w:rPr>
                    <w:rFonts w:cs="Times New Roman"/>
                    <w:szCs w:val="24"/>
                  </w:rPr>
                  <w:t>S.B. 575</w:t>
                </w:r>
              </w:sdtContent>
            </w:sdt>
          </w:p>
        </w:tc>
      </w:tr>
      <w:tr w:rsidR="00296246" w:rsidTr="000F1DF9">
        <w:sdt>
          <w:sdtPr>
            <w:rPr>
              <w:rFonts w:cs="Times New Roman"/>
              <w:szCs w:val="24"/>
            </w:rPr>
            <w:alias w:val="TLCNumber"/>
            <w:tag w:val="TLCNumber"/>
            <w:id w:val="-542600604"/>
            <w:lock w:val="sdtLocked"/>
            <w:placeholder>
              <w:docPart w:val="3C2416F920224D67A55C58B8E8FE6C6C"/>
            </w:placeholder>
          </w:sdtPr>
          <w:sdtContent>
            <w:tc>
              <w:tcPr>
                <w:tcW w:w="2718" w:type="dxa"/>
              </w:tcPr>
              <w:p w:rsidR="00296246" w:rsidRPr="000F1DF9" w:rsidRDefault="00296246" w:rsidP="00C65088">
                <w:pPr>
                  <w:rPr>
                    <w:rFonts w:cs="Times New Roman"/>
                    <w:szCs w:val="24"/>
                  </w:rPr>
                </w:pPr>
                <w:r>
                  <w:rPr>
                    <w:rFonts w:cs="Times New Roman"/>
                    <w:szCs w:val="24"/>
                  </w:rPr>
                  <w:t>85R1496 TJB-D</w:t>
                </w:r>
              </w:p>
            </w:tc>
          </w:sdtContent>
        </w:sdt>
        <w:tc>
          <w:tcPr>
            <w:tcW w:w="6858" w:type="dxa"/>
          </w:tcPr>
          <w:p w:rsidR="00296246" w:rsidRPr="005C2A78" w:rsidRDefault="00296246" w:rsidP="006D756B">
            <w:pPr>
              <w:jc w:val="right"/>
              <w:rPr>
                <w:rFonts w:cs="Times New Roman"/>
                <w:szCs w:val="24"/>
              </w:rPr>
            </w:pPr>
            <w:sdt>
              <w:sdtPr>
                <w:rPr>
                  <w:rFonts w:cs="Times New Roman"/>
                  <w:szCs w:val="24"/>
                </w:rPr>
                <w:alias w:val="Author Label"/>
                <w:tag w:val="By"/>
                <w:id w:val="72399597"/>
                <w:lock w:val="sdtLocked"/>
                <w:placeholder>
                  <w:docPart w:val="1574882315724DFDBB21AEDB6F2EC3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6909E4F72745098DD22AE4DF148F60"/>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D1926109ABAA45AABC14D607618F2139"/>
                </w:placeholder>
                <w:showingPlcHdr/>
              </w:sdtPr>
              <w:sdtContent/>
            </w:sdt>
          </w:p>
        </w:tc>
      </w:tr>
      <w:tr w:rsidR="00296246" w:rsidTr="000F1DF9">
        <w:tc>
          <w:tcPr>
            <w:tcW w:w="2718" w:type="dxa"/>
          </w:tcPr>
          <w:p w:rsidR="00296246" w:rsidRPr="00BC7495" w:rsidRDefault="00296246" w:rsidP="000F1DF9">
            <w:pPr>
              <w:rPr>
                <w:rFonts w:cs="Times New Roman"/>
                <w:szCs w:val="24"/>
              </w:rPr>
            </w:pPr>
          </w:p>
        </w:tc>
        <w:sdt>
          <w:sdtPr>
            <w:rPr>
              <w:rFonts w:cs="Times New Roman"/>
              <w:szCs w:val="24"/>
            </w:rPr>
            <w:alias w:val="Committee"/>
            <w:tag w:val="Committee"/>
            <w:id w:val="1914272295"/>
            <w:lock w:val="sdtContentLocked"/>
            <w:placeholder>
              <w:docPart w:val="165E118BB8124232AE5F1D081928E1F5"/>
            </w:placeholder>
          </w:sdtPr>
          <w:sdtContent>
            <w:tc>
              <w:tcPr>
                <w:tcW w:w="6858" w:type="dxa"/>
              </w:tcPr>
              <w:p w:rsidR="00296246" w:rsidRPr="00FF6471" w:rsidRDefault="00296246" w:rsidP="000F1DF9">
                <w:pPr>
                  <w:jc w:val="right"/>
                  <w:rPr>
                    <w:rFonts w:cs="Times New Roman"/>
                    <w:szCs w:val="24"/>
                  </w:rPr>
                </w:pPr>
                <w:r>
                  <w:rPr>
                    <w:rFonts w:cs="Times New Roman"/>
                    <w:szCs w:val="24"/>
                  </w:rPr>
                  <w:t>Finance</w:t>
                </w:r>
              </w:p>
            </w:tc>
          </w:sdtContent>
        </w:sdt>
      </w:tr>
      <w:tr w:rsidR="00296246" w:rsidTr="000F1DF9">
        <w:tc>
          <w:tcPr>
            <w:tcW w:w="2718" w:type="dxa"/>
          </w:tcPr>
          <w:p w:rsidR="00296246" w:rsidRPr="00BC7495" w:rsidRDefault="00296246" w:rsidP="000F1DF9">
            <w:pPr>
              <w:rPr>
                <w:rFonts w:cs="Times New Roman"/>
                <w:szCs w:val="24"/>
              </w:rPr>
            </w:pPr>
          </w:p>
        </w:tc>
        <w:sdt>
          <w:sdtPr>
            <w:rPr>
              <w:rFonts w:cs="Times New Roman"/>
              <w:szCs w:val="24"/>
            </w:rPr>
            <w:alias w:val="Date"/>
            <w:tag w:val="DateContentControl"/>
            <w:id w:val="1178081906"/>
            <w:lock w:val="sdtLocked"/>
            <w:placeholder>
              <w:docPart w:val="8C9AA586AE184EB58BD72A0F493355A5"/>
            </w:placeholder>
            <w:date w:fullDate="2017-02-23T00:00:00Z">
              <w:dateFormat w:val="M/d/yyyy"/>
              <w:lid w:val="en-US"/>
              <w:storeMappedDataAs w:val="dateTime"/>
              <w:calendar w:val="gregorian"/>
            </w:date>
          </w:sdtPr>
          <w:sdtContent>
            <w:tc>
              <w:tcPr>
                <w:tcW w:w="6858" w:type="dxa"/>
              </w:tcPr>
              <w:p w:rsidR="00296246" w:rsidRPr="00FF6471" w:rsidRDefault="00296246" w:rsidP="000F1DF9">
                <w:pPr>
                  <w:jc w:val="right"/>
                  <w:rPr>
                    <w:rFonts w:cs="Times New Roman"/>
                    <w:szCs w:val="24"/>
                  </w:rPr>
                </w:pPr>
                <w:r>
                  <w:rPr>
                    <w:rFonts w:cs="Times New Roman"/>
                    <w:szCs w:val="24"/>
                  </w:rPr>
                  <w:t>2/23/2017</w:t>
                </w:r>
              </w:p>
            </w:tc>
          </w:sdtContent>
        </w:sdt>
      </w:tr>
      <w:tr w:rsidR="00296246" w:rsidTr="000F1DF9">
        <w:tc>
          <w:tcPr>
            <w:tcW w:w="2718" w:type="dxa"/>
          </w:tcPr>
          <w:p w:rsidR="00296246" w:rsidRPr="00BC7495" w:rsidRDefault="00296246" w:rsidP="000F1DF9">
            <w:pPr>
              <w:rPr>
                <w:rFonts w:cs="Times New Roman"/>
                <w:szCs w:val="24"/>
              </w:rPr>
            </w:pPr>
          </w:p>
        </w:tc>
        <w:sdt>
          <w:sdtPr>
            <w:rPr>
              <w:rFonts w:cs="Times New Roman"/>
              <w:szCs w:val="24"/>
            </w:rPr>
            <w:alias w:val="BA Version"/>
            <w:tag w:val="BAVersion"/>
            <w:id w:val="-1685590809"/>
            <w:lock w:val="sdtContentLocked"/>
            <w:placeholder>
              <w:docPart w:val="FF5B32091FFD4AE59FEE0D35A98F1C10"/>
            </w:placeholder>
          </w:sdtPr>
          <w:sdtContent>
            <w:tc>
              <w:tcPr>
                <w:tcW w:w="6858" w:type="dxa"/>
              </w:tcPr>
              <w:p w:rsidR="00296246" w:rsidRPr="00FF6471" w:rsidRDefault="00296246" w:rsidP="000F1DF9">
                <w:pPr>
                  <w:jc w:val="right"/>
                  <w:rPr>
                    <w:rFonts w:cs="Times New Roman"/>
                    <w:szCs w:val="24"/>
                  </w:rPr>
                </w:pPr>
                <w:r>
                  <w:rPr>
                    <w:rFonts w:cs="Times New Roman"/>
                    <w:szCs w:val="24"/>
                  </w:rPr>
                  <w:t>As Filed</w:t>
                </w:r>
              </w:p>
            </w:tc>
          </w:sdtContent>
        </w:sdt>
      </w:tr>
    </w:tbl>
    <w:p w:rsidR="00296246" w:rsidRPr="00FF6471" w:rsidRDefault="00296246" w:rsidP="000F1DF9">
      <w:pPr>
        <w:spacing w:after="0" w:line="240" w:lineRule="auto"/>
        <w:rPr>
          <w:rFonts w:cs="Times New Roman"/>
          <w:szCs w:val="24"/>
        </w:rPr>
      </w:pPr>
    </w:p>
    <w:p w:rsidR="00296246" w:rsidRPr="00FF6471" w:rsidRDefault="00296246" w:rsidP="000F1DF9">
      <w:pPr>
        <w:spacing w:after="0" w:line="240" w:lineRule="auto"/>
        <w:rPr>
          <w:rFonts w:cs="Times New Roman"/>
          <w:szCs w:val="24"/>
        </w:rPr>
      </w:pPr>
    </w:p>
    <w:p w:rsidR="00296246" w:rsidRPr="00FF6471" w:rsidRDefault="002962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A2BF1686D94945AE1BBEBC26EBA1FD"/>
        </w:placeholder>
      </w:sdtPr>
      <w:sdtContent>
        <w:p w:rsidR="00296246" w:rsidRDefault="002962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82FC01DBC3480B94C05513B0F99F97"/>
        </w:placeholder>
      </w:sdtPr>
      <w:sdtContent>
        <w:p w:rsidR="00296246" w:rsidRDefault="00296246" w:rsidP="00D97C16">
          <w:pPr>
            <w:pStyle w:val="NormalWeb"/>
            <w:spacing w:before="0" w:beforeAutospacing="0" w:after="0" w:afterAutospacing="0"/>
            <w:jc w:val="both"/>
            <w:divId w:val="678971431"/>
            <w:rPr>
              <w:rFonts w:eastAsia="Times New Roman" w:cstheme="minorBidi"/>
              <w:bCs/>
              <w:szCs w:val="22"/>
            </w:rPr>
          </w:pPr>
        </w:p>
        <w:p w:rsidR="00296246" w:rsidRPr="00D97C16" w:rsidRDefault="00296246" w:rsidP="00D97C16">
          <w:pPr>
            <w:pStyle w:val="NormalWeb"/>
            <w:spacing w:before="0" w:beforeAutospacing="0" w:after="0" w:afterAutospacing="0"/>
            <w:jc w:val="both"/>
            <w:divId w:val="678971431"/>
          </w:pPr>
          <w:r w:rsidRPr="00D97C16">
            <w:t> </w:t>
          </w:r>
        </w:p>
        <w:p w:rsidR="00296246" w:rsidRPr="00D97C16" w:rsidRDefault="00296246" w:rsidP="00D97C16">
          <w:pPr>
            <w:pStyle w:val="NormalWeb"/>
            <w:spacing w:before="0" w:beforeAutospacing="0" w:after="0" w:afterAutospacing="0"/>
            <w:jc w:val="both"/>
            <w:divId w:val="678971431"/>
          </w:pPr>
          <w:r w:rsidRPr="00D97C16">
            <w:t>The current structure of the franchise tax exempts $1 million from a taxable entity's total revenue. While this exemption is beneficial to the state's smallest businesses, there are still very small businesses that have total revenue of more than $1 million. These small businesses are liable for the tax even if operating at a loss. Accordingly, the state's current total revenue exemption is burdensome to small businesses, impedes growth, and discourages Texans from starting businesses that contribute to our economy.</w:t>
          </w:r>
        </w:p>
        <w:p w:rsidR="00296246" w:rsidRPr="00D97C16" w:rsidRDefault="00296246" w:rsidP="00D97C16">
          <w:pPr>
            <w:pStyle w:val="NormalWeb"/>
            <w:spacing w:before="0" w:beforeAutospacing="0" w:after="0" w:afterAutospacing="0"/>
            <w:jc w:val="both"/>
            <w:divId w:val="678971431"/>
          </w:pPr>
          <w:r w:rsidRPr="00D97C16">
            <w:t> </w:t>
          </w:r>
        </w:p>
        <w:p w:rsidR="00296246" w:rsidRPr="00D97C16" w:rsidRDefault="00296246" w:rsidP="00D97C16">
          <w:pPr>
            <w:pStyle w:val="NormalWeb"/>
            <w:spacing w:before="0" w:beforeAutospacing="0" w:after="0" w:afterAutospacing="0"/>
            <w:jc w:val="both"/>
            <w:divId w:val="678971431"/>
          </w:pPr>
          <w:r w:rsidRPr="00D97C16">
            <w:t>S.B. 575 would exempt all businesses with $4 million or less in total annual revenue from the franchise tax. According to estimates by the Office of the Comptroller of Public Accounts, this exemption could eliminate the franchise tax burden for 49 percent of businesses that are currently subject to the tax, while only decreasing franchise tax collections by around eight percent.</w:t>
          </w:r>
        </w:p>
        <w:p w:rsidR="00296246" w:rsidRPr="00D70925" w:rsidRDefault="00296246" w:rsidP="00D97C16">
          <w:pPr>
            <w:spacing w:after="0" w:line="240" w:lineRule="auto"/>
            <w:jc w:val="both"/>
            <w:rPr>
              <w:rFonts w:eastAsia="Times New Roman" w:cs="Times New Roman"/>
              <w:bCs/>
              <w:szCs w:val="24"/>
            </w:rPr>
          </w:pPr>
        </w:p>
      </w:sdtContent>
    </w:sdt>
    <w:p w:rsidR="00296246" w:rsidRDefault="002962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575 </w:t>
      </w:r>
      <w:bookmarkStart w:id="1" w:name="AmendsCurrentLaw"/>
      <w:bookmarkEnd w:id="1"/>
      <w:r>
        <w:rPr>
          <w:rFonts w:cs="Times New Roman"/>
          <w:szCs w:val="24"/>
        </w:rPr>
        <w:t>amends current law relating to the total revenue exemption for the franchise tax.</w:t>
      </w:r>
    </w:p>
    <w:p w:rsidR="00296246" w:rsidRPr="00190F37" w:rsidRDefault="00296246" w:rsidP="000F1DF9">
      <w:pPr>
        <w:spacing w:after="0" w:line="240" w:lineRule="auto"/>
        <w:jc w:val="both"/>
        <w:rPr>
          <w:rFonts w:eastAsia="Times New Roman" w:cs="Times New Roman"/>
          <w:szCs w:val="24"/>
        </w:rPr>
      </w:pPr>
    </w:p>
    <w:p w:rsidR="00296246" w:rsidRPr="005C2A78" w:rsidRDefault="002962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74FF4238E84624ABBF0684E29A8F35"/>
          </w:placeholder>
        </w:sdtPr>
        <w:sdtContent>
          <w:r>
            <w:rPr>
              <w:rFonts w:eastAsia="Times New Roman" w:cs="Times New Roman"/>
              <w:b/>
              <w:szCs w:val="24"/>
              <w:u w:val="single"/>
            </w:rPr>
            <w:t>RULEMAKING AUTHORITY</w:t>
          </w:r>
        </w:sdtContent>
      </w:sdt>
    </w:p>
    <w:p w:rsidR="00296246" w:rsidRPr="006529C4" w:rsidRDefault="00296246" w:rsidP="00774EC7">
      <w:pPr>
        <w:spacing w:after="0" w:line="240" w:lineRule="auto"/>
        <w:jc w:val="both"/>
        <w:rPr>
          <w:rFonts w:cs="Times New Roman"/>
          <w:szCs w:val="24"/>
        </w:rPr>
      </w:pPr>
    </w:p>
    <w:p w:rsidR="00296246" w:rsidRPr="006529C4" w:rsidRDefault="002962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6246" w:rsidRPr="006529C4" w:rsidRDefault="00296246" w:rsidP="00774EC7">
      <w:pPr>
        <w:spacing w:after="0" w:line="240" w:lineRule="auto"/>
        <w:jc w:val="both"/>
        <w:rPr>
          <w:rFonts w:cs="Times New Roman"/>
          <w:szCs w:val="24"/>
        </w:rPr>
      </w:pPr>
    </w:p>
    <w:p w:rsidR="00296246" w:rsidRPr="005C2A78" w:rsidRDefault="002962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E1920725F943848383B0F202E60719"/>
          </w:placeholder>
        </w:sdtPr>
        <w:sdtContent>
          <w:r>
            <w:rPr>
              <w:rFonts w:eastAsia="Times New Roman" w:cs="Times New Roman"/>
              <w:b/>
              <w:szCs w:val="24"/>
              <w:u w:val="single"/>
            </w:rPr>
            <w:t>SECTION BY SECTION ANALYSIS</w:t>
          </w:r>
        </w:sdtContent>
      </w:sdt>
    </w:p>
    <w:p w:rsidR="00296246" w:rsidRPr="005C2A78" w:rsidRDefault="00296246" w:rsidP="000F1DF9">
      <w:pPr>
        <w:spacing w:after="0" w:line="240" w:lineRule="auto"/>
        <w:jc w:val="both"/>
        <w:rPr>
          <w:rFonts w:eastAsia="Times New Roman" w:cs="Times New Roman"/>
          <w:szCs w:val="24"/>
        </w:rPr>
      </w:pPr>
    </w:p>
    <w:p w:rsidR="00296246" w:rsidRPr="005C2A78" w:rsidRDefault="002962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171.002(d), Tax Code, to provide that a taxable entity is not required to pay any tax and is not considered to owe any tax for a period if the amount of the taxable entity's total revenue from its entire business is less than or equal to $4 million, rather than less than or equal to $1 million, or a certain determined amount. </w:t>
      </w:r>
    </w:p>
    <w:p w:rsidR="00296246" w:rsidRPr="005C2A78" w:rsidRDefault="00296246" w:rsidP="000F1DF9">
      <w:pPr>
        <w:spacing w:after="0" w:line="240" w:lineRule="auto"/>
        <w:jc w:val="both"/>
        <w:rPr>
          <w:rFonts w:eastAsia="Times New Roman" w:cs="Times New Roman"/>
          <w:szCs w:val="24"/>
        </w:rPr>
      </w:pPr>
    </w:p>
    <w:p w:rsidR="00296246" w:rsidRPr="005C2A78" w:rsidRDefault="002962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96246" w:rsidRPr="005C2A78" w:rsidRDefault="00296246" w:rsidP="000F1DF9">
      <w:pPr>
        <w:spacing w:after="0" w:line="240" w:lineRule="auto"/>
        <w:jc w:val="both"/>
        <w:rPr>
          <w:rFonts w:eastAsia="Times New Roman" w:cs="Times New Roman"/>
          <w:szCs w:val="24"/>
        </w:rPr>
      </w:pPr>
    </w:p>
    <w:p w:rsidR="00296246" w:rsidRPr="005C2A78" w:rsidRDefault="002962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2018. </w:t>
      </w:r>
    </w:p>
    <w:p w:rsidR="00296246" w:rsidRPr="006529C4" w:rsidRDefault="00296246" w:rsidP="00774EC7">
      <w:pPr>
        <w:spacing w:after="0" w:line="240" w:lineRule="auto"/>
        <w:jc w:val="both"/>
        <w:rPr>
          <w:rFonts w:cs="Times New Roman"/>
          <w:szCs w:val="24"/>
        </w:rPr>
      </w:pPr>
    </w:p>
    <w:p w:rsidR="00296246" w:rsidRPr="006529C4" w:rsidRDefault="00296246" w:rsidP="00774EC7">
      <w:pPr>
        <w:spacing w:after="0" w:line="240" w:lineRule="auto"/>
        <w:jc w:val="both"/>
      </w:pPr>
    </w:p>
    <w:p w:rsidR="00296246" w:rsidRPr="00507F43" w:rsidRDefault="00296246" w:rsidP="00507F43"/>
    <w:p w:rsidR="00296246" w:rsidRPr="00D97C16" w:rsidRDefault="00296246" w:rsidP="00D97C16"/>
    <w:p w:rsidR="00986E9F" w:rsidRPr="00296246" w:rsidRDefault="00986E9F" w:rsidP="00296246"/>
    <w:sectPr w:rsidR="00986E9F" w:rsidRPr="0029624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E0" w:rsidRDefault="008D27E0" w:rsidP="000F1DF9">
      <w:pPr>
        <w:spacing w:after="0" w:line="240" w:lineRule="auto"/>
      </w:pPr>
      <w:r>
        <w:separator/>
      </w:r>
    </w:p>
  </w:endnote>
  <w:endnote w:type="continuationSeparator" w:id="0">
    <w:p w:rsidR="008D27E0" w:rsidRDefault="008D27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7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624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6246">
                <w:rPr>
                  <w:sz w:val="20"/>
                  <w:szCs w:val="20"/>
                </w:rPr>
                <w:t>S.B. 575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62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7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62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62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E0" w:rsidRDefault="008D27E0" w:rsidP="000F1DF9">
      <w:pPr>
        <w:spacing w:after="0" w:line="240" w:lineRule="auto"/>
      </w:pPr>
      <w:r>
        <w:separator/>
      </w:r>
    </w:p>
  </w:footnote>
  <w:footnote w:type="continuationSeparator" w:id="0">
    <w:p w:rsidR="008D27E0" w:rsidRDefault="008D27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624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7E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62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62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24FC" w:rsidP="00C524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FDF7059AE64AA3B4CCD2CFE2C2ACD6"/>
        <w:category>
          <w:name w:val="General"/>
          <w:gallery w:val="placeholder"/>
        </w:category>
        <w:types>
          <w:type w:val="bbPlcHdr"/>
        </w:types>
        <w:behaviors>
          <w:behavior w:val="content"/>
        </w:behaviors>
        <w:guid w:val="{38F19C11-BEC1-4600-A5EB-3BA747D7A9CC}"/>
      </w:docPartPr>
      <w:docPartBody>
        <w:p w:rsidR="00000000" w:rsidRDefault="0030241D"/>
      </w:docPartBody>
    </w:docPart>
    <w:docPart>
      <w:docPartPr>
        <w:name w:val="FBC71B9471A548CC8E3E65782A011FC7"/>
        <w:category>
          <w:name w:val="General"/>
          <w:gallery w:val="placeholder"/>
        </w:category>
        <w:types>
          <w:type w:val="bbPlcHdr"/>
        </w:types>
        <w:behaviors>
          <w:behavior w:val="content"/>
        </w:behaviors>
        <w:guid w:val="{01CD33D6-6BD5-4654-B258-9E9991344AF7}"/>
      </w:docPartPr>
      <w:docPartBody>
        <w:p w:rsidR="00000000" w:rsidRDefault="0030241D"/>
      </w:docPartBody>
    </w:docPart>
    <w:docPart>
      <w:docPartPr>
        <w:name w:val="EA46AEA75BCB4BC09A1F21606ACFFB40"/>
        <w:category>
          <w:name w:val="General"/>
          <w:gallery w:val="placeholder"/>
        </w:category>
        <w:types>
          <w:type w:val="bbPlcHdr"/>
        </w:types>
        <w:behaviors>
          <w:behavior w:val="content"/>
        </w:behaviors>
        <w:guid w:val="{9EBBD147-DBF5-44C5-BC73-FC1EC8FC1BEE}"/>
      </w:docPartPr>
      <w:docPartBody>
        <w:p w:rsidR="00000000" w:rsidRDefault="0030241D"/>
      </w:docPartBody>
    </w:docPart>
    <w:docPart>
      <w:docPartPr>
        <w:name w:val="3C2416F920224D67A55C58B8E8FE6C6C"/>
        <w:category>
          <w:name w:val="General"/>
          <w:gallery w:val="placeholder"/>
        </w:category>
        <w:types>
          <w:type w:val="bbPlcHdr"/>
        </w:types>
        <w:behaviors>
          <w:behavior w:val="content"/>
        </w:behaviors>
        <w:guid w:val="{BFC11186-DD15-4845-8B88-97134CA72A6C}"/>
      </w:docPartPr>
      <w:docPartBody>
        <w:p w:rsidR="00000000" w:rsidRDefault="0030241D"/>
      </w:docPartBody>
    </w:docPart>
    <w:docPart>
      <w:docPartPr>
        <w:name w:val="1574882315724DFDBB21AEDB6F2EC3D4"/>
        <w:category>
          <w:name w:val="General"/>
          <w:gallery w:val="placeholder"/>
        </w:category>
        <w:types>
          <w:type w:val="bbPlcHdr"/>
        </w:types>
        <w:behaviors>
          <w:behavior w:val="content"/>
        </w:behaviors>
        <w:guid w:val="{210B0FC4-7F71-4F25-8054-D00FD2909824}"/>
      </w:docPartPr>
      <w:docPartBody>
        <w:p w:rsidR="00000000" w:rsidRDefault="0030241D"/>
      </w:docPartBody>
    </w:docPart>
    <w:docPart>
      <w:docPartPr>
        <w:name w:val="076909E4F72745098DD22AE4DF148F60"/>
        <w:category>
          <w:name w:val="General"/>
          <w:gallery w:val="placeholder"/>
        </w:category>
        <w:types>
          <w:type w:val="bbPlcHdr"/>
        </w:types>
        <w:behaviors>
          <w:behavior w:val="content"/>
        </w:behaviors>
        <w:guid w:val="{77ED69B3-8E46-4F5A-87DB-CEA92C923C08}"/>
      </w:docPartPr>
      <w:docPartBody>
        <w:p w:rsidR="00000000" w:rsidRDefault="0030241D"/>
      </w:docPartBody>
    </w:docPart>
    <w:docPart>
      <w:docPartPr>
        <w:name w:val="D1926109ABAA45AABC14D607618F2139"/>
        <w:category>
          <w:name w:val="General"/>
          <w:gallery w:val="placeholder"/>
        </w:category>
        <w:types>
          <w:type w:val="bbPlcHdr"/>
        </w:types>
        <w:behaviors>
          <w:behavior w:val="content"/>
        </w:behaviors>
        <w:guid w:val="{0AE9219D-DB5F-4D6D-9770-AEB23A892C12}"/>
      </w:docPartPr>
      <w:docPartBody>
        <w:p w:rsidR="00000000" w:rsidRDefault="0030241D"/>
      </w:docPartBody>
    </w:docPart>
    <w:docPart>
      <w:docPartPr>
        <w:name w:val="165E118BB8124232AE5F1D081928E1F5"/>
        <w:category>
          <w:name w:val="General"/>
          <w:gallery w:val="placeholder"/>
        </w:category>
        <w:types>
          <w:type w:val="bbPlcHdr"/>
        </w:types>
        <w:behaviors>
          <w:behavior w:val="content"/>
        </w:behaviors>
        <w:guid w:val="{84A9140F-4624-44BB-897D-FBFFE7B3C78B}"/>
      </w:docPartPr>
      <w:docPartBody>
        <w:p w:rsidR="00000000" w:rsidRDefault="0030241D"/>
      </w:docPartBody>
    </w:docPart>
    <w:docPart>
      <w:docPartPr>
        <w:name w:val="8C9AA586AE184EB58BD72A0F493355A5"/>
        <w:category>
          <w:name w:val="General"/>
          <w:gallery w:val="placeholder"/>
        </w:category>
        <w:types>
          <w:type w:val="bbPlcHdr"/>
        </w:types>
        <w:behaviors>
          <w:behavior w:val="content"/>
        </w:behaviors>
        <w:guid w:val="{F40393F2-B95C-45B5-B898-EB8E02C8C6CC}"/>
      </w:docPartPr>
      <w:docPartBody>
        <w:p w:rsidR="00000000" w:rsidRDefault="00C524FC" w:rsidP="00C524FC">
          <w:pPr>
            <w:pStyle w:val="8C9AA586AE184EB58BD72A0F493355A5"/>
          </w:pPr>
          <w:r w:rsidRPr="00A30DD1">
            <w:rPr>
              <w:rStyle w:val="PlaceholderText"/>
            </w:rPr>
            <w:t>Click here to enter a date.</w:t>
          </w:r>
        </w:p>
      </w:docPartBody>
    </w:docPart>
    <w:docPart>
      <w:docPartPr>
        <w:name w:val="FF5B32091FFD4AE59FEE0D35A98F1C10"/>
        <w:category>
          <w:name w:val="General"/>
          <w:gallery w:val="placeholder"/>
        </w:category>
        <w:types>
          <w:type w:val="bbPlcHdr"/>
        </w:types>
        <w:behaviors>
          <w:behavior w:val="content"/>
        </w:behaviors>
        <w:guid w:val="{4BE140C5-F49A-4A41-9EC8-34EF7863C676}"/>
      </w:docPartPr>
      <w:docPartBody>
        <w:p w:rsidR="00000000" w:rsidRDefault="0030241D"/>
      </w:docPartBody>
    </w:docPart>
    <w:docPart>
      <w:docPartPr>
        <w:name w:val="1EA2BF1686D94945AE1BBEBC26EBA1FD"/>
        <w:category>
          <w:name w:val="General"/>
          <w:gallery w:val="placeholder"/>
        </w:category>
        <w:types>
          <w:type w:val="bbPlcHdr"/>
        </w:types>
        <w:behaviors>
          <w:behavior w:val="content"/>
        </w:behaviors>
        <w:guid w:val="{92CD6FBA-0F78-4780-A84E-2A0876FCCACC}"/>
      </w:docPartPr>
      <w:docPartBody>
        <w:p w:rsidR="00000000" w:rsidRDefault="0030241D"/>
      </w:docPartBody>
    </w:docPart>
    <w:docPart>
      <w:docPartPr>
        <w:name w:val="0282FC01DBC3480B94C05513B0F99F97"/>
        <w:category>
          <w:name w:val="General"/>
          <w:gallery w:val="placeholder"/>
        </w:category>
        <w:types>
          <w:type w:val="bbPlcHdr"/>
        </w:types>
        <w:behaviors>
          <w:behavior w:val="content"/>
        </w:behaviors>
        <w:guid w:val="{A1D924EB-0435-451F-B9F2-00B75DAC305C}"/>
      </w:docPartPr>
      <w:docPartBody>
        <w:p w:rsidR="00000000" w:rsidRDefault="00C524FC" w:rsidP="00C524FC">
          <w:pPr>
            <w:pStyle w:val="0282FC01DBC3480B94C05513B0F99F97"/>
          </w:pPr>
          <w:r>
            <w:rPr>
              <w:rFonts w:eastAsia="Times New Roman" w:cs="Times New Roman"/>
              <w:bCs/>
              <w:szCs w:val="24"/>
            </w:rPr>
            <w:t xml:space="preserve"> </w:t>
          </w:r>
        </w:p>
      </w:docPartBody>
    </w:docPart>
    <w:docPart>
      <w:docPartPr>
        <w:name w:val="D574FF4238E84624ABBF0684E29A8F35"/>
        <w:category>
          <w:name w:val="General"/>
          <w:gallery w:val="placeholder"/>
        </w:category>
        <w:types>
          <w:type w:val="bbPlcHdr"/>
        </w:types>
        <w:behaviors>
          <w:behavior w:val="content"/>
        </w:behaviors>
        <w:guid w:val="{F29DFFD3-573F-4400-9883-4394A0B76852}"/>
      </w:docPartPr>
      <w:docPartBody>
        <w:p w:rsidR="00000000" w:rsidRDefault="0030241D"/>
      </w:docPartBody>
    </w:docPart>
    <w:docPart>
      <w:docPartPr>
        <w:name w:val="58E1920725F943848383B0F202E60719"/>
        <w:category>
          <w:name w:val="General"/>
          <w:gallery w:val="placeholder"/>
        </w:category>
        <w:types>
          <w:type w:val="bbPlcHdr"/>
        </w:types>
        <w:behaviors>
          <w:behavior w:val="content"/>
        </w:behaviors>
        <w:guid w:val="{B81C35E5-7125-4A29-9E13-D52F7CB854B9}"/>
      </w:docPartPr>
      <w:docPartBody>
        <w:p w:rsidR="00000000" w:rsidRDefault="003024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41D"/>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24F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4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24FC"/>
    <w:rPr>
      <w:rFonts w:ascii="Times New Roman" w:hAnsi="Times New Roman"/>
      <w:sz w:val="24"/>
    </w:rPr>
  </w:style>
  <w:style w:type="paragraph" w:customStyle="1" w:styleId="487D89B4F8B34DB4967D41FE18F7F88D7">
    <w:name w:val="487D89B4F8B34DB4967D41FE18F7F88D7"/>
    <w:rsid w:val="00C524FC"/>
    <w:rPr>
      <w:rFonts w:ascii="Times New Roman" w:hAnsi="Times New Roman"/>
      <w:sz w:val="24"/>
    </w:rPr>
  </w:style>
  <w:style w:type="paragraph" w:customStyle="1" w:styleId="AE2570ED5D764CD7AF9686706F550F4620">
    <w:name w:val="AE2570ED5D764CD7AF9686706F550F4620"/>
    <w:rsid w:val="00C524FC"/>
    <w:pPr>
      <w:tabs>
        <w:tab w:val="center" w:pos="4680"/>
        <w:tab w:val="right" w:pos="9360"/>
      </w:tabs>
      <w:spacing w:after="0" w:line="240" w:lineRule="auto"/>
    </w:pPr>
    <w:rPr>
      <w:rFonts w:ascii="Times New Roman" w:hAnsi="Times New Roman"/>
      <w:sz w:val="24"/>
    </w:rPr>
  </w:style>
  <w:style w:type="paragraph" w:customStyle="1" w:styleId="8C9AA586AE184EB58BD72A0F493355A5">
    <w:name w:val="8C9AA586AE184EB58BD72A0F493355A5"/>
    <w:rsid w:val="00C524FC"/>
  </w:style>
  <w:style w:type="paragraph" w:customStyle="1" w:styleId="0282FC01DBC3480B94C05513B0F99F97">
    <w:name w:val="0282FC01DBC3480B94C05513B0F99F97"/>
    <w:rsid w:val="00C524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4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24FC"/>
    <w:rPr>
      <w:rFonts w:ascii="Times New Roman" w:hAnsi="Times New Roman"/>
      <w:sz w:val="24"/>
    </w:rPr>
  </w:style>
  <w:style w:type="paragraph" w:customStyle="1" w:styleId="487D89B4F8B34DB4967D41FE18F7F88D7">
    <w:name w:val="487D89B4F8B34DB4967D41FE18F7F88D7"/>
    <w:rsid w:val="00C524FC"/>
    <w:rPr>
      <w:rFonts w:ascii="Times New Roman" w:hAnsi="Times New Roman"/>
      <w:sz w:val="24"/>
    </w:rPr>
  </w:style>
  <w:style w:type="paragraph" w:customStyle="1" w:styleId="AE2570ED5D764CD7AF9686706F550F4620">
    <w:name w:val="AE2570ED5D764CD7AF9686706F550F4620"/>
    <w:rsid w:val="00C524FC"/>
    <w:pPr>
      <w:tabs>
        <w:tab w:val="center" w:pos="4680"/>
        <w:tab w:val="right" w:pos="9360"/>
      </w:tabs>
      <w:spacing w:after="0" w:line="240" w:lineRule="auto"/>
    </w:pPr>
    <w:rPr>
      <w:rFonts w:ascii="Times New Roman" w:hAnsi="Times New Roman"/>
      <w:sz w:val="24"/>
    </w:rPr>
  </w:style>
  <w:style w:type="paragraph" w:customStyle="1" w:styleId="8C9AA586AE184EB58BD72A0F493355A5">
    <w:name w:val="8C9AA586AE184EB58BD72A0F493355A5"/>
    <w:rsid w:val="00C524FC"/>
  </w:style>
  <w:style w:type="paragraph" w:customStyle="1" w:styleId="0282FC01DBC3480B94C05513B0F99F97">
    <w:name w:val="0282FC01DBC3480B94C05513B0F99F97"/>
    <w:rsid w:val="00C52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86A237-AA89-48C4-ACA1-1B04E1C0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273</Words>
  <Characters>1561</Characters>
  <Application>Microsoft Office Word</Application>
  <DocSecurity>0</DocSecurity>
  <Lines>13</Lines>
  <Paragraphs>3</Paragraphs>
  <ScaleCrop>false</ScaleCrop>
  <Company>Texas Legislative Council</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2017-02-24T14:26:00Z</cp:lastPrinted>
  <dcterms:created xsi:type="dcterms:W3CDTF">2015-05-29T14:24:00Z</dcterms:created>
  <dcterms:modified xsi:type="dcterms:W3CDTF">2017-02-24T14:29:00Z</dcterms:modified>
</cp:coreProperties>
</file>

<file path=docProps/custom.xml><?xml version="1.0" encoding="utf-8"?>
<op:Properties xmlns:vt="http://schemas.openxmlformats.org/officeDocument/2006/docPropsVTypes" xmlns:op="http://schemas.openxmlformats.org/officeDocument/2006/custom-properties"/>
</file>