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02FC" w:rsidTr="00345119">
        <w:tc>
          <w:tcPr>
            <w:tcW w:w="9576" w:type="dxa"/>
            <w:noWrap/>
          </w:tcPr>
          <w:p w:rsidR="008423E4" w:rsidRPr="0022177D" w:rsidRDefault="007E42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4264" w:rsidP="008423E4">
      <w:pPr>
        <w:jc w:val="center"/>
      </w:pPr>
    </w:p>
    <w:p w:rsidR="008423E4" w:rsidRPr="00B31F0E" w:rsidRDefault="007E4264" w:rsidP="008423E4"/>
    <w:p w:rsidR="008423E4" w:rsidRPr="00742794" w:rsidRDefault="007E42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02FC" w:rsidTr="00345119">
        <w:tc>
          <w:tcPr>
            <w:tcW w:w="9576" w:type="dxa"/>
          </w:tcPr>
          <w:p w:rsidR="008423E4" w:rsidRPr="00861995" w:rsidRDefault="007E4264" w:rsidP="00345119">
            <w:pPr>
              <w:jc w:val="right"/>
            </w:pPr>
            <w:r>
              <w:t>S.B. 581</w:t>
            </w:r>
          </w:p>
        </w:tc>
      </w:tr>
      <w:tr w:rsidR="000602FC" w:rsidTr="00345119">
        <w:tc>
          <w:tcPr>
            <w:tcW w:w="9576" w:type="dxa"/>
          </w:tcPr>
          <w:p w:rsidR="008423E4" w:rsidRPr="00861995" w:rsidRDefault="007E4264" w:rsidP="00345119">
            <w:pPr>
              <w:jc w:val="right"/>
            </w:pPr>
            <w:r>
              <w:t xml:space="preserve">By: </w:t>
            </w:r>
            <w:r>
              <w:t>Whitmire</w:t>
            </w:r>
          </w:p>
        </w:tc>
      </w:tr>
      <w:tr w:rsidR="000602FC" w:rsidTr="00345119">
        <w:tc>
          <w:tcPr>
            <w:tcW w:w="9576" w:type="dxa"/>
          </w:tcPr>
          <w:p w:rsidR="008423E4" w:rsidRPr="00861995" w:rsidRDefault="007E4264" w:rsidP="00345119">
            <w:pPr>
              <w:jc w:val="right"/>
            </w:pPr>
            <w:r>
              <w:t>Criminal Jurisprudence</w:t>
            </w:r>
          </w:p>
        </w:tc>
      </w:tr>
      <w:tr w:rsidR="000602FC" w:rsidTr="00345119">
        <w:tc>
          <w:tcPr>
            <w:tcW w:w="9576" w:type="dxa"/>
          </w:tcPr>
          <w:p w:rsidR="008423E4" w:rsidRDefault="007E426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E4264" w:rsidP="008423E4">
      <w:pPr>
        <w:tabs>
          <w:tab w:val="right" w:pos="9360"/>
        </w:tabs>
      </w:pPr>
    </w:p>
    <w:p w:rsidR="008423E4" w:rsidRDefault="007E4264" w:rsidP="008423E4"/>
    <w:p w:rsidR="008423E4" w:rsidRDefault="007E42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02FC" w:rsidTr="00345119">
        <w:tc>
          <w:tcPr>
            <w:tcW w:w="9576" w:type="dxa"/>
          </w:tcPr>
          <w:p w:rsidR="008423E4" w:rsidRPr="00A8133F" w:rsidRDefault="007E4264" w:rsidP="008B32E1">
            <w:pPr>
              <w:rPr>
                <w:b/>
              </w:rPr>
            </w:pPr>
            <w:r w:rsidRPr="00135FC5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4264" w:rsidP="008B32E1"/>
          <w:p w:rsidR="00850EF4" w:rsidRDefault="007E4264" w:rsidP="008B32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are concerned </w:t>
            </w:r>
            <w:r>
              <w:t>that</w:t>
            </w:r>
            <w:r>
              <w:t xml:space="preserve"> </w:t>
            </w:r>
            <w:r>
              <w:t>t</w:t>
            </w:r>
            <w:r>
              <w:t xml:space="preserve">he law </w:t>
            </w:r>
            <w:r>
              <w:t>relating to a name change for an adult</w:t>
            </w:r>
            <w:r>
              <w:t xml:space="preserve"> </w:t>
            </w:r>
            <w:r>
              <w:t xml:space="preserve">has the effect of </w:t>
            </w:r>
            <w:r>
              <w:t>penaliz</w:t>
            </w:r>
            <w:r>
              <w:t>ing</w:t>
            </w:r>
            <w:r>
              <w:t xml:space="preserve"> </w:t>
            </w:r>
            <w:r>
              <w:t xml:space="preserve">certain </w:t>
            </w:r>
            <w:r>
              <w:t>persons</w:t>
            </w:r>
            <w:r>
              <w:t xml:space="preserve"> </w:t>
            </w:r>
            <w:r>
              <w:t>who have used name</w:t>
            </w:r>
            <w:r>
              <w:t>s</w:t>
            </w:r>
            <w:r>
              <w:t xml:space="preserve"> other than their birth name</w:t>
            </w:r>
            <w:r>
              <w:t>s</w:t>
            </w:r>
            <w:r>
              <w:t xml:space="preserve"> for the vast majority of their lives</w:t>
            </w:r>
            <w:r>
              <w:t>.</w:t>
            </w:r>
            <w:r>
              <w:t xml:space="preserve"> </w:t>
            </w:r>
            <w:r>
              <w:t xml:space="preserve">S.B. 581 </w:t>
            </w:r>
            <w:r>
              <w:t xml:space="preserve">seeks to address this issue by providing additional conditions under which a court may order a change of name for </w:t>
            </w:r>
            <w:r>
              <w:t>a person</w:t>
            </w:r>
            <w:r>
              <w:t xml:space="preserve"> with a final felony conviction </w:t>
            </w:r>
            <w:r>
              <w:t xml:space="preserve">or </w:t>
            </w:r>
            <w:r>
              <w:t>a p</w:t>
            </w:r>
            <w:r>
              <w:t xml:space="preserve">erson </w:t>
            </w:r>
            <w:r>
              <w:t>required to register as a sex offender</w:t>
            </w:r>
            <w:r>
              <w:t>.</w:t>
            </w:r>
          </w:p>
          <w:p w:rsidR="008423E4" w:rsidRPr="00E26B13" w:rsidRDefault="007E4264" w:rsidP="008B32E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602FC" w:rsidTr="00345119">
        <w:tc>
          <w:tcPr>
            <w:tcW w:w="9576" w:type="dxa"/>
          </w:tcPr>
          <w:p w:rsidR="0017725B" w:rsidRDefault="007E4264" w:rsidP="008B32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4264" w:rsidP="008B32E1">
            <w:pPr>
              <w:rPr>
                <w:b/>
                <w:u w:val="single"/>
              </w:rPr>
            </w:pPr>
          </w:p>
          <w:p w:rsidR="00CB5268" w:rsidRPr="00CB5268" w:rsidRDefault="007E4264" w:rsidP="008B32E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7E4264" w:rsidP="008B32E1">
            <w:pPr>
              <w:rPr>
                <w:b/>
                <w:u w:val="single"/>
              </w:rPr>
            </w:pPr>
          </w:p>
        </w:tc>
      </w:tr>
      <w:tr w:rsidR="000602FC" w:rsidTr="00345119">
        <w:tc>
          <w:tcPr>
            <w:tcW w:w="9576" w:type="dxa"/>
          </w:tcPr>
          <w:p w:rsidR="008423E4" w:rsidRPr="00A8133F" w:rsidRDefault="007E4264" w:rsidP="008B32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4264" w:rsidP="008B32E1"/>
          <w:p w:rsidR="00A9015F" w:rsidRDefault="007E4264" w:rsidP="008B32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</w:t>
            </w:r>
            <w:r>
              <w:t>cy, or institution.</w:t>
            </w:r>
          </w:p>
          <w:p w:rsidR="008423E4" w:rsidRPr="00E21FDC" w:rsidRDefault="007E4264" w:rsidP="008B32E1">
            <w:pPr>
              <w:rPr>
                <w:b/>
              </w:rPr>
            </w:pPr>
          </w:p>
        </w:tc>
      </w:tr>
      <w:tr w:rsidR="000602FC" w:rsidTr="00345119">
        <w:tc>
          <w:tcPr>
            <w:tcW w:w="9576" w:type="dxa"/>
          </w:tcPr>
          <w:p w:rsidR="008423E4" w:rsidRPr="00A8133F" w:rsidRDefault="007E4264" w:rsidP="008B32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E4264" w:rsidP="008B32E1"/>
          <w:p w:rsidR="008423E4" w:rsidRDefault="007E4264" w:rsidP="008B32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581 amends the Family Code to include </w:t>
            </w:r>
            <w:r>
              <w:t>as a</w:t>
            </w:r>
            <w:r>
              <w:t xml:space="preserve"> condition</w:t>
            </w:r>
            <w:r>
              <w:t xml:space="preserve"> under which</w:t>
            </w:r>
            <w:r>
              <w:t xml:space="preserve"> a court </w:t>
            </w:r>
            <w:r>
              <w:t>may</w:t>
            </w:r>
            <w:r>
              <w:t xml:space="preserve"> order </w:t>
            </w:r>
            <w:r w:rsidRPr="00805473">
              <w:t>a change of name for a</w:t>
            </w:r>
            <w:r>
              <w:t>n adult</w:t>
            </w:r>
            <w:r w:rsidRPr="00805473">
              <w:t xml:space="preserve"> with a final felony conviction</w:t>
            </w:r>
            <w:r>
              <w:t xml:space="preserve">, or for </w:t>
            </w:r>
            <w:r w:rsidRPr="00626BE9">
              <w:t xml:space="preserve">an adult subject to the registration requirements of the sex </w:t>
            </w:r>
            <w:r w:rsidRPr="00626BE9">
              <w:t>offender registration program who provides the court with proof that the person has notified the appropriate local law enforcement authority of the proposed name change</w:t>
            </w:r>
            <w:r>
              <w:t xml:space="preserve">, </w:t>
            </w:r>
            <w:r>
              <w:t>a</w:t>
            </w:r>
            <w:r w:rsidRPr="002E32AD">
              <w:t xml:space="preserve"> request</w:t>
            </w:r>
            <w:r>
              <w:t xml:space="preserve"> by the person</w:t>
            </w:r>
            <w:r w:rsidRPr="002E32AD">
              <w:t xml:space="preserve"> to change the person's name to the primary name used in the pe</w:t>
            </w:r>
            <w:r w:rsidRPr="002E32AD">
              <w:t>rson's criminal history record information.</w:t>
            </w:r>
            <w:r>
              <w:t xml:space="preserve"> </w:t>
            </w:r>
          </w:p>
          <w:p w:rsidR="008423E4" w:rsidRPr="00835628" w:rsidRDefault="007E4264" w:rsidP="008B32E1">
            <w:pPr>
              <w:rPr>
                <w:b/>
              </w:rPr>
            </w:pPr>
          </w:p>
        </w:tc>
      </w:tr>
      <w:tr w:rsidR="000602FC" w:rsidTr="00345119">
        <w:tc>
          <w:tcPr>
            <w:tcW w:w="9576" w:type="dxa"/>
          </w:tcPr>
          <w:p w:rsidR="008423E4" w:rsidRPr="00A8133F" w:rsidRDefault="007E4264" w:rsidP="008B32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4264" w:rsidP="008B32E1"/>
          <w:p w:rsidR="008423E4" w:rsidRPr="00233FDB" w:rsidRDefault="007E4264" w:rsidP="008B32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401D22" w:rsidRDefault="007E4264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401D22" w:rsidRDefault="007E4264" w:rsidP="008423E4">
      <w:pPr>
        <w:rPr>
          <w:sz w:val="2"/>
          <w:szCs w:val="2"/>
        </w:rPr>
      </w:pPr>
    </w:p>
    <w:sectPr w:rsidR="004108C3" w:rsidRPr="00401D22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4264">
      <w:r>
        <w:separator/>
      </w:r>
    </w:p>
  </w:endnote>
  <w:endnote w:type="continuationSeparator" w:id="0">
    <w:p w:rsidR="00000000" w:rsidRDefault="007E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02FC" w:rsidTr="009C1E9A">
      <w:trPr>
        <w:cantSplit/>
      </w:trPr>
      <w:tc>
        <w:tcPr>
          <w:tcW w:w="0" w:type="pct"/>
        </w:tcPr>
        <w:p w:rsidR="00137D90" w:rsidRDefault="007E42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42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E42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42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42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02FC" w:rsidTr="009C1E9A">
      <w:trPr>
        <w:cantSplit/>
      </w:trPr>
      <w:tc>
        <w:tcPr>
          <w:tcW w:w="0" w:type="pct"/>
        </w:tcPr>
        <w:p w:rsidR="00EC379B" w:rsidRDefault="007E42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42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30237</w:t>
          </w:r>
        </w:p>
      </w:tc>
      <w:tc>
        <w:tcPr>
          <w:tcW w:w="2453" w:type="pct"/>
        </w:tcPr>
        <w:p w:rsidR="00EC379B" w:rsidRDefault="007E42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17.131.346</w:t>
          </w:r>
          <w:r>
            <w:fldChar w:fldCharType="end"/>
          </w:r>
        </w:p>
      </w:tc>
    </w:tr>
    <w:tr w:rsidR="000602FC" w:rsidTr="009C1E9A">
      <w:trPr>
        <w:cantSplit/>
      </w:trPr>
      <w:tc>
        <w:tcPr>
          <w:tcW w:w="0" w:type="pct"/>
        </w:tcPr>
        <w:p w:rsidR="00EC379B" w:rsidRDefault="007E42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42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E4264" w:rsidP="006D504F">
          <w:pPr>
            <w:pStyle w:val="Footer"/>
            <w:rPr>
              <w:rStyle w:val="PageNumber"/>
            </w:rPr>
          </w:pPr>
        </w:p>
        <w:p w:rsidR="00EC379B" w:rsidRDefault="007E42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02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42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E42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42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4264">
      <w:r>
        <w:separator/>
      </w:r>
    </w:p>
  </w:footnote>
  <w:footnote w:type="continuationSeparator" w:id="0">
    <w:p w:rsidR="00000000" w:rsidRDefault="007E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FC"/>
    <w:rsid w:val="000602FC"/>
    <w:rsid w:val="007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0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015F"/>
  </w:style>
  <w:style w:type="paragraph" w:styleId="CommentSubject">
    <w:name w:val="annotation subject"/>
    <w:basedOn w:val="CommentText"/>
    <w:next w:val="CommentText"/>
    <w:link w:val="CommentSubjectChar"/>
    <w:rsid w:val="00A9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015F"/>
    <w:rPr>
      <w:b/>
      <w:bCs/>
    </w:rPr>
  </w:style>
  <w:style w:type="paragraph" w:styleId="Revision">
    <w:name w:val="Revision"/>
    <w:hidden/>
    <w:uiPriority w:val="99"/>
    <w:semiHidden/>
    <w:rsid w:val="00A901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90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015F"/>
  </w:style>
  <w:style w:type="paragraph" w:styleId="CommentSubject">
    <w:name w:val="annotation subject"/>
    <w:basedOn w:val="CommentText"/>
    <w:next w:val="CommentText"/>
    <w:link w:val="CommentSubjectChar"/>
    <w:rsid w:val="00A9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015F"/>
    <w:rPr>
      <w:b/>
      <w:bCs/>
    </w:rPr>
  </w:style>
  <w:style w:type="paragraph" w:styleId="Revision">
    <w:name w:val="Revision"/>
    <w:hidden/>
    <w:uiPriority w:val="99"/>
    <w:semiHidden/>
    <w:rsid w:val="00A90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1328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SB00581 (Committee Report (Unamended))</vt:lpstr>
    </vt:vector>
  </TitlesOfParts>
  <Company>State of Texas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30237</dc:subject>
  <dc:creator>State of Texas</dc:creator>
  <dc:description>SB 581 by Whitmire-(H)Criminal Jurisprudence</dc:description>
  <cp:lastModifiedBy>Brianna Weis</cp:lastModifiedBy>
  <cp:revision>2</cp:revision>
  <cp:lastPrinted>2017-05-11T17:15:00Z</cp:lastPrinted>
  <dcterms:created xsi:type="dcterms:W3CDTF">2017-05-12T21:11:00Z</dcterms:created>
  <dcterms:modified xsi:type="dcterms:W3CDTF">2017-05-12T21:11:00Z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17.131.346</vt:lpwstr>
  </property>
</Properties>
</file>