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28" w:rsidRDefault="00726F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76A5EEDCB5437193D3C8C877D19D62"/>
          </w:placeholder>
        </w:sdtPr>
        <w:sdtContent>
          <w:r w:rsidRPr="005C2A78">
            <w:rPr>
              <w:rFonts w:cs="Times New Roman"/>
              <w:b/>
              <w:szCs w:val="24"/>
              <w:u w:val="single"/>
            </w:rPr>
            <w:t>BILL ANALYSIS</w:t>
          </w:r>
        </w:sdtContent>
      </w:sdt>
    </w:p>
    <w:p w:rsidR="00726F28" w:rsidRPr="00585C31" w:rsidRDefault="00726F28" w:rsidP="000F1DF9">
      <w:pPr>
        <w:spacing w:after="0" w:line="240" w:lineRule="auto"/>
        <w:rPr>
          <w:rFonts w:cs="Times New Roman"/>
          <w:szCs w:val="24"/>
        </w:rPr>
      </w:pPr>
    </w:p>
    <w:p w:rsidR="00726F28" w:rsidRPr="00585C31" w:rsidRDefault="00726F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6F28" w:rsidTr="000F1DF9">
        <w:tc>
          <w:tcPr>
            <w:tcW w:w="2718" w:type="dxa"/>
          </w:tcPr>
          <w:p w:rsidR="00726F28" w:rsidRPr="005C2A78" w:rsidRDefault="00726F28" w:rsidP="006D756B">
            <w:pPr>
              <w:rPr>
                <w:rFonts w:cs="Times New Roman"/>
                <w:szCs w:val="24"/>
              </w:rPr>
            </w:pPr>
            <w:sdt>
              <w:sdtPr>
                <w:rPr>
                  <w:rFonts w:cs="Times New Roman"/>
                  <w:szCs w:val="24"/>
                </w:rPr>
                <w:alias w:val="Agency Title"/>
                <w:tag w:val="AgencyTitleContentControl"/>
                <w:id w:val="1920747753"/>
                <w:lock w:val="sdtContentLocked"/>
                <w:placeholder>
                  <w:docPart w:val="DA702516E32E48D58A38CFB0BDBE488C"/>
                </w:placeholder>
              </w:sdtPr>
              <w:sdtEndPr>
                <w:rPr>
                  <w:rFonts w:cstheme="minorBidi"/>
                  <w:szCs w:val="22"/>
                </w:rPr>
              </w:sdtEndPr>
              <w:sdtContent>
                <w:r>
                  <w:rPr>
                    <w:rFonts w:cs="Times New Roman"/>
                    <w:szCs w:val="24"/>
                  </w:rPr>
                  <w:t>Senate Research Center</w:t>
                </w:r>
              </w:sdtContent>
            </w:sdt>
          </w:p>
        </w:tc>
        <w:tc>
          <w:tcPr>
            <w:tcW w:w="6858" w:type="dxa"/>
          </w:tcPr>
          <w:p w:rsidR="00726F28" w:rsidRPr="00FF6471" w:rsidRDefault="00726F28" w:rsidP="000F1DF9">
            <w:pPr>
              <w:jc w:val="right"/>
              <w:rPr>
                <w:rFonts w:cs="Times New Roman"/>
                <w:szCs w:val="24"/>
              </w:rPr>
            </w:pPr>
            <w:sdt>
              <w:sdtPr>
                <w:rPr>
                  <w:rFonts w:cs="Times New Roman"/>
                  <w:szCs w:val="24"/>
                </w:rPr>
                <w:alias w:val="Bill Number"/>
                <w:tag w:val="BillNumberOne"/>
                <w:id w:val="-410784069"/>
                <w:lock w:val="sdtContentLocked"/>
                <w:placeholder>
                  <w:docPart w:val="1291969FA84045DAA4C8F3AF993FB94C"/>
                </w:placeholder>
              </w:sdtPr>
              <w:sdtContent>
                <w:r>
                  <w:rPr>
                    <w:rFonts w:cs="Times New Roman"/>
                    <w:szCs w:val="24"/>
                  </w:rPr>
                  <w:t>S.B. 624</w:t>
                </w:r>
              </w:sdtContent>
            </w:sdt>
          </w:p>
        </w:tc>
      </w:tr>
      <w:tr w:rsidR="00726F28" w:rsidTr="000F1DF9">
        <w:sdt>
          <w:sdtPr>
            <w:rPr>
              <w:rFonts w:cs="Times New Roman"/>
              <w:szCs w:val="24"/>
            </w:rPr>
            <w:alias w:val="TLCNumber"/>
            <w:tag w:val="TLCNumber"/>
            <w:id w:val="-542600604"/>
            <w:lock w:val="sdtLocked"/>
            <w:placeholder>
              <w:docPart w:val="B5ED6125FFE4480A9C0347998AC517F0"/>
            </w:placeholder>
          </w:sdtPr>
          <w:sdtContent>
            <w:tc>
              <w:tcPr>
                <w:tcW w:w="2718" w:type="dxa"/>
              </w:tcPr>
              <w:p w:rsidR="00726F28" w:rsidRPr="000F1DF9" w:rsidRDefault="00726F28" w:rsidP="00C65088">
                <w:pPr>
                  <w:rPr>
                    <w:rFonts w:cs="Times New Roman"/>
                    <w:szCs w:val="24"/>
                  </w:rPr>
                </w:pPr>
                <w:r>
                  <w:rPr>
                    <w:rFonts w:cs="Times New Roman"/>
                    <w:szCs w:val="24"/>
                  </w:rPr>
                  <w:t>85R7127 TJB-F</w:t>
                </w:r>
              </w:p>
            </w:tc>
          </w:sdtContent>
        </w:sdt>
        <w:tc>
          <w:tcPr>
            <w:tcW w:w="6858" w:type="dxa"/>
          </w:tcPr>
          <w:p w:rsidR="00726F28" w:rsidRPr="005C2A78" w:rsidRDefault="00726F28" w:rsidP="006D756B">
            <w:pPr>
              <w:jc w:val="right"/>
              <w:rPr>
                <w:rFonts w:cs="Times New Roman"/>
                <w:szCs w:val="24"/>
              </w:rPr>
            </w:pPr>
            <w:sdt>
              <w:sdtPr>
                <w:rPr>
                  <w:rFonts w:cs="Times New Roman"/>
                  <w:szCs w:val="24"/>
                </w:rPr>
                <w:alias w:val="Author Label"/>
                <w:tag w:val="By"/>
                <w:id w:val="72399597"/>
                <w:lock w:val="sdtLocked"/>
                <w:placeholder>
                  <w:docPart w:val="77FC914D697E4F5EBFC7B3554AEF4B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5B41D4AF014048A7C3E1DAD962219C"/>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AF1D82AB8B5F4D8784FAE683E4218E64"/>
                </w:placeholder>
                <w:showingPlcHdr/>
              </w:sdtPr>
              <w:sdtContent/>
            </w:sdt>
          </w:p>
        </w:tc>
      </w:tr>
      <w:tr w:rsidR="00726F28" w:rsidTr="000F1DF9">
        <w:tc>
          <w:tcPr>
            <w:tcW w:w="2718" w:type="dxa"/>
          </w:tcPr>
          <w:p w:rsidR="00726F28" w:rsidRPr="00BC7495" w:rsidRDefault="00726F28" w:rsidP="000F1DF9">
            <w:pPr>
              <w:rPr>
                <w:rFonts w:cs="Times New Roman"/>
                <w:szCs w:val="24"/>
              </w:rPr>
            </w:pPr>
          </w:p>
        </w:tc>
        <w:sdt>
          <w:sdtPr>
            <w:rPr>
              <w:rFonts w:cs="Times New Roman"/>
              <w:szCs w:val="24"/>
            </w:rPr>
            <w:alias w:val="Committee"/>
            <w:tag w:val="Committee"/>
            <w:id w:val="1914272295"/>
            <w:lock w:val="sdtContentLocked"/>
            <w:placeholder>
              <w:docPart w:val="EA1EFD1B21FA462E8D7EF030EAA12080"/>
            </w:placeholder>
          </w:sdtPr>
          <w:sdtContent>
            <w:tc>
              <w:tcPr>
                <w:tcW w:w="6858" w:type="dxa"/>
              </w:tcPr>
              <w:p w:rsidR="00726F28" w:rsidRPr="00FF6471" w:rsidRDefault="00726F28" w:rsidP="000F1DF9">
                <w:pPr>
                  <w:jc w:val="right"/>
                  <w:rPr>
                    <w:rFonts w:cs="Times New Roman"/>
                    <w:szCs w:val="24"/>
                  </w:rPr>
                </w:pPr>
                <w:r>
                  <w:rPr>
                    <w:rFonts w:cs="Times New Roman"/>
                    <w:szCs w:val="24"/>
                  </w:rPr>
                  <w:t>Finance</w:t>
                </w:r>
              </w:p>
            </w:tc>
          </w:sdtContent>
        </w:sdt>
      </w:tr>
      <w:tr w:rsidR="00726F28" w:rsidTr="000F1DF9">
        <w:tc>
          <w:tcPr>
            <w:tcW w:w="2718" w:type="dxa"/>
          </w:tcPr>
          <w:p w:rsidR="00726F28" w:rsidRPr="00BC7495" w:rsidRDefault="00726F28" w:rsidP="000F1DF9">
            <w:pPr>
              <w:rPr>
                <w:rFonts w:cs="Times New Roman"/>
                <w:szCs w:val="24"/>
              </w:rPr>
            </w:pPr>
          </w:p>
        </w:tc>
        <w:sdt>
          <w:sdtPr>
            <w:rPr>
              <w:rFonts w:cs="Times New Roman"/>
              <w:szCs w:val="24"/>
            </w:rPr>
            <w:alias w:val="Date"/>
            <w:tag w:val="DateContentControl"/>
            <w:id w:val="1178081906"/>
            <w:lock w:val="sdtLocked"/>
            <w:placeholder>
              <w:docPart w:val="E00C7F38CEAC4156AA4A7FBAC763626D"/>
            </w:placeholder>
            <w:date w:fullDate="2017-03-20T00:00:00Z">
              <w:dateFormat w:val="M/d/yyyy"/>
              <w:lid w:val="en-US"/>
              <w:storeMappedDataAs w:val="dateTime"/>
              <w:calendar w:val="gregorian"/>
            </w:date>
          </w:sdtPr>
          <w:sdtContent>
            <w:tc>
              <w:tcPr>
                <w:tcW w:w="6858" w:type="dxa"/>
              </w:tcPr>
              <w:p w:rsidR="00726F28" w:rsidRPr="00FF6471" w:rsidRDefault="00726F28" w:rsidP="000F1DF9">
                <w:pPr>
                  <w:jc w:val="right"/>
                  <w:rPr>
                    <w:rFonts w:cs="Times New Roman"/>
                    <w:szCs w:val="24"/>
                  </w:rPr>
                </w:pPr>
                <w:r>
                  <w:rPr>
                    <w:rFonts w:cs="Times New Roman"/>
                    <w:szCs w:val="24"/>
                  </w:rPr>
                  <w:t>3/20/2017</w:t>
                </w:r>
              </w:p>
            </w:tc>
          </w:sdtContent>
        </w:sdt>
      </w:tr>
      <w:tr w:rsidR="00726F28" w:rsidTr="000F1DF9">
        <w:tc>
          <w:tcPr>
            <w:tcW w:w="2718" w:type="dxa"/>
          </w:tcPr>
          <w:p w:rsidR="00726F28" w:rsidRPr="00BC7495" w:rsidRDefault="00726F28" w:rsidP="000F1DF9">
            <w:pPr>
              <w:rPr>
                <w:rFonts w:cs="Times New Roman"/>
                <w:szCs w:val="24"/>
              </w:rPr>
            </w:pPr>
          </w:p>
        </w:tc>
        <w:sdt>
          <w:sdtPr>
            <w:rPr>
              <w:rFonts w:cs="Times New Roman"/>
              <w:szCs w:val="24"/>
            </w:rPr>
            <w:alias w:val="BA Version"/>
            <w:tag w:val="BAVersion"/>
            <w:id w:val="-1685590809"/>
            <w:lock w:val="sdtContentLocked"/>
            <w:placeholder>
              <w:docPart w:val="B57A4607D817431CB34CCFCFC931D809"/>
            </w:placeholder>
          </w:sdtPr>
          <w:sdtContent>
            <w:tc>
              <w:tcPr>
                <w:tcW w:w="6858" w:type="dxa"/>
              </w:tcPr>
              <w:p w:rsidR="00726F28" w:rsidRPr="00FF6471" w:rsidRDefault="00726F28" w:rsidP="000F1DF9">
                <w:pPr>
                  <w:jc w:val="right"/>
                  <w:rPr>
                    <w:rFonts w:cs="Times New Roman"/>
                    <w:szCs w:val="24"/>
                  </w:rPr>
                </w:pPr>
                <w:r>
                  <w:rPr>
                    <w:rFonts w:cs="Times New Roman"/>
                    <w:szCs w:val="24"/>
                  </w:rPr>
                  <w:t>As Filed</w:t>
                </w:r>
              </w:p>
            </w:tc>
          </w:sdtContent>
        </w:sdt>
      </w:tr>
    </w:tbl>
    <w:p w:rsidR="00726F28" w:rsidRPr="00FF6471" w:rsidRDefault="00726F28" w:rsidP="000F1DF9">
      <w:pPr>
        <w:spacing w:after="0" w:line="240" w:lineRule="auto"/>
        <w:rPr>
          <w:rFonts w:cs="Times New Roman"/>
          <w:szCs w:val="24"/>
        </w:rPr>
      </w:pPr>
    </w:p>
    <w:p w:rsidR="00726F28" w:rsidRPr="00FF6471" w:rsidRDefault="00726F28" w:rsidP="000F1DF9">
      <w:pPr>
        <w:spacing w:after="0" w:line="240" w:lineRule="auto"/>
        <w:rPr>
          <w:rFonts w:cs="Times New Roman"/>
          <w:szCs w:val="24"/>
        </w:rPr>
      </w:pPr>
    </w:p>
    <w:p w:rsidR="00726F28" w:rsidRPr="00FF6471" w:rsidRDefault="00726F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A5E0407B774FCDA462A969D7CC0329"/>
        </w:placeholder>
      </w:sdtPr>
      <w:sdtContent>
        <w:p w:rsidR="00726F28" w:rsidRDefault="00726F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6360158FB04D149AB3E7062F102D5D"/>
        </w:placeholder>
      </w:sdtPr>
      <w:sdtContent>
        <w:p w:rsidR="00726F28" w:rsidRDefault="00726F28" w:rsidP="00E876C0">
          <w:pPr>
            <w:pStyle w:val="NormalWeb"/>
            <w:spacing w:before="0" w:beforeAutospacing="0" w:after="0" w:afterAutospacing="0"/>
            <w:jc w:val="both"/>
            <w:divId w:val="1976792438"/>
            <w:rPr>
              <w:rFonts w:eastAsia="Times New Roman"/>
              <w:bCs/>
            </w:rPr>
          </w:pPr>
        </w:p>
        <w:p w:rsidR="00726F28" w:rsidRDefault="00726F28" w:rsidP="00E876C0">
          <w:pPr>
            <w:pStyle w:val="NormalWeb"/>
            <w:spacing w:before="0" w:beforeAutospacing="0" w:after="0" w:afterAutospacing="0"/>
            <w:jc w:val="both"/>
            <w:divId w:val="1976792438"/>
            <w:rPr>
              <w:color w:val="000000"/>
            </w:rPr>
          </w:pPr>
          <w:r w:rsidRPr="006E4FFF">
            <w:rPr>
              <w:color w:val="000000"/>
            </w:rPr>
            <w:t>Interested parties observe that certain aspects of state taxation are unfair and overly burdensome to Texas taxpayers. This lack of fairness has prompted the Council of State Taxation, which monitors and review</w:t>
          </w:r>
          <w:r>
            <w:rPr>
              <w:color w:val="000000"/>
            </w:rPr>
            <w:t>s</w:t>
          </w:r>
          <w:r w:rsidRPr="006E4FFF">
            <w:rPr>
              <w:color w:val="000000"/>
            </w:rPr>
            <w:t xml:space="preserve"> state tax practices, to give Texas a C rating as compared to other states. One issue that contributes to this score includes the discrepancy between the interest on tax underpayments and overpayments.</w:t>
          </w:r>
        </w:p>
        <w:p w:rsidR="00726F28" w:rsidRPr="006E4FFF" w:rsidRDefault="00726F28" w:rsidP="00E876C0">
          <w:pPr>
            <w:pStyle w:val="NormalWeb"/>
            <w:spacing w:before="0" w:beforeAutospacing="0" w:after="0" w:afterAutospacing="0"/>
            <w:jc w:val="both"/>
            <w:divId w:val="1976792438"/>
            <w:rPr>
              <w:color w:val="000000"/>
            </w:rPr>
          </w:pPr>
        </w:p>
        <w:p w:rsidR="00726F28" w:rsidRDefault="00726F28" w:rsidP="00E876C0">
          <w:pPr>
            <w:pStyle w:val="NormalWeb"/>
            <w:spacing w:before="0" w:beforeAutospacing="0" w:after="0" w:afterAutospacing="0"/>
            <w:jc w:val="both"/>
            <w:divId w:val="1976792438"/>
            <w:rPr>
              <w:color w:val="000000"/>
            </w:rPr>
          </w:pPr>
          <w:r w:rsidRPr="006E4FFF">
            <w:rPr>
              <w:color w:val="000000"/>
            </w:rPr>
            <w:t>Currently, if a taxpayer underpays their taxes, where an amount is sti</w:t>
          </w:r>
          <w:r>
            <w:rPr>
              <w:color w:val="000000"/>
            </w:rPr>
            <w:t>ll owed by the taxpayer to the Texas c</w:t>
          </w:r>
          <w:r w:rsidRPr="006E4FFF">
            <w:rPr>
              <w:color w:val="000000"/>
            </w:rPr>
            <w:t>omptroller</w:t>
          </w:r>
          <w:r>
            <w:rPr>
              <w:color w:val="000000"/>
            </w:rPr>
            <w:t xml:space="preserve"> of public accounts (comptroller)</w:t>
          </w:r>
          <w:r w:rsidRPr="006E4FFF">
            <w:rPr>
              <w:color w:val="000000"/>
            </w:rPr>
            <w:t>, then that individual must pay interest on the amount due. As of 2017, the interest rate fo</w:t>
          </w:r>
          <w:r>
            <w:rPr>
              <w:color w:val="000000"/>
            </w:rPr>
            <w:t>r tax underpayments equals 4.75 percent</w:t>
          </w:r>
          <w:r w:rsidRPr="006E4FFF">
            <w:rPr>
              <w:color w:val="000000"/>
            </w:rPr>
            <w:t>. If, however, a taxpayer</w:t>
          </w:r>
          <w:r>
            <w:rPr>
              <w:color w:val="000000"/>
            </w:rPr>
            <w:t xml:space="preserve"> overpays their taxes, and the c</w:t>
          </w:r>
          <w:r w:rsidRPr="006E4FFF">
            <w:rPr>
              <w:color w:val="000000"/>
            </w:rPr>
            <w:t>omptroller must refund the overpayment, then the individual receives an interest payment with their refund. Under current law, and as of 2017, the state only pays interest on these refunds for overpayments at the rate o</w:t>
          </w:r>
          <w:r>
            <w:rPr>
              <w:color w:val="000000"/>
            </w:rPr>
            <w:t>f 1.004 percent</w:t>
          </w:r>
          <w:r w:rsidRPr="006E4FFF">
            <w:rPr>
              <w:color w:val="000000"/>
            </w:rPr>
            <w:t xml:space="preserve">. </w:t>
          </w:r>
        </w:p>
        <w:p w:rsidR="00726F28" w:rsidRPr="006E4FFF" w:rsidRDefault="00726F28" w:rsidP="00E876C0">
          <w:pPr>
            <w:pStyle w:val="NormalWeb"/>
            <w:spacing w:before="0" w:beforeAutospacing="0" w:after="0" w:afterAutospacing="0"/>
            <w:jc w:val="both"/>
            <w:divId w:val="1976792438"/>
            <w:rPr>
              <w:color w:val="000000"/>
            </w:rPr>
          </w:pPr>
        </w:p>
        <w:p w:rsidR="00726F28" w:rsidRDefault="00726F28" w:rsidP="00E876C0">
          <w:pPr>
            <w:pStyle w:val="NormalWeb"/>
            <w:spacing w:before="0" w:beforeAutospacing="0" w:after="0" w:afterAutospacing="0"/>
            <w:jc w:val="both"/>
            <w:divId w:val="1976792438"/>
            <w:rPr>
              <w:color w:val="000000"/>
            </w:rPr>
          </w:pPr>
          <w:r w:rsidRPr="006E4FFF">
            <w:rPr>
              <w:color w:val="000000"/>
            </w:rPr>
            <w:t>Interested parties observe that the rate at which taxpayers earn interest on overpayments is much lower than the interest rate the state charges taxpayers on underpayments. This inequity requires that taxpayers shoulder the burden of paying a higher interest rate to the state on underpayments, and receiving lesser interest payments from the state on refunds owed. Interested parties observe that there is no reason for the difference between these rates.</w:t>
          </w:r>
        </w:p>
        <w:p w:rsidR="00726F28" w:rsidRPr="006E4FFF" w:rsidRDefault="00726F28" w:rsidP="00E876C0">
          <w:pPr>
            <w:pStyle w:val="NormalWeb"/>
            <w:spacing w:before="0" w:beforeAutospacing="0" w:after="0" w:afterAutospacing="0"/>
            <w:jc w:val="both"/>
            <w:divId w:val="1976792438"/>
            <w:rPr>
              <w:color w:val="000000"/>
            </w:rPr>
          </w:pPr>
        </w:p>
        <w:p w:rsidR="00726F28" w:rsidRPr="006E4FFF" w:rsidRDefault="00726F28" w:rsidP="00E876C0">
          <w:pPr>
            <w:pStyle w:val="NormalWeb"/>
            <w:spacing w:before="0" w:beforeAutospacing="0" w:after="0" w:afterAutospacing="0"/>
            <w:jc w:val="both"/>
            <w:divId w:val="1976792438"/>
            <w:rPr>
              <w:color w:val="000000"/>
            </w:rPr>
          </w:pPr>
          <w:r>
            <w:rPr>
              <w:color w:val="000000"/>
            </w:rPr>
            <w:t>S.B.</w:t>
          </w:r>
          <w:r w:rsidRPr="006E4FFF">
            <w:rPr>
              <w:color w:val="000000"/>
            </w:rPr>
            <w:t xml:space="preserve"> 624 equalize</w:t>
          </w:r>
          <w:r>
            <w:rPr>
              <w:color w:val="000000"/>
            </w:rPr>
            <w:t>s</w:t>
          </w:r>
          <w:r w:rsidRPr="006E4FFF">
            <w:rPr>
              <w:color w:val="000000"/>
            </w:rPr>
            <w:t xml:space="preserve"> the interest rates on tax refunds so that interest on overpayments equals that charged for underpayments. The change proposed by S</w:t>
          </w:r>
          <w:r>
            <w:rPr>
              <w:color w:val="000000"/>
            </w:rPr>
            <w:t>.</w:t>
          </w:r>
          <w:r w:rsidRPr="006E4FFF">
            <w:rPr>
              <w:color w:val="000000"/>
            </w:rPr>
            <w:t>B</w:t>
          </w:r>
          <w:r>
            <w:rPr>
              <w:color w:val="000000"/>
            </w:rPr>
            <w:t>.</w:t>
          </w:r>
          <w:r w:rsidRPr="006E4FFF">
            <w:rPr>
              <w:color w:val="000000"/>
            </w:rPr>
            <w:t xml:space="preserve"> 624 establishes fairness and equality in the state's taxing system, ensuring</w:t>
          </w:r>
          <w:r>
            <w:rPr>
              <w:color w:val="000000"/>
            </w:rPr>
            <w:t xml:space="preserve"> that the interest paid by the c</w:t>
          </w:r>
          <w:r w:rsidRPr="006E4FFF">
            <w:rPr>
              <w:color w:val="000000"/>
            </w:rPr>
            <w:t>omptroller for tax refunds equals that paid by taxpayer for back taxes due.</w:t>
          </w:r>
        </w:p>
        <w:p w:rsidR="00726F28" w:rsidRPr="00D70925" w:rsidRDefault="00726F28" w:rsidP="00E876C0">
          <w:pPr>
            <w:spacing w:after="0" w:line="240" w:lineRule="auto"/>
            <w:jc w:val="both"/>
            <w:rPr>
              <w:rFonts w:eastAsia="Times New Roman" w:cs="Times New Roman"/>
              <w:bCs/>
              <w:szCs w:val="24"/>
            </w:rPr>
          </w:pPr>
        </w:p>
      </w:sdtContent>
    </w:sdt>
    <w:p w:rsidR="00726F28" w:rsidRDefault="00726F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624 </w:t>
      </w:r>
      <w:bookmarkStart w:id="1" w:name="AmendsCurrentLaw"/>
      <w:bookmarkEnd w:id="1"/>
      <w:r>
        <w:rPr>
          <w:rFonts w:cs="Times New Roman"/>
          <w:szCs w:val="24"/>
        </w:rPr>
        <w:t>amends current law relating to the rate of interest on certain tax refunds.</w:t>
      </w:r>
    </w:p>
    <w:p w:rsidR="00726F28" w:rsidRPr="00474E4C" w:rsidRDefault="00726F28" w:rsidP="000F1DF9">
      <w:pPr>
        <w:spacing w:after="0" w:line="240" w:lineRule="auto"/>
        <w:jc w:val="both"/>
        <w:rPr>
          <w:rFonts w:eastAsia="Times New Roman" w:cs="Times New Roman"/>
          <w:szCs w:val="24"/>
        </w:rPr>
      </w:pPr>
    </w:p>
    <w:p w:rsidR="00726F28" w:rsidRPr="005C2A78" w:rsidRDefault="00726F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288F338DFF4AE6B7B5E6AABE42D523"/>
          </w:placeholder>
        </w:sdtPr>
        <w:sdtContent>
          <w:r>
            <w:rPr>
              <w:rFonts w:eastAsia="Times New Roman" w:cs="Times New Roman"/>
              <w:b/>
              <w:szCs w:val="24"/>
              <w:u w:val="single"/>
            </w:rPr>
            <w:t>RULEMAKING AUTHORITY</w:t>
          </w:r>
        </w:sdtContent>
      </w:sdt>
    </w:p>
    <w:p w:rsidR="00726F28" w:rsidRPr="006529C4" w:rsidRDefault="00726F28" w:rsidP="00774EC7">
      <w:pPr>
        <w:spacing w:after="0" w:line="240" w:lineRule="auto"/>
        <w:jc w:val="both"/>
        <w:rPr>
          <w:rFonts w:cs="Times New Roman"/>
          <w:szCs w:val="24"/>
        </w:rPr>
      </w:pPr>
    </w:p>
    <w:p w:rsidR="00726F28" w:rsidRPr="006529C4" w:rsidRDefault="00726F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6F28" w:rsidRPr="006529C4" w:rsidRDefault="00726F28" w:rsidP="00774EC7">
      <w:pPr>
        <w:spacing w:after="0" w:line="240" w:lineRule="auto"/>
        <w:jc w:val="both"/>
        <w:rPr>
          <w:rFonts w:cs="Times New Roman"/>
          <w:szCs w:val="24"/>
        </w:rPr>
      </w:pPr>
    </w:p>
    <w:p w:rsidR="00726F28" w:rsidRPr="005C2A78" w:rsidRDefault="00726F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2E45881D56437CB355329536C338C7"/>
          </w:placeholder>
        </w:sdtPr>
        <w:sdtContent>
          <w:r>
            <w:rPr>
              <w:rFonts w:eastAsia="Times New Roman" w:cs="Times New Roman"/>
              <w:b/>
              <w:szCs w:val="24"/>
              <w:u w:val="single"/>
            </w:rPr>
            <w:t>SECTION BY SECTION ANALYSIS</w:t>
          </w:r>
        </w:sdtContent>
      </w:sdt>
    </w:p>
    <w:p w:rsidR="00726F28" w:rsidRPr="005C2A78" w:rsidRDefault="00726F28" w:rsidP="000F1DF9">
      <w:pPr>
        <w:spacing w:after="0" w:line="240" w:lineRule="auto"/>
        <w:jc w:val="both"/>
        <w:rPr>
          <w:rFonts w:eastAsia="Times New Roman" w:cs="Times New Roman"/>
          <w:szCs w:val="24"/>
        </w:rPr>
      </w:pPr>
    </w:p>
    <w:p w:rsidR="00726F28" w:rsidRDefault="00726F2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111.064(a), (c), and (c-1), Tax Code, as follows:</w:t>
      </w:r>
    </w:p>
    <w:p w:rsidR="00726F28" w:rsidRDefault="00726F28" w:rsidP="000F1DF9">
      <w:pPr>
        <w:spacing w:after="0" w:line="240" w:lineRule="auto"/>
        <w:jc w:val="both"/>
        <w:rPr>
          <w:rFonts w:eastAsia="Times New Roman" w:cs="Times New Roman"/>
          <w:szCs w:val="24"/>
        </w:rPr>
      </w:pPr>
    </w:p>
    <w:p w:rsidR="00726F28" w:rsidRDefault="00726F28" w:rsidP="00474E4C">
      <w:pPr>
        <w:spacing w:after="0" w:line="240" w:lineRule="auto"/>
        <w:ind w:left="720"/>
        <w:jc w:val="both"/>
        <w:rPr>
          <w:rFonts w:eastAsia="Times New Roman" w:cs="Times New Roman"/>
          <w:szCs w:val="24"/>
        </w:rPr>
      </w:pPr>
      <w:r>
        <w:rPr>
          <w:rFonts w:eastAsia="Times New Roman" w:cs="Times New Roman"/>
          <w:szCs w:val="24"/>
        </w:rPr>
        <w:t xml:space="preserve">(a) </w:t>
      </w:r>
      <w:r w:rsidRPr="00474E4C">
        <w:rPr>
          <w:rFonts w:eastAsia="Times New Roman" w:cs="Times New Roman"/>
          <w:szCs w:val="24"/>
        </w:rPr>
        <w:t>Provides that</w:t>
      </w:r>
      <w:r>
        <w:rPr>
          <w:rFonts w:eastAsia="Times New Roman" w:cs="Times New Roman"/>
          <w:szCs w:val="24"/>
        </w:rPr>
        <w:t>,</w:t>
      </w:r>
      <w:r w:rsidRPr="00474E4C">
        <w:rPr>
          <w:rFonts w:eastAsia="Times New Roman" w:cs="Times New Roman"/>
          <w:szCs w:val="24"/>
        </w:rPr>
        <w:t xml:space="preserve"> except as otherwise provided by this section</w:t>
      </w:r>
      <w:r>
        <w:rPr>
          <w:rFonts w:eastAsia="Times New Roman" w:cs="Times New Roman"/>
          <w:szCs w:val="24"/>
        </w:rPr>
        <w:t xml:space="preserve"> (Interest on Refund or Credit)</w:t>
      </w:r>
      <w:r w:rsidRPr="00474E4C">
        <w:rPr>
          <w:rFonts w:eastAsia="Times New Roman" w:cs="Times New Roman"/>
          <w:szCs w:val="24"/>
        </w:rPr>
        <w:t>, for a refund under this chapter</w:t>
      </w:r>
      <w:r>
        <w:rPr>
          <w:rFonts w:eastAsia="Times New Roman" w:cs="Times New Roman"/>
          <w:szCs w:val="24"/>
        </w:rPr>
        <w:t xml:space="preserve"> (Collection Procedures)</w:t>
      </w:r>
      <w:r w:rsidRPr="00474E4C">
        <w:rPr>
          <w:rFonts w:eastAsia="Times New Roman" w:cs="Times New Roman"/>
          <w:szCs w:val="24"/>
        </w:rPr>
        <w:t xml:space="preserve"> granted for a report period due on or after September 1, 2019, interest is at the rate set in Section 1</w:t>
      </w:r>
      <w:r>
        <w:rPr>
          <w:rFonts w:eastAsia="Times New Roman" w:cs="Times New Roman"/>
          <w:szCs w:val="24"/>
        </w:rPr>
        <w:t>1</w:t>
      </w:r>
      <w:r w:rsidRPr="00474E4C">
        <w:rPr>
          <w:rFonts w:eastAsia="Times New Roman" w:cs="Times New Roman"/>
          <w:szCs w:val="24"/>
        </w:rPr>
        <w:t>1.060</w:t>
      </w:r>
      <w:r>
        <w:rPr>
          <w:rFonts w:eastAsia="Times New Roman" w:cs="Times New Roman"/>
          <w:szCs w:val="24"/>
        </w:rPr>
        <w:t xml:space="preserve"> </w:t>
      </w:r>
      <w:r w:rsidRPr="00474E4C">
        <w:rPr>
          <w:rFonts w:eastAsia="Times New Roman" w:cs="Times New Roman"/>
          <w:szCs w:val="24"/>
        </w:rPr>
        <w:t>(Interest on Delinquent Tax) and accrues on the amount found to be erroneously paid for a cert</w:t>
      </w:r>
      <w:r>
        <w:rPr>
          <w:rFonts w:eastAsia="Times New Roman" w:cs="Times New Roman"/>
          <w:szCs w:val="24"/>
        </w:rPr>
        <w:t>ain period, rather than providing</w:t>
      </w:r>
      <w:r w:rsidRPr="00474E4C">
        <w:rPr>
          <w:rFonts w:eastAsia="Times New Roman" w:cs="Times New Roman"/>
          <w:szCs w:val="24"/>
        </w:rPr>
        <w:t xml:space="preserve"> that</w:t>
      </w:r>
      <w:r>
        <w:rPr>
          <w:rFonts w:eastAsia="Times New Roman" w:cs="Times New Roman"/>
          <w:szCs w:val="24"/>
        </w:rPr>
        <w:t>,</w:t>
      </w:r>
      <w:r w:rsidRPr="00474E4C">
        <w:rPr>
          <w:rFonts w:eastAsia="Times New Roman" w:cs="Times New Roman"/>
          <w:szCs w:val="24"/>
        </w:rPr>
        <w:t xml:space="preserve"> except as otherwise provided by this section, for a refund under this chapter, interest is at the rate that is the lesser of the annual rate of interest earned on deposits in the state treasury during December of the previous calendar year, as determined by the </w:t>
      </w:r>
      <w:r>
        <w:rPr>
          <w:rFonts w:eastAsia="Times New Roman" w:cs="Times New Roman"/>
          <w:szCs w:val="24"/>
        </w:rPr>
        <w:t xml:space="preserve">Texas </w:t>
      </w:r>
      <w:r w:rsidRPr="00474E4C">
        <w:rPr>
          <w:rFonts w:eastAsia="Times New Roman" w:cs="Times New Roman"/>
          <w:szCs w:val="24"/>
        </w:rPr>
        <w:t>comptroller</w:t>
      </w:r>
      <w:r>
        <w:rPr>
          <w:rFonts w:eastAsia="Times New Roman" w:cs="Times New Roman"/>
          <w:szCs w:val="24"/>
        </w:rPr>
        <w:t xml:space="preserve"> of public accounts (comptroller)</w:t>
      </w:r>
      <w:r w:rsidRPr="00474E4C">
        <w:rPr>
          <w:rFonts w:eastAsia="Times New Roman" w:cs="Times New Roman"/>
          <w:szCs w:val="24"/>
        </w:rPr>
        <w:t xml:space="preserve"> o</w:t>
      </w:r>
      <w:r>
        <w:rPr>
          <w:rFonts w:eastAsia="Times New Roman" w:cs="Times New Roman"/>
          <w:szCs w:val="24"/>
        </w:rPr>
        <w:t>r the rate set in Section 111.</w:t>
      </w:r>
      <w:r w:rsidRPr="00474E4C">
        <w:rPr>
          <w:rFonts w:eastAsia="Times New Roman" w:cs="Times New Roman"/>
          <w:szCs w:val="24"/>
        </w:rPr>
        <w:t xml:space="preserve">060, and accrues in the amount found to be erroneously paid for a certain period. </w:t>
      </w:r>
    </w:p>
    <w:p w:rsidR="00726F28" w:rsidRDefault="00726F28" w:rsidP="00474E4C">
      <w:pPr>
        <w:spacing w:after="0" w:line="240" w:lineRule="auto"/>
        <w:ind w:left="720"/>
        <w:jc w:val="both"/>
        <w:rPr>
          <w:rFonts w:eastAsia="Times New Roman" w:cs="Times New Roman"/>
          <w:szCs w:val="24"/>
        </w:rPr>
      </w:pPr>
    </w:p>
    <w:p w:rsidR="00726F28" w:rsidRDefault="00726F28" w:rsidP="00474E4C">
      <w:pPr>
        <w:spacing w:after="0" w:line="240" w:lineRule="auto"/>
        <w:ind w:left="720"/>
        <w:jc w:val="both"/>
        <w:rPr>
          <w:rFonts w:eastAsia="Times New Roman" w:cs="Times New Roman"/>
          <w:szCs w:val="24"/>
        </w:rPr>
      </w:pPr>
      <w:r>
        <w:rPr>
          <w:rFonts w:eastAsia="Times New Roman" w:cs="Times New Roman"/>
          <w:szCs w:val="24"/>
        </w:rPr>
        <w:t>(c) Provides that a refund under this chapter granted for a report period due on or after January 1, 2000, but before September 1, 2019, rather than providing that for a refund claimed before September 1, 2005, and granted for a report period due on or after January 1, 2000, the rate of interest is the rate set in Section 111.060, accrues interest as follows:</w:t>
      </w:r>
    </w:p>
    <w:p w:rsidR="00726F28" w:rsidRDefault="00726F28" w:rsidP="00474E4C">
      <w:pPr>
        <w:spacing w:after="0" w:line="240" w:lineRule="auto"/>
        <w:ind w:left="720"/>
        <w:jc w:val="both"/>
        <w:rPr>
          <w:rFonts w:eastAsia="Times New Roman" w:cs="Times New Roman"/>
          <w:szCs w:val="24"/>
        </w:rPr>
      </w:pPr>
    </w:p>
    <w:p w:rsidR="00726F28" w:rsidRPr="00E876C0" w:rsidRDefault="00726F28" w:rsidP="00E876C0">
      <w:pPr>
        <w:spacing w:after="0" w:line="240" w:lineRule="auto"/>
        <w:ind w:left="1440"/>
        <w:jc w:val="both"/>
        <w:rPr>
          <w:rFonts w:eastAsia="Times New Roman" w:cs="Times New Roman"/>
          <w:szCs w:val="24"/>
        </w:rPr>
      </w:pPr>
      <w:r>
        <w:rPr>
          <w:rFonts w:eastAsia="Times New Roman" w:cs="Times New Roman"/>
          <w:szCs w:val="24"/>
        </w:rPr>
        <w:t xml:space="preserve">(1) </w:t>
      </w:r>
      <w:r w:rsidRPr="00E876C0">
        <w:rPr>
          <w:rFonts w:eastAsia="Times New Roman" w:cs="Times New Roman"/>
          <w:szCs w:val="24"/>
        </w:rPr>
        <w:t>if the refund is claimed on or before September 1, 2005, at the rate set in Section 111.060; and</w:t>
      </w:r>
    </w:p>
    <w:p w:rsidR="00726F28" w:rsidRPr="00E876C0" w:rsidRDefault="00726F28" w:rsidP="00E876C0">
      <w:pPr>
        <w:spacing w:after="0" w:line="240" w:lineRule="auto"/>
        <w:ind w:left="1440"/>
        <w:jc w:val="both"/>
        <w:rPr>
          <w:rFonts w:eastAsia="Times New Roman" w:cs="Times New Roman"/>
          <w:szCs w:val="24"/>
        </w:rPr>
      </w:pPr>
    </w:p>
    <w:p w:rsidR="00726F28" w:rsidRDefault="00726F28" w:rsidP="00E876C0">
      <w:pPr>
        <w:spacing w:after="0" w:line="240" w:lineRule="auto"/>
        <w:ind w:left="1440"/>
        <w:jc w:val="both"/>
        <w:rPr>
          <w:rFonts w:eastAsia="Times New Roman" w:cs="Times New Roman"/>
          <w:szCs w:val="24"/>
        </w:rPr>
      </w:pPr>
      <w:r>
        <w:rPr>
          <w:rFonts w:eastAsia="Times New Roman" w:cs="Times New Roman"/>
          <w:szCs w:val="24"/>
        </w:rPr>
        <w:t xml:space="preserve">(2) </w:t>
      </w:r>
      <w:r w:rsidRPr="00E876C0">
        <w:rPr>
          <w:rFonts w:eastAsia="Times New Roman" w:cs="Times New Roman"/>
          <w:szCs w:val="24"/>
        </w:rPr>
        <w:t>if the refund is claimed after September 1, 2005, at the rate that is the lesser of</w:t>
      </w:r>
      <w:r>
        <w:rPr>
          <w:rFonts w:eastAsia="Times New Roman" w:cs="Times New Roman"/>
          <w:szCs w:val="24"/>
        </w:rPr>
        <w:t xml:space="preserve"> </w:t>
      </w:r>
      <w:r w:rsidRPr="00E876C0">
        <w:rPr>
          <w:rFonts w:eastAsia="Times New Roman" w:cs="Times New Roman"/>
          <w:szCs w:val="24"/>
        </w:rPr>
        <w:t>the rate set in Section 111.060</w:t>
      </w:r>
      <w:r>
        <w:rPr>
          <w:rFonts w:eastAsia="Times New Roman" w:cs="Times New Roman"/>
          <w:szCs w:val="24"/>
        </w:rPr>
        <w:t xml:space="preserve"> or </w:t>
      </w:r>
      <w:r w:rsidRPr="00E876C0">
        <w:rPr>
          <w:rFonts w:eastAsia="Times New Roman" w:cs="Times New Roman"/>
          <w:szCs w:val="24"/>
        </w:rPr>
        <w:t>the annual rate of interest earned on deposits in the state treasury during December of the previous calendar year, as determined by the comptroller.</w:t>
      </w:r>
    </w:p>
    <w:p w:rsidR="00726F28" w:rsidRDefault="00726F28" w:rsidP="00474E4C">
      <w:pPr>
        <w:spacing w:after="0" w:line="240" w:lineRule="auto"/>
        <w:ind w:left="720"/>
        <w:jc w:val="both"/>
        <w:rPr>
          <w:rFonts w:eastAsia="Times New Roman" w:cs="Times New Roman"/>
          <w:szCs w:val="24"/>
        </w:rPr>
      </w:pPr>
    </w:p>
    <w:p w:rsidR="00726F28" w:rsidRPr="00474E4C" w:rsidRDefault="00726F28" w:rsidP="00474E4C">
      <w:pPr>
        <w:spacing w:after="0" w:line="240" w:lineRule="auto"/>
        <w:ind w:left="720"/>
        <w:jc w:val="both"/>
        <w:rPr>
          <w:rFonts w:eastAsia="Times New Roman" w:cs="Times New Roman"/>
          <w:szCs w:val="24"/>
        </w:rPr>
      </w:pPr>
      <w:r>
        <w:rPr>
          <w:rFonts w:eastAsia="Times New Roman" w:cs="Times New Roman"/>
          <w:szCs w:val="24"/>
        </w:rPr>
        <w:t xml:space="preserve">(c-1) Provides that a refund under this chapter granted, rather than a refund without regard to the date claimed, for a report period due before January 1, 2000, does not accrue interest. </w:t>
      </w:r>
    </w:p>
    <w:p w:rsidR="00726F28" w:rsidRPr="005C2A78" w:rsidRDefault="00726F28" w:rsidP="000F1DF9">
      <w:pPr>
        <w:spacing w:after="0" w:line="240" w:lineRule="auto"/>
        <w:jc w:val="both"/>
        <w:rPr>
          <w:rFonts w:eastAsia="Times New Roman" w:cs="Times New Roman"/>
          <w:szCs w:val="24"/>
        </w:rPr>
      </w:pPr>
    </w:p>
    <w:p w:rsidR="00726F28" w:rsidRPr="005C2A78" w:rsidRDefault="00726F2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726F28" w:rsidRPr="00E876C0" w:rsidRDefault="00726F28" w:rsidP="00726F28">
      <w:pPr>
        <w:spacing w:after="0" w:line="240" w:lineRule="auto"/>
        <w:jc w:val="both"/>
      </w:pPr>
      <w:r w:rsidRPr="005C2A78">
        <w:rPr>
          <w:rFonts w:eastAsia="Times New Roman" w:cs="Times New Roman"/>
          <w:szCs w:val="24"/>
        </w:rPr>
        <w:t xml:space="preserve"> </w:t>
      </w:r>
    </w:p>
    <w:p w:rsidR="00986E9F" w:rsidRPr="00726F28" w:rsidRDefault="00986E9F" w:rsidP="00726F28"/>
    <w:sectPr w:rsidR="00986E9F" w:rsidRPr="00726F2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9C" w:rsidRDefault="00EB569C" w:rsidP="000F1DF9">
      <w:pPr>
        <w:spacing w:after="0" w:line="240" w:lineRule="auto"/>
      </w:pPr>
      <w:r>
        <w:separator/>
      </w:r>
    </w:p>
  </w:endnote>
  <w:endnote w:type="continuationSeparator" w:id="0">
    <w:p w:rsidR="00EB569C" w:rsidRDefault="00EB56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56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6F2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6F28">
                <w:rPr>
                  <w:sz w:val="20"/>
                  <w:szCs w:val="20"/>
                </w:rPr>
                <w:t>S.B. 624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6F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56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6F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6F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9C" w:rsidRDefault="00EB569C" w:rsidP="000F1DF9">
      <w:pPr>
        <w:spacing w:after="0" w:line="240" w:lineRule="auto"/>
      </w:pPr>
      <w:r>
        <w:separator/>
      </w:r>
    </w:p>
  </w:footnote>
  <w:footnote w:type="continuationSeparator" w:id="0">
    <w:p w:rsidR="00EB569C" w:rsidRDefault="00EB56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6F28"/>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B569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6F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6F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480C" w:rsidP="00D348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76A5EEDCB5437193D3C8C877D19D62"/>
        <w:category>
          <w:name w:val="General"/>
          <w:gallery w:val="placeholder"/>
        </w:category>
        <w:types>
          <w:type w:val="bbPlcHdr"/>
        </w:types>
        <w:behaviors>
          <w:behavior w:val="content"/>
        </w:behaviors>
        <w:guid w:val="{D26812F1-2B10-4ED3-9517-50A75112A83B}"/>
      </w:docPartPr>
      <w:docPartBody>
        <w:p w:rsidR="00000000" w:rsidRDefault="00D867ED"/>
      </w:docPartBody>
    </w:docPart>
    <w:docPart>
      <w:docPartPr>
        <w:name w:val="DA702516E32E48D58A38CFB0BDBE488C"/>
        <w:category>
          <w:name w:val="General"/>
          <w:gallery w:val="placeholder"/>
        </w:category>
        <w:types>
          <w:type w:val="bbPlcHdr"/>
        </w:types>
        <w:behaviors>
          <w:behavior w:val="content"/>
        </w:behaviors>
        <w:guid w:val="{69424F82-9B34-4B78-9DC4-79488B1CB403}"/>
      </w:docPartPr>
      <w:docPartBody>
        <w:p w:rsidR="00000000" w:rsidRDefault="00D867ED"/>
      </w:docPartBody>
    </w:docPart>
    <w:docPart>
      <w:docPartPr>
        <w:name w:val="1291969FA84045DAA4C8F3AF993FB94C"/>
        <w:category>
          <w:name w:val="General"/>
          <w:gallery w:val="placeholder"/>
        </w:category>
        <w:types>
          <w:type w:val="bbPlcHdr"/>
        </w:types>
        <w:behaviors>
          <w:behavior w:val="content"/>
        </w:behaviors>
        <w:guid w:val="{F6CAFF90-DE17-4C95-9FAB-A50511574792}"/>
      </w:docPartPr>
      <w:docPartBody>
        <w:p w:rsidR="00000000" w:rsidRDefault="00D867ED"/>
      </w:docPartBody>
    </w:docPart>
    <w:docPart>
      <w:docPartPr>
        <w:name w:val="B5ED6125FFE4480A9C0347998AC517F0"/>
        <w:category>
          <w:name w:val="General"/>
          <w:gallery w:val="placeholder"/>
        </w:category>
        <w:types>
          <w:type w:val="bbPlcHdr"/>
        </w:types>
        <w:behaviors>
          <w:behavior w:val="content"/>
        </w:behaviors>
        <w:guid w:val="{88A8F362-11C6-4E22-A20C-82177C3E2FC8}"/>
      </w:docPartPr>
      <w:docPartBody>
        <w:p w:rsidR="00000000" w:rsidRDefault="00D867ED"/>
      </w:docPartBody>
    </w:docPart>
    <w:docPart>
      <w:docPartPr>
        <w:name w:val="77FC914D697E4F5EBFC7B3554AEF4BD1"/>
        <w:category>
          <w:name w:val="General"/>
          <w:gallery w:val="placeholder"/>
        </w:category>
        <w:types>
          <w:type w:val="bbPlcHdr"/>
        </w:types>
        <w:behaviors>
          <w:behavior w:val="content"/>
        </w:behaviors>
        <w:guid w:val="{DC37A0A6-EE0E-49B8-A36E-8B678849130E}"/>
      </w:docPartPr>
      <w:docPartBody>
        <w:p w:rsidR="00000000" w:rsidRDefault="00D867ED"/>
      </w:docPartBody>
    </w:docPart>
    <w:docPart>
      <w:docPartPr>
        <w:name w:val="475B41D4AF014048A7C3E1DAD962219C"/>
        <w:category>
          <w:name w:val="General"/>
          <w:gallery w:val="placeholder"/>
        </w:category>
        <w:types>
          <w:type w:val="bbPlcHdr"/>
        </w:types>
        <w:behaviors>
          <w:behavior w:val="content"/>
        </w:behaviors>
        <w:guid w:val="{E83066BE-D385-4F71-BE5D-0DE30533D651}"/>
      </w:docPartPr>
      <w:docPartBody>
        <w:p w:rsidR="00000000" w:rsidRDefault="00D867ED"/>
      </w:docPartBody>
    </w:docPart>
    <w:docPart>
      <w:docPartPr>
        <w:name w:val="AF1D82AB8B5F4D8784FAE683E4218E64"/>
        <w:category>
          <w:name w:val="General"/>
          <w:gallery w:val="placeholder"/>
        </w:category>
        <w:types>
          <w:type w:val="bbPlcHdr"/>
        </w:types>
        <w:behaviors>
          <w:behavior w:val="content"/>
        </w:behaviors>
        <w:guid w:val="{E5606781-8ACF-4595-A6FB-117358DE8368}"/>
      </w:docPartPr>
      <w:docPartBody>
        <w:p w:rsidR="00000000" w:rsidRDefault="00D867ED"/>
      </w:docPartBody>
    </w:docPart>
    <w:docPart>
      <w:docPartPr>
        <w:name w:val="EA1EFD1B21FA462E8D7EF030EAA12080"/>
        <w:category>
          <w:name w:val="General"/>
          <w:gallery w:val="placeholder"/>
        </w:category>
        <w:types>
          <w:type w:val="bbPlcHdr"/>
        </w:types>
        <w:behaviors>
          <w:behavior w:val="content"/>
        </w:behaviors>
        <w:guid w:val="{EF763D18-68EF-4037-BD58-95414038E422}"/>
      </w:docPartPr>
      <w:docPartBody>
        <w:p w:rsidR="00000000" w:rsidRDefault="00D867ED"/>
      </w:docPartBody>
    </w:docPart>
    <w:docPart>
      <w:docPartPr>
        <w:name w:val="E00C7F38CEAC4156AA4A7FBAC763626D"/>
        <w:category>
          <w:name w:val="General"/>
          <w:gallery w:val="placeholder"/>
        </w:category>
        <w:types>
          <w:type w:val="bbPlcHdr"/>
        </w:types>
        <w:behaviors>
          <w:behavior w:val="content"/>
        </w:behaviors>
        <w:guid w:val="{162D36CC-F2A4-44F2-B88B-5BB31FD2EAA7}"/>
      </w:docPartPr>
      <w:docPartBody>
        <w:p w:rsidR="00000000" w:rsidRDefault="00D3480C" w:rsidP="00D3480C">
          <w:pPr>
            <w:pStyle w:val="E00C7F38CEAC4156AA4A7FBAC763626D"/>
          </w:pPr>
          <w:r w:rsidRPr="00A30DD1">
            <w:rPr>
              <w:rStyle w:val="PlaceholderText"/>
            </w:rPr>
            <w:t>Click here to enter a date.</w:t>
          </w:r>
        </w:p>
      </w:docPartBody>
    </w:docPart>
    <w:docPart>
      <w:docPartPr>
        <w:name w:val="B57A4607D817431CB34CCFCFC931D809"/>
        <w:category>
          <w:name w:val="General"/>
          <w:gallery w:val="placeholder"/>
        </w:category>
        <w:types>
          <w:type w:val="bbPlcHdr"/>
        </w:types>
        <w:behaviors>
          <w:behavior w:val="content"/>
        </w:behaviors>
        <w:guid w:val="{E51F1718-B11E-4094-A23C-0E5D41420F7C}"/>
      </w:docPartPr>
      <w:docPartBody>
        <w:p w:rsidR="00000000" w:rsidRDefault="00D867ED"/>
      </w:docPartBody>
    </w:docPart>
    <w:docPart>
      <w:docPartPr>
        <w:name w:val="EBA5E0407B774FCDA462A969D7CC0329"/>
        <w:category>
          <w:name w:val="General"/>
          <w:gallery w:val="placeholder"/>
        </w:category>
        <w:types>
          <w:type w:val="bbPlcHdr"/>
        </w:types>
        <w:behaviors>
          <w:behavior w:val="content"/>
        </w:behaviors>
        <w:guid w:val="{49006D57-1A9A-497E-A7E3-358F9260E1D8}"/>
      </w:docPartPr>
      <w:docPartBody>
        <w:p w:rsidR="00000000" w:rsidRDefault="00D867ED"/>
      </w:docPartBody>
    </w:docPart>
    <w:docPart>
      <w:docPartPr>
        <w:name w:val="996360158FB04D149AB3E7062F102D5D"/>
        <w:category>
          <w:name w:val="General"/>
          <w:gallery w:val="placeholder"/>
        </w:category>
        <w:types>
          <w:type w:val="bbPlcHdr"/>
        </w:types>
        <w:behaviors>
          <w:behavior w:val="content"/>
        </w:behaviors>
        <w:guid w:val="{64DE4F06-7C18-440A-A9A8-E174BD337657}"/>
      </w:docPartPr>
      <w:docPartBody>
        <w:p w:rsidR="00000000" w:rsidRDefault="00D3480C" w:rsidP="00D3480C">
          <w:pPr>
            <w:pStyle w:val="996360158FB04D149AB3E7062F102D5D"/>
          </w:pPr>
          <w:r>
            <w:rPr>
              <w:rFonts w:eastAsia="Times New Roman" w:cs="Times New Roman"/>
              <w:bCs/>
              <w:szCs w:val="24"/>
            </w:rPr>
            <w:t xml:space="preserve"> </w:t>
          </w:r>
        </w:p>
      </w:docPartBody>
    </w:docPart>
    <w:docPart>
      <w:docPartPr>
        <w:name w:val="DC288F338DFF4AE6B7B5E6AABE42D523"/>
        <w:category>
          <w:name w:val="General"/>
          <w:gallery w:val="placeholder"/>
        </w:category>
        <w:types>
          <w:type w:val="bbPlcHdr"/>
        </w:types>
        <w:behaviors>
          <w:behavior w:val="content"/>
        </w:behaviors>
        <w:guid w:val="{74C33DD9-4390-441D-BF3A-C7987A24AD35}"/>
      </w:docPartPr>
      <w:docPartBody>
        <w:p w:rsidR="00000000" w:rsidRDefault="00D867ED"/>
      </w:docPartBody>
    </w:docPart>
    <w:docPart>
      <w:docPartPr>
        <w:name w:val="612E45881D56437CB355329536C338C7"/>
        <w:category>
          <w:name w:val="General"/>
          <w:gallery w:val="placeholder"/>
        </w:category>
        <w:types>
          <w:type w:val="bbPlcHdr"/>
        </w:types>
        <w:behaviors>
          <w:behavior w:val="content"/>
        </w:behaviors>
        <w:guid w:val="{A4824BBE-8725-458E-9E92-213ABFBA0DBA}"/>
      </w:docPartPr>
      <w:docPartBody>
        <w:p w:rsidR="00000000" w:rsidRDefault="00D86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480C"/>
    <w:rsid w:val="00D63E87"/>
    <w:rsid w:val="00D705C9"/>
    <w:rsid w:val="00D867E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8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80C"/>
    <w:rPr>
      <w:rFonts w:ascii="Times New Roman" w:hAnsi="Times New Roman"/>
      <w:sz w:val="24"/>
    </w:rPr>
  </w:style>
  <w:style w:type="paragraph" w:customStyle="1" w:styleId="487D89B4F8B34DB4967D41FE18F7F88D7">
    <w:name w:val="487D89B4F8B34DB4967D41FE18F7F88D7"/>
    <w:rsid w:val="00D3480C"/>
    <w:rPr>
      <w:rFonts w:ascii="Times New Roman" w:hAnsi="Times New Roman"/>
      <w:sz w:val="24"/>
    </w:rPr>
  </w:style>
  <w:style w:type="paragraph" w:customStyle="1" w:styleId="AE2570ED5D764CD7AF9686706F550F4620">
    <w:name w:val="AE2570ED5D764CD7AF9686706F550F4620"/>
    <w:rsid w:val="00D3480C"/>
    <w:pPr>
      <w:tabs>
        <w:tab w:val="center" w:pos="4680"/>
        <w:tab w:val="right" w:pos="9360"/>
      </w:tabs>
      <w:spacing w:after="0" w:line="240" w:lineRule="auto"/>
    </w:pPr>
    <w:rPr>
      <w:rFonts w:ascii="Times New Roman" w:hAnsi="Times New Roman"/>
      <w:sz w:val="24"/>
    </w:rPr>
  </w:style>
  <w:style w:type="paragraph" w:customStyle="1" w:styleId="E00C7F38CEAC4156AA4A7FBAC763626D">
    <w:name w:val="E00C7F38CEAC4156AA4A7FBAC763626D"/>
    <w:rsid w:val="00D3480C"/>
  </w:style>
  <w:style w:type="paragraph" w:customStyle="1" w:styleId="996360158FB04D149AB3E7062F102D5D">
    <w:name w:val="996360158FB04D149AB3E7062F102D5D"/>
    <w:rsid w:val="00D348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8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480C"/>
    <w:rPr>
      <w:rFonts w:ascii="Times New Roman" w:hAnsi="Times New Roman"/>
      <w:sz w:val="24"/>
    </w:rPr>
  </w:style>
  <w:style w:type="paragraph" w:customStyle="1" w:styleId="487D89B4F8B34DB4967D41FE18F7F88D7">
    <w:name w:val="487D89B4F8B34DB4967D41FE18F7F88D7"/>
    <w:rsid w:val="00D3480C"/>
    <w:rPr>
      <w:rFonts w:ascii="Times New Roman" w:hAnsi="Times New Roman"/>
      <w:sz w:val="24"/>
    </w:rPr>
  </w:style>
  <w:style w:type="paragraph" w:customStyle="1" w:styleId="AE2570ED5D764CD7AF9686706F550F4620">
    <w:name w:val="AE2570ED5D764CD7AF9686706F550F4620"/>
    <w:rsid w:val="00D3480C"/>
    <w:pPr>
      <w:tabs>
        <w:tab w:val="center" w:pos="4680"/>
        <w:tab w:val="right" w:pos="9360"/>
      </w:tabs>
      <w:spacing w:after="0" w:line="240" w:lineRule="auto"/>
    </w:pPr>
    <w:rPr>
      <w:rFonts w:ascii="Times New Roman" w:hAnsi="Times New Roman"/>
      <w:sz w:val="24"/>
    </w:rPr>
  </w:style>
  <w:style w:type="paragraph" w:customStyle="1" w:styleId="E00C7F38CEAC4156AA4A7FBAC763626D">
    <w:name w:val="E00C7F38CEAC4156AA4A7FBAC763626D"/>
    <w:rsid w:val="00D3480C"/>
  </w:style>
  <w:style w:type="paragraph" w:customStyle="1" w:styleId="996360158FB04D149AB3E7062F102D5D">
    <w:name w:val="996360158FB04D149AB3E7062F102D5D"/>
    <w:rsid w:val="00D34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9346CE-86AF-43B8-B814-88B481E0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614</Words>
  <Characters>3506</Characters>
  <Application>Microsoft Office Word</Application>
  <DocSecurity>0</DocSecurity>
  <Lines>29</Lines>
  <Paragraphs>8</Paragraphs>
  <ScaleCrop>false</ScaleCrop>
  <Company>Texas Legislative Council</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2017-03-21T00:00:00Z</cp:lastPrinted>
  <dcterms:created xsi:type="dcterms:W3CDTF">2015-05-29T14:24:00Z</dcterms:created>
  <dcterms:modified xsi:type="dcterms:W3CDTF">2017-03-21T00:00:00Z</dcterms:modified>
</cp:coreProperties>
</file>

<file path=docProps/custom.xml><?xml version="1.0" encoding="utf-8"?>
<op:Properties xmlns:vt="http://schemas.openxmlformats.org/officeDocument/2006/docPropsVTypes" xmlns:op="http://schemas.openxmlformats.org/officeDocument/2006/custom-properties"/>
</file>