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3BE5" w:rsidTr="00345119">
        <w:tc>
          <w:tcPr>
            <w:tcW w:w="9576" w:type="dxa"/>
            <w:noWrap/>
          </w:tcPr>
          <w:p w:rsidR="008423E4" w:rsidRPr="0022177D" w:rsidRDefault="00C245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45F0" w:rsidP="008423E4">
      <w:pPr>
        <w:jc w:val="center"/>
      </w:pPr>
    </w:p>
    <w:p w:rsidR="008423E4" w:rsidRPr="00B31F0E" w:rsidRDefault="00C245F0" w:rsidP="008423E4"/>
    <w:p w:rsidR="008423E4" w:rsidRPr="00742794" w:rsidRDefault="00C245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3BE5" w:rsidTr="00345119">
        <w:tc>
          <w:tcPr>
            <w:tcW w:w="9576" w:type="dxa"/>
          </w:tcPr>
          <w:p w:rsidR="008423E4" w:rsidRPr="00861995" w:rsidRDefault="00C245F0" w:rsidP="00345119">
            <w:pPr>
              <w:jc w:val="right"/>
            </w:pPr>
            <w:r>
              <w:t>S.B. 738</w:t>
            </w:r>
          </w:p>
        </w:tc>
      </w:tr>
      <w:tr w:rsidR="006E3BE5" w:rsidTr="00345119">
        <w:tc>
          <w:tcPr>
            <w:tcW w:w="9576" w:type="dxa"/>
          </w:tcPr>
          <w:p w:rsidR="008423E4" w:rsidRPr="00861995" w:rsidRDefault="00C245F0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6E3BE5" w:rsidTr="00345119">
        <w:tc>
          <w:tcPr>
            <w:tcW w:w="9576" w:type="dxa"/>
          </w:tcPr>
          <w:p w:rsidR="008423E4" w:rsidRPr="00861995" w:rsidRDefault="00C245F0" w:rsidP="00345119">
            <w:pPr>
              <w:jc w:val="right"/>
            </w:pPr>
            <w:r>
              <w:t>Human Services</w:t>
            </w:r>
          </w:p>
        </w:tc>
      </w:tr>
      <w:tr w:rsidR="006E3BE5" w:rsidTr="00345119">
        <w:tc>
          <w:tcPr>
            <w:tcW w:w="9576" w:type="dxa"/>
          </w:tcPr>
          <w:p w:rsidR="008423E4" w:rsidRDefault="00C245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45F0" w:rsidP="008423E4">
      <w:pPr>
        <w:tabs>
          <w:tab w:val="right" w:pos="9360"/>
        </w:tabs>
      </w:pPr>
    </w:p>
    <w:p w:rsidR="008423E4" w:rsidRDefault="00C245F0" w:rsidP="008423E4"/>
    <w:p w:rsidR="008423E4" w:rsidRDefault="00C245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3BE5" w:rsidTr="00345119">
        <w:tc>
          <w:tcPr>
            <w:tcW w:w="9576" w:type="dxa"/>
          </w:tcPr>
          <w:p w:rsidR="008423E4" w:rsidRPr="00A8133F" w:rsidRDefault="00C245F0" w:rsidP="00413E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45F0" w:rsidP="00413EA5"/>
          <w:p w:rsidR="008423E4" w:rsidRDefault="00C245F0" w:rsidP="00413EA5">
            <w:pPr>
              <w:pStyle w:val="Header"/>
              <w:jc w:val="both"/>
            </w:pPr>
            <w:r>
              <w:t xml:space="preserve">Interested parties note the benefits of keeping cases relating to a single child in the same court and of keeping cases related to a set </w:t>
            </w:r>
            <w:r>
              <w:t>of siblings in the same court. S.B. 738 seeks to address this issue by setting out provisions relating to the transfer of certain suits affecting the parent-child</w:t>
            </w:r>
            <w:r>
              <w:t xml:space="preserve"> </w:t>
            </w:r>
            <w:r>
              <w:t>relationship.</w:t>
            </w:r>
          </w:p>
          <w:p w:rsidR="008423E4" w:rsidRPr="00E26B13" w:rsidRDefault="00C245F0" w:rsidP="00413EA5">
            <w:pPr>
              <w:rPr>
                <w:b/>
              </w:rPr>
            </w:pPr>
          </w:p>
        </w:tc>
      </w:tr>
      <w:tr w:rsidR="006E3BE5" w:rsidTr="00345119">
        <w:tc>
          <w:tcPr>
            <w:tcW w:w="9576" w:type="dxa"/>
          </w:tcPr>
          <w:p w:rsidR="0017725B" w:rsidRDefault="00C245F0" w:rsidP="00413E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45F0" w:rsidP="00413EA5">
            <w:pPr>
              <w:rPr>
                <w:b/>
                <w:u w:val="single"/>
              </w:rPr>
            </w:pPr>
          </w:p>
          <w:p w:rsidR="00CC1E84" w:rsidRPr="00CC1E84" w:rsidRDefault="00C245F0" w:rsidP="00413EA5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45F0" w:rsidP="00413EA5">
            <w:pPr>
              <w:rPr>
                <w:b/>
                <w:u w:val="single"/>
              </w:rPr>
            </w:pPr>
          </w:p>
        </w:tc>
      </w:tr>
      <w:tr w:rsidR="006E3BE5" w:rsidTr="00345119">
        <w:tc>
          <w:tcPr>
            <w:tcW w:w="9576" w:type="dxa"/>
          </w:tcPr>
          <w:p w:rsidR="008423E4" w:rsidRPr="00A8133F" w:rsidRDefault="00C245F0" w:rsidP="00413E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45F0" w:rsidP="00413EA5"/>
          <w:p w:rsidR="00CC1E84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>ommittee's opinion that this bill does not expressly grant any additional rulemaking authority to a state officer, department, agency, or institution.</w:t>
            </w:r>
          </w:p>
          <w:p w:rsidR="008423E4" w:rsidRPr="00E21FDC" w:rsidRDefault="00C245F0" w:rsidP="00413EA5">
            <w:pPr>
              <w:rPr>
                <w:b/>
              </w:rPr>
            </w:pPr>
          </w:p>
        </w:tc>
      </w:tr>
      <w:tr w:rsidR="006E3BE5" w:rsidTr="00345119">
        <w:tc>
          <w:tcPr>
            <w:tcW w:w="9576" w:type="dxa"/>
          </w:tcPr>
          <w:p w:rsidR="008423E4" w:rsidRPr="00A8133F" w:rsidRDefault="00C245F0" w:rsidP="00413E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45F0" w:rsidP="00413EA5"/>
          <w:p w:rsidR="00867030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738 amends the Family Code to </w:t>
            </w:r>
            <w:r>
              <w:t xml:space="preserve">replace, under provisions relating to suits affecting the parent-child relationship regarding the transfer of continuing, exclusive jurisdiction, </w:t>
            </w:r>
            <w:r>
              <w:t xml:space="preserve">the authorization for a party to file with </w:t>
            </w:r>
            <w:r>
              <w:t>the clerk of the</w:t>
            </w:r>
            <w:r>
              <w:t xml:space="preserve"> court of continuing</w:t>
            </w:r>
            <w:r>
              <w:t xml:space="preserve">, exclusive jurisdiction </w:t>
            </w:r>
            <w:r w:rsidRPr="00FD7C78">
              <w:t xml:space="preserve">a </w:t>
            </w:r>
            <w:r w:rsidRPr="00FD7C78">
              <w:t>transfer order that has been signed by a court exercising jurisdiction under provisions relating to procedures in a suit by a governmental entity to protect the health and safety of a child</w:t>
            </w:r>
            <w:r>
              <w:t xml:space="preserve"> with a </w:t>
            </w:r>
            <w:r>
              <w:t xml:space="preserve"> require</w:t>
            </w:r>
            <w:r>
              <w:t>ment for</w:t>
            </w:r>
            <w:r>
              <w:t xml:space="preserve"> the Department of Family </w:t>
            </w:r>
            <w:r>
              <w:t xml:space="preserve">and </w:t>
            </w:r>
            <w:r>
              <w:t>Protective Se</w:t>
            </w:r>
            <w:r>
              <w:t>rvices to file the transfer order</w:t>
            </w:r>
            <w:r>
              <w:t xml:space="preserve"> as such</w:t>
            </w:r>
            <w:r>
              <w:t xml:space="preserve">. </w:t>
            </w:r>
            <w:r>
              <w:t>The bill specifies that the</w:t>
            </w:r>
            <w:r>
              <w:t xml:space="preserve"> requirement for the</w:t>
            </w:r>
            <w:r>
              <w:t xml:space="preserve"> clerk of </w:t>
            </w:r>
            <w:r w:rsidRPr="00EE568B">
              <w:t>the court of continuing, exclusive jurisdiction</w:t>
            </w:r>
            <w:r>
              <w:t xml:space="preserve"> to transfer </w:t>
            </w:r>
            <w:r>
              <w:t xml:space="preserve">the </w:t>
            </w:r>
            <w:r>
              <w:t>files</w:t>
            </w:r>
            <w:r>
              <w:t xml:space="preserve"> on receipt</w:t>
            </w:r>
            <w:r>
              <w:t xml:space="preserve"> of the transfer order</w:t>
            </w:r>
            <w:r>
              <w:t xml:space="preserve"> and without a hearing</w:t>
            </w:r>
            <w:r>
              <w:t xml:space="preserve"> applies</w:t>
            </w:r>
            <w:r>
              <w:t xml:space="preserve"> </w:t>
            </w:r>
            <w:r>
              <w:t>without f</w:t>
            </w:r>
            <w:r>
              <w:t>u</w:t>
            </w:r>
            <w:r>
              <w:t>r</w:t>
            </w:r>
            <w:r>
              <w:t>ther order f</w:t>
            </w:r>
            <w:r>
              <w:t xml:space="preserve">rom </w:t>
            </w:r>
            <w:r w:rsidRPr="00EE568B">
              <w:t>the court of continuing, exclusive jurisdiction</w:t>
            </w:r>
            <w:r>
              <w:t xml:space="preserve"> and</w:t>
            </w:r>
            <w:r>
              <w:t xml:space="preserve"> specifies the time </w:t>
            </w:r>
            <w:r>
              <w:t>with</w:t>
            </w:r>
            <w:r>
              <w:t>in which the clerk is required to transfer the file</w:t>
            </w:r>
            <w:r>
              <w:t>s</w:t>
            </w:r>
            <w:r>
              <w:t>.</w:t>
            </w:r>
            <w:r>
              <w:t xml:space="preserve">  </w:t>
            </w:r>
          </w:p>
          <w:p w:rsidR="00867030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1ED7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738</w:t>
            </w:r>
            <w:r>
              <w:t xml:space="preserve"> conditions the requirement under adversary hearing provisions relating to procedures in a suit by a governmenta</w:t>
            </w:r>
            <w:r>
              <w:t>l entity to protect the health and safety of a child</w:t>
            </w:r>
            <w:r>
              <w:t xml:space="preserve"> </w:t>
            </w:r>
            <w:r>
              <w:t xml:space="preserve">that </w:t>
            </w:r>
            <w:r>
              <w:t xml:space="preserve">the </w:t>
            </w:r>
            <w:r>
              <w:t>court that rendered</w:t>
            </w:r>
            <w:r w:rsidRPr="00CE25C9">
              <w:t xml:space="preserve"> </w:t>
            </w:r>
            <w:r>
              <w:t>the</w:t>
            </w:r>
            <w:r>
              <w:t xml:space="preserve"> </w:t>
            </w:r>
            <w:r w:rsidRPr="00CE25C9">
              <w:t>temporary order</w:t>
            </w:r>
            <w:r>
              <w:t xml:space="preserve">, on the </w:t>
            </w:r>
            <w:r w:rsidRPr="005F5059">
              <w:t>motion of a party or the court's own motion, if applicable,</w:t>
            </w:r>
            <w:r>
              <w:t xml:space="preserve"> transfer </w:t>
            </w:r>
            <w:r>
              <w:t>the</w:t>
            </w:r>
            <w:r>
              <w:t xml:space="preserve"> suit to </w:t>
            </w:r>
            <w:r w:rsidRPr="005F5059">
              <w:t>the court of continuing,</w:t>
            </w:r>
            <w:r>
              <w:t xml:space="preserve"> </w:t>
            </w:r>
            <w:r w:rsidRPr="005F5059">
              <w:t xml:space="preserve">exclusive jurisdiction, if any, </w:t>
            </w:r>
            <w:r>
              <w:t>on</w:t>
            </w:r>
            <w:r w:rsidRPr="005F5059">
              <w:t xml:space="preserve"> the c</w:t>
            </w:r>
            <w:r w:rsidRPr="005F5059">
              <w:t>ourt find</w:t>
            </w:r>
            <w:r>
              <w:t>ing</w:t>
            </w:r>
            <w:r w:rsidRPr="005F5059">
              <w:t xml:space="preserve"> that the transfer is</w:t>
            </w:r>
            <w:r>
              <w:t xml:space="preserve"> </w:t>
            </w:r>
            <w:r w:rsidRPr="005F5059">
              <w:t>necessary for the convenience of the parties</w:t>
            </w:r>
            <w:r>
              <w:t xml:space="preserve"> and </w:t>
            </w:r>
            <w:r>
              <w:t xml:space="preserve">is </w:t>
            </w:r>
            <w:r>
              <w:t>in the best interest of the child</w:t>
            </w:r>
            <w:r>
              <w:t xml:space="preserve"> and specifies the time </w:t>
            </w:r>
            <w:r>
              <w:t>with</w:t>
            </w:r>
            <w:r>
              <w:t>in which the court is required to transfer the suit</w:t>
            </w:r>
            <w:r>
              <w:t>. The bill</w:t>
            </w:r>
            <w:r>
              <w:t>, for purposes of the requirement that the court</w:t>
            </w:r>
            <w:r>
              <w:t xml:space="preserve"> that rendered the temporary order, o</w:t>
            </w:r>
            <w:r w:rsidRPr="00957894">
              <w:t xml:space="preserve">n the motion of a party or the court's own motion, if applicable, order transfer of the suit from </w:t>
            </w:r>
            <w:r>
              <w:t>the</w:t>
            </w:r>
            <w:r w:rsidRPr="00957894">
              <w:t xml:space="preserve"> court</w:t>
            </w:r>
            <w:r>
              <w:t xml:space="preserve"> of continuing, exclusive jurisdiction, </w:t>
            </w:r>
            <w:r>
              <w:t xml:space="preserve">removes the condition that </w:t>
            </w:r>
            <w:r w:rsidRPr="00182588">
              <w:t xml:space="preserve">grounds </w:t>
            </w:r>
            <w:r>
              <w:t xml:space="preserve">must </w:t>
            </w:r>
            <w:r w:rsidRPr="00182588">
              <w:t xml:space="preserve">exist for mandatory transfer from </w:t>
            </w:r>
            <w:r>
              <w:t>such</w:t>
            </w:r>
            <w:r w:rsidRPr="00182588">
              <w:t xml:space="preserve"> court </w:t>
            </w:r>
            <w:r>
              <w:t xml:space="preserve">under </w:t>
            </w:r>
            <w:r>
              <w:t xml:space="preserve">applicable </w:t>
            </w:r>
            <w:r>
              <w:t xml:space="preserve">provisions </w:t>
            </w:r>
            <w:r>
              <w:t>relating to suits affecting the parent-child relationship.</w:t>
            </w:r>
            <w:r>
              <w:t xml:space="preserve"> The bill requires the </w:t>
            </w:r>
            <w:r w:rsidRPr="00182588">
              <w:t>court of con</w:t>
            </w:r>
            <w:r>
              <w:t xml:space="preserve">tinuing, exclusive jurisdiction, on </w:t>
            </w:r>
            <w:r w:rsidRPr="00182588">
              <w:t xml:space="preserve">receiving notice that </w:t>
            </w:r>
            <w:r>
              <w:t>the</w:t>
            </w:r>
            <w:r w:rsidRPr="00182588">
              <w:t xml:space="preserve"> court</w:t>
            </w:r>
            <w:r>
              <w:t xml:space="preserve"> that rendered the temp</w:t>
            </w:r>
            <w:r>
              <w:t xml:space="preserve">orary order </w:t>
            </w:r>
            <w:r>
              <w:t xml:space="preserve">has ordered </w:t>
            </w:r>
            <w:r>
              <w:t>such a</w:t>
            </w:r>
            <w:r>
              <w:t xml:space="preserve"> transfer, to </w:t>
            </w:r>
            <w:r w:rsidRPr="00CC1E84">
              <w:t>transfer</w:t>
            </w:r>
            <w:r>
              <w:t>, pursuant to certain requirements,</w:t>
            </w:r>
            <w:r w:rsidRPr="00CC1E84">
              <w:t xml:space="preserve"> the proceedings to the court in which the suit</w:t>
            </w:r>
            <w:r>
              <w:t xml:space="preserve"> is pending </w:t>
            </w:r>
            <w:r>
              <w:t>within a certain time</w:t>
            </w:r>
            <w:r>
              <w:t xml:space="preserve">. </w:t>
            </w:r>
          </w:p>
          <w:p w:rsidR="00591ED7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738</w:t>
            </w:r>
            <w:r>
              <w:t xml:space="preserve"> takes effect </w:t>
            </w:r>
            <w:r w:rsidRPr="00CC1E84">
              <w:t>only if a specific appropriation f</w:t>
            </w:r>
            <w:r>
              <w:t xml:space="preserve">or the implementation of the </w:t>
            </w:r>
            <w:r>
              <w:t>bill</w:t>
            </w:r>
            <w:r w:rsidRPr="00CC1E84">
              <w:t xml:space="preserve"> is provided in a general appropriations act of the 85th Legislature.</w:t>
            </w:r>
            <w:r>
              <w:t xml:space="preserve"> </w:t>
            </w:r>
          </w:p>
          <w:p w:rsidR="008423E4" w:rsidRPr="00835628" w:rsidRDefault="00C245F0" w:rsidP="00413EA5">
            <w:pPr>
              <w:rPr>
                <w:b/>
              </w:rPr>
            </w:pPr>
          </w:p>
        </w:tc>
      </w:tr>
      <w:tr w:rsidR="006E3BE5" w:rsidTr="00345119">
        <w:tc>
          <w:tcPr>
            <w:tcW w:w="9576" w:type="dxa"/>
          </w:tcPr>
          <w:p w:rsidR="008423E4" w:rsidRPr="00A8133F" w:rsidRDefault="00C245F0" w:rsidP="00413EA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45F0" w:rsidP="00413EA5"/>
          <w:p w:rsidR="008423E4" w:rsidRPr="003624F2" w:rsidRDefault="00C245F0" w:rsidP="00413E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245F0" w:rsidP="00413EA5">
            <w:pPr>
              <w:rPr>
                <w:b/>
              </w:rPr>
            </w:pPr>
          </w:p>
        </w:tc>
      </w:tr>
    </w:tbl>
    <w:p w:rsidR="008423E4" w:rsidRPr="00BE0E75" w:rsidRDefault="00C245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45F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45F0">
      <w:r>
        <w:separator/>
      </w:r>
    </w:p>
  </w:endnote>
  <w:endnote w:type="continuationSeparator" w:id="0">
    <w:p w:rsidR="00000000" w:rsidRDefault="00C2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3BE5" w:rsidTr="009C1E9A">
      <w:trPr>
        <w:cantSplit/>
      </w:trPr>
      <w:tc>
        <w:tcPr>
          <w:tcW w:w="0" w:type="pct"/>
        </w:tcPr>
        <w:p w:rsidR="00137D90" w:rsidRDefault="00C245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45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45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45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45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BE5" w:rsidTr="009C1E9A">
      <w:trPr>
        <w:cantSplit/>
      </w:trPr>
      <w:tc>
        <w:tcPr>
          <w:tcW w:w="0" w:type="pct"/>
        </w:tcPr>
        <w:p w:rsidR="00EC379B" w:rsidRDefault="00C245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45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31423</w:t>
          </w:r>
        </w:p>
      </w:tc>
      <w:tc>
        <w:tcPr>
          <w:tcW w:w="2453" w:type="pct"/>
        </w:tcPr>
        <w:p w:rsidR="00EC379B" w:rsidRDefault="00C245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17.136.1320</w:t>
          </w:r>
          <w:r>
            <w:fldChar w:fldCharType="end"/>
          </w:r>
        </w:p>
      </w:tc>
    </w:tr>
    <w:tr w:rsidR="006E3BE5" w:rsidTr="009C1E9A">
      <w:trPr>
        <w:cantSplit/>
      </w:trPr>
      <w:tc>
        <w:tcPr>
          <w:tcW w:w="0" w:type="pct"/>
        </w:tcPr>
        <w:p w:rsidR="00EC379B" w:rsidRDefault="00C245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45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45F0" w:rsidP="006D504F">
          <w:pPr>
            <w:pStyle w:val="Footer"/>
            <w:rPr>
              <w:rStyle w:val="PageNumber"/>
            </w:rPr>
          </w:pPr>
        </w:p>
        <w:p w:rsidR="00EC379B" w:rsidRDefault="00C245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B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45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45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45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45F0">
      <w:r>
        <w:separator/>
      </w:r>
    </w:p>
  </w:footnote>
  <w:footnote w:type="continuationSeparator" w:id="0">
    <w:p w:rsidR="00000000" w:rsidRDefault="00C2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5"/>
    <w:rsid w:val="006E3BE5"/>
    <w:rsid w:val="00C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2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5C9"/>
  </w:style>
  <w:style w:type="paragraph" w:styleId="CommentSubject">
    <w:name w:val="annotation subject"/>
    <w:basedOn w:val="CommentText"/>
    <w:next w:val="CommentText"/>
    <w:link w:val="CommentSubjectChar"/>
    <w:rsid w:val="00CE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2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5C9"/>
  </w:style>
  <w:style w:type="paragraph" w:styleId="CommentSubject">
    <w:name w:val="annotation subject"/>
    <w:basedOn w:val="CommentText"/>
    <w:next w:val="CommentText"/>
    <w:link w:val="CommentSubjectChar"/>
    <w:rsid w:val="00CE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2787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SB00738 (Committee Report (Unamended))</vt:lpstr>
    </vt:vector>
  </TitlesOfParts>
  <Company>State of Texas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31423</dc:subject>
  <dc:creator>State of Texas</dc:creator>
  <dc:description>SB 738 by Kolkhorst-(H)Human Services</dc:description>
  <cp:lastModifiedBy>Molly Hoffman-Bricker</cp:lastModifiedBy>
  <cp:revision>2</cp:revision>
  <cp:lastPrinted>2017-05-16T22:21:00Z</cp:lastPrinted>
  <dcterms:created xsi:type="dcterms:W3CDTF">2017-05-18T22:01:00Z</dcterms:created>
  <dcterms:modified xsi:type="dcterms:W3CDTF">2017-05-18T22:01:00Z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17.136.1320</vt:lpwstr>
  </property>
</Properties>
</file>