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E7" w:rsidRDefault="00055B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E0F6F89CD74A6E9E15F2D16ED4172C"/>
          </w:placeholder>
        </w:sdtPr>
        <w:sdtContent>
          <w:r w:rsidRPr="005C2A78">
            <w:rPr>
              <w:rFonts w:cs="Times New Roman"/>
              <w:b/>
              <w:szCs w:val="24"/>
              <w:u w:val="single"/>
            </w:rPr>
            <w:t>BILL ANALYSIS</w:t>
          </w:r>
        </w:sdtContent>
      </w:sdt>
    </w:p>
    <w:p w:rsidR="00055BE7" w:rsidRPr="00585C31" w:rsidRDefault="00055BE7" w:rsidP="000F1DF9">
      <w:pPr>
        <w:spacing w:after="0" w:line="240" w:lineRule="auto"/>
        <w:rPr>
          <w:rFonts w:cs="Times New Roman"/>
          <w:szCs w:val="24"/>
        </w:rPr>
      </w:pPr>
    </w:p>
    <w:p w:rsidR="00055BE7" w:rsidRPr="00585C31" w:rsidRDefault="00055B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BE7" w:rsidTr="000F1DF9">
        <w:tc>
          <w:tcPr>
            <w:tcW w:w="2718" w:type="dxa"/>
          </w:tcPr>
          <w:p w:rsidR="00055BE7" w:rsidRPr="005C2A78" w:rsidRDefault="00055BE7" w:rsidP="006D756B">
            <w:pPr>
              <w:rPr>
                <w:rFonts w:cs="Times New Roman"/>
                <w:szCs w:val="24"/>
              </w:rPr>
            </w:pPr>
            <w:sdt>
              <w:sdtPr>
                <w:rPr>
                  <w:rFonts w:cs="Times New Roman"/>
                  <w:szCs w:val="24"/>
                </w:rPr>
                <w:alias w:val="Agency Title"/>
                <w:tag w:val="AgencyTitleContentControl"/>
                <w:id w:val="1920747753"/>
                <w:lock w:val="sdtContentLocked"/>
                <w:placeholder>
                  <w:docPart w:val="B97CEAA1628C4779AFC05854888D816A"/>
                </w:placeholder>
              </w:sdtPr>
              <w:sdtEndPr>
                <w:rPr>
                  <w:rFonts w:cstheme="minorBidi"/>
                  <w:szCs w:val="22"/>
                </w:rPr>
              </w:sdtEndPr>
              <w:sdtContent>
                <w:r>
                  <w:rPr>
                    <w:rFonts w:cs="Times New Roman"/>
                    <w:szCs w:val="24"/>
                  </w:rPr>
                  <w:t>Senate Research Center</w:t>
                </w:r>
              </w:sdtContent>
            </w:sdt>
          </w:p>
        </w:tc>
        <w:tc>
          <w:tcPr>
            <w:tcW w:w="6858" w:type="dxa"/>
          </w:tcPr>
          <w:p w:rsidR="00055BE7" w:rsidRPr="00FF6471" w:rsidRDefault="00055BE7" w:rsidP="000F1DF9">
            <w:pPr>
              <w:jc w:val="right"/>
              <w:rPr>
                <w:rFonts w:cs="Times New Roman"/>
                <w:szCs w:val="24"/>
              </w:rPr>
            </w:pPr>
            <w:sdt>
              <w:sdtPr>
                <w:rPr>
                  <w:rFonts w:cs="Times New Roman"/>
                  <w:szCs w:val="24"/>
                </w:rPr>
                <w:alias w:val="Bill Number"/>
                <w:tag w:val="BillNumberOne"/>
                <w:id w:val="-410784069"/>
                <w:lock w:val="sdtContentLocked"/>
                <w:placeholder>
                  <w:docPart w:val="950732890C414285BF00FCEC4BC88684"/>
                </w:placeholder>
              </w:sdtPr>
              <w:sdtContent>
                <w:r>
                  <w:rPr>
                    <w:rFonts w:cs="Times New Roman"/>
                    <w:szCs w:val="24"/>
                  </w:rPr>
                  <w:t>S.B. 764</w:t>
                </w:r>
              </w:sdtContent>
            </w:sdt>
          </w:p>
        </w:tc>
      </w:tr>
      <w:tr w:rsidR="00055BE7" w:rsidTr="000F1DF9">
        <w:sdt>
          <w:sdtPr>
            <w:rPr>
              <w:rFonts w:cs="Times New Roman"/>
              <w:szCs w:val="24"/>
            </w:rPr>
            <w:alias w:val="TLCNumber"/>
            <w:tag w:val="TLCNumber"/>
            <w:id w:val="-542600604"/>
            <w:lock w:val="sdtLocked"/>
            <w:placeholder>
              <w:docPart w:val="9E8167C94E6B4E4BAAC24D1486602DB0"/>
            </w:placeholder>
          </w:sdtPr>
          <w:sdtContent>
            <w:tc>
              <w:tcPr>
                <w:tcW w:w="2718" w:type="dxa"/>
              </w:tcPr>
              <w:p w:rsidR="00055BE7" w:rsidRPr="000F1DF9" w:rsidRDefault="00055BE7" w:rsidP="00C65088">
                <w:pPr>
                  <w:rPr>
                    <w:rFonts w:cs="Times New Roman"/>
                    <w:szCs w:val="24"/>
                  </w:rPr>
                </w:pPr>
                <w:r>
                  <w:rPr>
                    <w:rFonts w:cs="Times New Roman"/>
                    <w:szCs w:val="24"/>
                  </w:rPr>
                  <w:t>85R720 JJT-D</w:t>
                </w:r>
              </w:p>
            </w:tc>
          </w:sdtContent>
        </w:sdt>
        <w:tc>
          <w:tcPr>
            <w:tcW w:w="6858" w:type="dxa"/>
          </w:tcPr>
          <w:p w:rsidR="00055BE7" w:rsidRPr="005C2A78" w:rsidRDefault="00055BE7" w:rsidP="006D756B">
            <w:pPr>
              <w:jc w:val="right"/>
              <w:rPr>
                <w:rFonts w:cs="Times New Roman"/>
                <w:szCs w:val="24"/>
              </w:rPr>
            </w:pPr>
            <w:sdt>
              <w:sdtPr>
                <w:rPr>
                  <w:rFonts w:cs="Times New Roman"/>
                  <w:szCs w:val="24"/>
                </w:rPr>
                <w:alias w:val="Author Label"/>
                <w:tag w:val="By"/>
                <w:id w:val="72399597"/>
                <w:lock w:val="sdtLocked"/>
                <w:placeholder>
                  <w:docPart w:val="74B2201647244E46A0C56F9BC92418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BEB8BFB5D84E5CA2B12FC265AB677A"/>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CA7AAA8F19634230B5684A11B4457F77"/>
                </w:placeholder>
                <w:showingPlcHdr/>
              </w:sdtPr>
              <w:sdtContent/>
            </w:sdt>
          </w:p>
        </w:tc>
      </w:tr>
      <w:tr w:rsidR="00055BE7" w:rsidTr="000F1DF9">
        <w:tc>
          <w:tcPr>
            <w:tcW w:w="2718" w:type="dxa"/>
          </w:tcPr>
          <w:p w:rsidR="00055BE7" w:rsidRPr="00BC7495" w:rsidRDefault="00055BE7" w:rsidP="000F1DF9">
            <w:pPr>
              <w:rPr>
                <w:rFonts w:cs="Times New Roman"/>
                <w:szCs w:val="24"/>
              </w:rPr>
            </w:pPr>
          </w:p>
        </w:tc>
        <w:sdt>
          <w:sdtPr>
            <w:rPr>
              <w:rFonts w:cs="Times New Roman"/>
              <w:szCs w:val="24"/>
            </w:rPr>
            <w:alias w:val="Committee"/>
            <w:tag w:val="Committee"/>
            <w:id w:val="1914272295"/>
            <w:lock w:val="sdtContentLocked"/>
            <w:placeholder>
              <w:docPart w:val="59D0DC609A374EF59D5942FA282655CB"/>
            </w:placeholder>
          </w:sdtPr>
          <w:sdtContent>
            <w:tc>
              <w:tcPr>
                <w:tcW w:w="6858" w:type="dxa"/>
              </w:tcPr>
              <w:p w:rsidR="00055BE7" w:rsidRPr="00FF6471" w:rsidRDefault="00055BE7" w:rsidP="000F1DF9">
                <w:pPr>
                  <w:jc w:val="right"/>
                  <w:rPr>
                    <w:rFonts w:cs="Times New Roman"/>
                    <w:szCs w:val="24"/>
                  </w:rPr>
                </w:pPr>
                <w:r>
                  <w:rPr>
                    <w:rFonts w:cs="Times New Roman"/>
                    <w:szCs w:val="24"/>
                  </w:rPr>
                  <w:t>Finance</w:t>
                </w:r>
              </w:p>
            </w:tc>
          </w:sdtContent>
        </w:sdt>
      </w:tr>
      <w:tr w:rsidR="00055BE7" w:rsidTr="000F1DF9">
        <w:tc>
          <w:tcPr>
            <w:tcW w:w="2718" w:type="dxa"/>
          </w:tcPr>
          <w:p w:rsidR="00055BE7" w:rsidRPr="00BC7495" w:rsidRDefault="00055BE7" w:rsidP="000F1DF9">
            <w:pPr>
              <w:rPr>
                <w:rFonts w:cs="Times New Roman"/>
                <w:szCs w:val="24"/>
              </w:rPr>
            </w:pPr>
          </w:p>
        </w:tc>
        <w:sdt>
          <w:sdtPr>
            <w:rPr>
              <w:rFonts w:cs="Times New Roman"/>
              <w:szCs w:val="24"/>
            </w:rPr>
            <w:alias w:val="Date"/>
            <w:tag w:val="DateContentControl"/>
            <w:id w:val="1178081906"/>
            <w:lock w:val="sdtLocked"/>
            <w:placeholder>
              <w:docPart w:val="79488693DF0645589E864D3C339E4D70"/>
            </w:placeholder>
            <w:date w:fullDate="2017-04-19T00:00:00Z">
              <w:dateFormat w:val="M/d/yyyy"/>
              <w:lid w:val="en-US"/>
              <w:storeMappedDataAs w:val="dateTime"/>
              <w:calendar w:val="gregorian"/>
            </w:date>
          </w:sdtPr>
          <w:sdtContent>
            <w:tc>
              <w:tcPr>
                <w:tcW w:w="6858" w:type="dxa"/>
              </w:tcPr>
              <w:p w:rsidR="00055BE7" w:rsidRPr="00FF6471" w:rsidRDefault="00055BE7" w:rsidP="00886524">
                <w:pPr>
                  <w:jc w:val="right"/>
                  <w:rPr>
                    <w:rFonts w:cs="Times New Roman"/>
                    <w:szCs w:val="24"/>
                  </w:rPr>
                </w:pPr>
                <w:r>
                  <w:rPr>
                    <w:rFonts w:cs="Times New Roman"/>
                    <w:szCs w:val="24"/>
                  </w:rPr>
                  <w:t>4/19/2017</w:t>
                </w:r>
              </w:p>
            </w:tc>
          </w:sdtContent>
        </w:sdt>
      </w:tr>
      <w:tr w:rsidR="00055BE7" w:rsidTr="000F1DF9">
        <w:tc>
          <w:tcPr>
            <w:tcW w:w="2718" w:type="dxa"/>
          </w:tcPr>
          <w:p w:rsidR="00055BE7" w:rsidRPr="00BC7495" w:rsidRDefault="00055BE7" w:rsidP="000F1DF9">
            <w:pPr>
              <w:rPr>
                <w:rFonts w:cs="Times New Roman"/>
                <w:szCs w:val="24"/>
              </w:rPr>
            </w:pPr>
          </w:p>
        </w:tc>
        <w:sdt>
          <w:sdtPr>
            <w:rPr>
              <w:rFonts w:cs="Times New Roman"/>
              <w:szCs w:val="24"/>
            </w:rPr>
            <w:alias w:val="BA Version"/>
            <w:tag w:val="BAVersion"/>
            <w:id w:val="-1685590809"/>
            <w:lock w:val="sdtContentLocked"/>
            <w:placeholder>
              <w:docPart w:val="85EA2E8E67764753BA355CD1383F32AF"/>
            </w:placeholder>
          </w:sdtPr>
          <w:sdtContent>
            <w:tc>
              <w:tcPr>
                <w:tcW w:w="6858" w:type="dxa"/>
              </w:tcPr>
              <w:p w:rsidR="00055BE7" w:rsidRPr="00FF6471" w:rsidRDefault="00055BE7" w:rsidP="000F1DF9">
                <w:pPr>
                  <w:jc w:val="right"/>
                  <w:rPr>
                    <w:rFonts w:cs="Times New Roman"/>
                    <w:szCs w:val="24"/>
                  </w:rPr>
                </w:pPr>
                <w:r>
                  <w:rPr>
                    <w:rFonts w:cs="Times New Roman"/>
                    <w:szCs w:val="24"/>
                  </w:rPr>
                  <w:t>As Filed</w:t>
                </w:r>
              </w:p>
            </w:tc>
          </w:sdtContent>
        </w:sdt>
      </w:tr>
    </w:tbl>
    <w:p w:rsidR="00055BE7" w:rsidRPr="00FF6471" w:rsidRDefault="00055BE7" w:rsidP="000F1DF9">
      <w:pPr>
        <w:spacing w:after="0" w:line="240" w:lineRule="auto"/>
        <w:rPr>
          <w:rFonts w:cs="Times New Roman"/>
          <w:szCs w:val="24"/>
        </w:rPr>
      </w:pPr>
    </w:p>
    <w:p w:rsidR="00055BE7" w:rsidRPr="00FF6471" w:rsidRDefault="00055BE7" w:rsidP="000F1DF9">
      <w:pPr>
        <w:spacing w:after="0" w:line="240" w:lineRule="auto"/>
        <w:rPr>
          <w:rFonts w:cs="Times New Roman"/>
          <w:szCs w:val="24"/>
        </w:rPr>
      </w:pPr>
    </w:p>
    <w:p w:rsidR="00055BE7" w:rsidRPr="00FF6471" w:rsidRDefault="00055B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2D348A967246079FAC0F5867D86A68"/>
        </w:placeholder>
      </w:sdtPr>
      <w:sdtContent>
        <w:p w:rsidR="00055BE7" w:rsidRDefault="00055B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6F714E6D774808B033BC628E12DC6E"/>
        </w:placeholder>
      </w:sdtPr>
      <w:sdtContent>
        <w:p w:rsidR="00055BE7" w:rsidRDefault="00055BE7" w:rsidP="00055BE7">
          <w:pPr>
            <w:pStyle w:val="NormalWeb"/>
            <w:spacing w:before="0" w:beforeAutospacing="0" w:after="0" w:afterAutospacing="0"/>
            <w:jc w:val="both"/>
            <w:divId w:val="467480642"/>
            <w:rPr>
              <w:rFonts w:eastAsia="Times New Roman"/>
              <w:bCs/>
            </w:rPr>
          </w:pPr>
        </w:p>
        <w:p w:rsidR="00055BE7" w:rsidRDefault="00055BE7" w:rsidP="00055BE7">
          <w:pPr>
            <w:pStyle w:val="NormalWeb"/>
            <w:spacing w:before="0" w:beforeAutospacing="0" w:after="0" w:afterAutospacing="0"/>
            <w:jc w:val="both"/>
            <w:divId w:val="467480642"/>
            <w:rPr>
              <w:color w:val="000000"/>
            </w:rPr>
          </w:pPr>
          <w:r w:rsidRPr="00886524">
            <w:rPr>
              <w:color w:val="000000"/>
            </w:rPr>
            <w:t>Due to Texas' location along the southern border of the United States, Texas has long been a part of the illegal immigration conversation. Texas has the longest border with another country in the United States and spends millions of dollars on border security each year to protect Texans and their resources.</w:t>
          </w:r>
        </w:p>
        <w:p w:rsidR="00055BE7" w:rsidRPr="00886524" w:rsidRDefault="00055BE7" w:rsidP="00055BE7">
          <w:pPr>
            <w:pStyle w:val="NormalWeb"/>
            <w:spacing w:before="0" w:beforeAutospacing="0" w:after="0" w:afterAutospacing="0"/>
            <w:jc w:val="both"/>
            <w:divId w:val="467480642"/>
            <w:rPr>
              <w:color w:val="000000"/>
            </w:rPr>
          </w:pPr>
        </w:p>
        <w:p w:rsidR="00055BE7" w:rsidRDefault="00055BE7" w:rsidP="00055BE7">
          <w:pPr>
            <w:pStyle w:val="NormalWeb"/>
            <w:spacing w:before="0" w:beforeAutospacing="0" w:after="0" w:afterAutospacing="0"/>
            <w:jc w:val="both"/>
            <w:divId w:val="467480642"/>
            <w:rPr>
              <w:color w:val="000000"/>
            </w:rPr>
          </w:pPr>
          <w:r w:rsidRPr="00886524">
            <w:rPr>
              <w:color w:val="000000"/>
            </w:rPr>
            <w:t xml:space="preserve">For the </w:t>
          </w:r>
          <w:r>
            <w:rPr>
              <w:color w:val="000000"/>
            </w:rPr>
            <w:t>l</w:t>
          </w:r>
          <w:r w:rsidRPr="00886524">
            <w:rPr>
              <w:color w:val="000000"/>
            </w:rPr>
            <w:t xml:space="preserve">egislature and the citizens of Texas, it is important to have the necessary information to appropriate money properly. Currently, there is significant information that is still missing when the state's </w:t>
          </w:r>
          <w:r>
            <w:rPr>
              <w:color w:val="000000"/>
            </w:rPr>
            <w:t>l</w:t>
          </w:r>
          <w:r w:rsidRPr="00886524">
            <w:rPr>
              <w:color w:val="000000"/>
            </w:rPr>
            <w:t>egislature creates the budget every two years: the impact of illegal immigration on the state of Tex</w:t>
          </w:r>
          <w:r>
            <w:rPr>
              <w:color w:val="000000"/>
            </w:rPr>
            <w:t>as. By knowing the cost on our e</w:t>
          </w:r>
          <w:r w:rsidRPr="00886524">
            <w:rPr>
              <w:color w:val="000000"/>
            </w:rPr>
            <w:t xml:space="preserve">ducation, </w:t>
          </w:r>
          <w:r>
            <w:rPr>
              <w:color w:val="000000"/>
            </w:rPr>
            <w:t>h</w:t>
          </w:r>
          <w:r w:rsidRPr="00886524">
            <w:rPr>
              <w:color w:val="000000"/>
            </w:rPr>
            <w:t xml:space="preserve">ealth </w:t>
          </w:r>
          <w:r>
            <w:rPr>
              <w:color w:val="000000"/>
            </w:rPr>
            <w:t>c</w:t>
          </w:r>
          <w:r w:rsidRPr="00886524">
            <w:rPr>
              <w:color w:val="000000"/>
            </w:rPr>
            <w:t xml:space="preserve">are, and </w:t>
          </w:r>
          <w:r>
            <w:rPr>
              <w:color w:val="000000"/>
            </w:rPr>
            <w:t>c</w:t>
          </w:r>
          <w:r w:rsidRPr="00886524">
            <w:rPr>
              <w:color w:val="000000"/>
            </w:rPr>
            <w:t xml:space="preserve">riminal </w:t>
          </w:r>
          <w:r>
            <w:rPr>
              <w:color w:val="000000"/>
            </w:rPr>
            <w:t>j</w:t>
          </w:r>
          <w:r w:rsidRPr="00886524">
            <w:rPr>
              <w:color w:val="000000"/>
            </w:rPr>
            <w:t>ustice systems</w:t>
          </w:r>
          <w:r>
            <w:rPr>
              <w:color w:val="000000"/>
            </w:rPr>
            <w:t>,</w:t>
          </w:r>
          <w:r w:rsidRPr="00886524">
            <w:rPr>
              <w:color w:val="000000"/>
            </w:rPr>
            <w:t xml:space="preserve"> we will be able to better assess the distribution of state funds to address any disparities created. </w:t>
          </w:r>
        </w:p>
        <w:p w:rsidR="00055BE7" w:rsidRPr="00886524" w:rsidRDefault="00055BE7" w:rsidP="00055BE7">
          <w:pPr>
            <w:pStyle w:val="NormalWeb"/>
            <w:spacing w:before="0" w:beforeAutospacing="0" w:after="0" w:afterAutospacing="0"/>
            <w:jc w:val="both"/>
            <w:divId w:val="467480642"/>
            <w:rPr>
              <w:color w:val="000000"/>
            </w:rPr>
          </w:pPr>
        </w:p>
        <w:p w:rsidR="00055BE7" w:rsidRDefault="00055BE7" w:rsidP="00055BE7">
          <w:pPr>
            <w:pStyle w:val="NormalWeb"/>
            <w:spacing w:before="0" w:beforeAutospacing="0" w:after="0" w:afterAutospacing="0"/>
            <w:jc w:val="both"/>
            <w:divId w:val="467480642"/>
            <w:rPr>
              <w:color w:val="000000"/>
            </w:rPr>
          </w:pPr>
          <w:r w:rsidRPr="00886524">
            <w:rPr>
              <w:color w:val="000000"/>
            </w:rPr>
            <w:t xml:space="preserve">It is the federal government's responsibility to maintain the security of the national border. When the </w:t>
          </w:r>
          <w:r>
            <w:rPr>
              <w:color w:val="000000"/>
            </w:rPr>
            <w:t>f</w:t>
          </w:r>
          <w:r w:rsidRPr="00886524">
            <w:rPr>
              <w:color w:val="000000"/>
            </w:rPr>
            <w:t xml:space="preserve">ederal </w:t>
          </w:r>
          <w:r>
            <w:rPr>
              <w:color w:val="000000"/>
            </w:rPr>
            <w:t>g</w:t>
          </w:r>
          <w:r w:rsidRPr="00886524">
            <w:rPr>
              <w:color w:val="000000"/>
            </w:rPr>
            <w:t xml:space="preserve">overnment fails to prevent unlawful entry into the United States, the federal government should reimburse Texas for its expenditures to provide services to persons who are not legally present in the United States. </w:t>
          </w:r>
        </w:p>
        <w:p w:rsidR="00055BE7" w:rsidRPr="00886524" w:rsidRDefault="00055BE7" w:rsidP="00055BE7">
          <w:pPr>
            <w:pStyle w:val="NormalWeb"/>
            <w:spacing w:before="0" w:beforeAutospacing="0" w:after="0" w:afterAutospacing="0"/>
            <w:jc w:val="both"/>
            <w:divId w:val="467480642"/>
            <w:rPr>
              <w:color w:val="000000"/>
            </w:rPr>
          </w:pPr>
        </w:p>
        <w:p w:rsidR="00055BE7" w:rsidRPr="00886524" w:rsidRDefault="00055BE7" w:rsidP="00055BE7">
          <w:pPr>
            <w:pStyle w:val="NormalWeb"/>
            <w:spacing w:before="0" w:beforeAutospacing="0" w:after="0" w:afterAutospacing="0"/>
            <w:jc w:val="both"/>
            <w:divId w:val="467480642"/>
            <w:rPr>
              <w:color w:val="000000"/>
            </w:rPr>
          </w:pPr>
          <w:r>
            <w:rPr>
              <w:color w:val="000000"/>
            </w:rPr>
            <w:t>S.B.</w:t>
          </w:r>
          <w:r w:rsidRPr="00886524">
            <w:rPr>
              <w:color w:val="000000"/>
            </w:rPr>
            <w:t xml:space="preserve"> 764 would require the </w:t>
          </w:r>
          <w:r>
            <w:rPr>
              <w:color w:val="000000"/>
            </w:rPr>
            <w:t xml:space="preserve">Texas </w:t>
          </w:r>
          <w:r w:rsidRPr="00886524">
            <w:rPr>
              <w:color w:val="000000"/>
            </w:rPr>
            <w:t>comptroller</w:t>
          </w:r>
          <w:r>
            <w:rPr>
              <w:color w:val="000000"/>
            </w:rPr>
            <w:t xml:space="preserve"> of public accounts (comptroller)</w:t>
          </w:r>
          <w:r w:rsidRPr="00886524">
            <w:rPr>
              <w:color w:val="000000"/>
            </w:rPr>
            <w:t xml:space="preserve"> to issue an estimation of financial cost incurred by the</w:t>
          </w:r>
          <w:r>
            <w:rPr>
              <w:color w:val="000000"/>
            </w:rPr>
            <w:t xml:space="preserve"> state during the preceding two-</w:t>
          </w:r>
          <w:r w:rsidRPr="00886524">
            <w:rPr>
              <w:color w:val="000000"/>
            </w:rPr>
            <w:t xml:space="preserve">year period resulting from persons who are not lawfully present in the United States to the </w:t>
          </w:r>
          <w:r>
            <w:rPr>
              <w:color w:val="000000"/>
            </w:rPr>
            <w:t>g</w:t>
          </w:r>
          <w:r w:rsidRPr="00886524">
            <w:rPr>
              <w:color w:val="000000"/>
            </w:rPr>
            <w:t xml:space="preserve">overnor, </w:t>
          </w:r>
          <w:r>
            <w:rPr>
              <w:color w:val="000000"/>
            </w:rPr>
            <w:t>l</w:t>
          </w:r>
          <w:r w:rsidRPr="00886524">
            <w:rPr>
              <w:color w:val="000000"/>
            </w:rPr>
            <w:t xml:space="preserve">ieutenant </w:t>
          </w:r>
          <w:r>
            <w:rPr>
              <w:color w:val="000000"/>
            </w:rPr>
            <w:t>g</w:t>
          </w:r>
          <w:r w:rsidRPr="00886524">
            <w:rPr>
              <w:color w:val="000000"/>
            </w:rPr>
            <w:t xml:space="preserve">overnor, </w:t>
          </w:r>
          <w:r>
            <w:rPr>
              <w:color w:val="000000"/>
            </w:rPr>
            <w:t>s</w:t>
          </w:r>
          <w:r w:rsidRPr="00886524">
            <w:rPr>
              <w:color w:val="000000"/>
            </w:rPr>
            <w:t xml:space="preserve">peaker of the </w:t>
          </w:r>
          <w:r>
            <w:rPr>
              <w:color w:val="000000"/>
            </w:rPr>
            <w:t>s</w:t>
          </w:r>
          <w:r w:rsidRPr="00886524">
            <w:rPr>
              <w:color w:val="000000"/>
            </w:rPr>
            <w:t>ouse, as well as the</w:t>
          </w:r>
          <w:r>
            <w:rPr>
              <w:color w:val="000000"/>
            </w:rPr>
            <w:t xml:space="preserve"> Texas</w:t>
          </w:r>
          <w:r w:rsidRPr="00886524">
            <w:rPr>
              <w:color w:val="000000"/>
            </w:rPr>
            <w:t xml:space="preserve"> </w:t>
          </w:r>
          <w:r>
            <w:rPr>
              <w:color w:val="000000"/>
            </w:rPr>
            <w:t>a</w:t>
          </w:r>
          <w:r w:rsidRPr="00886524">
            <w:rPr>
              <w:color w:val="000000"/>
            </w:rPr>
            <w:t xml:space="preserve">ttorney </w:t>
          </w:r>
          <w:r>
            <w:rPr>
              <w:color w:val="000000"/>
            </w:rPr>
            <w:t>g</w:t>
          </w:r>
          <w:r w:rsidRPr="00886524">
            <w:rPr>
              <w:color w:val="000000"/>
            </w:rPr>
            <w:t>eneral by no later than the 30th day before the start of each legislative session. In addition to the estimation of the total fiscal impact, the comptroller would also be required to include additional reports for specific categories. The categories include costs associated with the education, health care, and incarceration of persons who are not lawfully present in the United States.</w:t>
          </w:r>
        </w:p>
        <w:p w:rsidR="00055BE7" w:rsidRPr="00D70925" w:rsidRDefault="00055BE7" w:rsidP="00055BE7">
          <w:pPr>
            <w:spacing w:after="0" w:line="240" w:lineRule="auto"/>
            <w:jc w:val="both"/>
            <w:rPr>
              <w:rFonts w:eastAsia="Times New Roman" w:cs="Times New Roman"/>
              <w:bCs/>
              <w:szCs w:val="24"/>
            </w:rPr>
          </w:pPr>
        </w:p>
      </w:sdtContent>
    </w:sdt>
    <w:p w:rsidR="00055BE7" w:rsidRDefault="00055B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764 </w:t>
      </w:r>
      <w:bookmarkStart w:id="1" w:name="AmendsCurrentLaw"/>
      <w:bookmarkEnd w:id="1"/>
      <w:r>
        <w:rPr>
          <w:rFonts w:cs="Times New Roman"/>
          <w:szCs w:val="24"/>
        </w:rPr>
        <w:t>amends current law relating to accounting for costs incurred by this state as a result of the presence of persons who are not lawfully present in the United States.</w:t>
      </w:r>
    </w:p>
    <w:p w:rsidR="00055BE7" w:rsidRPr="00B53141" w:rsidRDefault="00055BE7" w:rsidP="000F1DF9">
      <w:pPr>
        <w:spacing w:after="0" w:line="240" w:lineRule="auto"/>
        <w:jc w:val="both"/>
        <w:rPr>
          <w:rFonts w:eastAsia="Times New Roman" w:cs="Times New Roman"/>
          <w:szCs w:val="24"/>
        </w:rPr>
      </w:pPr>
    </w:p>
    <w:p w:rsidR="00055BE7" w:rsidRPr="005C2A78" w:rsidRDefault="00055B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6B3BFA0EFE45EBB03686A770FB29F5"/>
          </w:placeholder>
        </w:sdtPr>
        <w:sdtContent>
          <w:r>
            <w:rPr>
              <w:rFonts w:eastAsia="Times New Roman" w:cs="Times New Roman"/>
              <w:b/>
              <w:szCs w:val="24"/>
              <w:u w:val="single"/>
            </w:rPr>
            <w:t>RULEMAKING AUTHORITY</w:t>
          </w:r>
        </w:sdtContent>
      </w:sdt>
    </w:p>
    <w:p w:rsidR="00055BE7" w:rsidRPr="006529C4" w:rsidRDefault="00055BE7" w:rsidP="00774EC7">
      <w:pPr>
        <w:spacing w:after="0" w:line="240" w:lineRule="auto"/>
        <w:jc w:val="both"/>
        <w:rPr>
          <w:rFonts w:cs="Times New Roman"/>
          <w:szCs w:val="24"/>
        </w:rPr>
      </w:pPr>
    </w:p>
    <w:p w:rsidR="00055BE7" w:rsidRPr="006529C4" w:rsidRDefault="00055B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BE7" w:rsidRPr="006529C4" w:rsidRDefault="00055BE7" w:rsidP="00774EC7">
      <w:pPr>
        <w:spacing w:after="0" w:line="240" w:lineRule="auto"/>
        <w:jc w:val="both"/>
        <w:rPr>
          <w:rFonts w:cs="Times New Roman"/>
          <w:szCs w:val="24"/>
        </w:rPr>
      </w:pPr>
    </w:p>
    <w:p w:rsidR="00055BE7" w:rsidRPr="005C2A78" w:rsidRDefault="00055B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D82EF470694D5D8BAE6251C57567E4"/>
          </w:placeholder>
        </w:sdtPr>
        <w:sdtContent>
          <w:r>
            <w:rPr>
              <w:rFonts w:eastAsia="Times New Roman" w:cs="Times New Roman"/>
              <w:b/>
              <w:szCs w:val="24"/>
              <w:u w:val="single"/>
            </w:rPr>
            <w:t>SECTION BY SECTION ANALYSIS</w:t>
          </w:r>
        </w:sdtContent>
      </w:sdt>
    </w:p>
    <w:p w:rsidR="00055BE7" w:rsidRPr="005C2A78" w:rsidRDefault="00055BE7" w:rsidP="000F1DF9">
      <w:pPr>
        <w:spacing w:after="0" w:line="240" w:lineRule="auto"/>
        <w:jc w:val="both"/>
        <w:rPr>
          <w:rFonts w:eastAsia="Times New Roman" w:cs="Times New Roman"/>
          <w:szCs w:val="24"/>
        </w:rPr>
      </w:pPr>
    </w:p>
    <w:p w:rsidR="00055BE7" w:rsidRDefault="00055BE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 403.0112, as follows:</w:t>
      </w:r>
    </w:p>
    <w:p w:rsidR="00055BE7" w:rsidRDefault="00055BE7" w:rsidP="000F1DF9">
      <w:pPr>
        <w:spacing w:after="0" w:line="240" w:lineRule="auto"/>
        <w:jc w:val="both"/>
        <w:rPr>
          <w:rFonts w:eastAsia="Times New Roman" w:cs="Times New Roman"/>
          <w:szCs w:val="24"/>
        </w:rPr>
      </w:pPr>
    </w:p>
    <w:p w:rsidR="00055BE7" w:rsidRDefault="00055BE7" w:rsidP="00B53141">
      <w:pPr>
        <w:spacing w:after="0" w:line="240" w:lineRule="auto"/>
        <w:ind w:left="720"/>
        <w:jc w:val="both"/>
        <w:rPr>
          <w:rFonts w:eastAsia="Times New Roman" w:cs="Times New Roman"/>
          <w:szCs w:val="24"/>
        </w:rPr>
      </w:pPr>
      <w:r>
        <w:rPr>
          <w:rFonts w:eastAsia="Times New Roman" w:cs="Times New Roman"/>
          <w:szCs w:val="24"/>
        </w:rPr>
        <w:t>Sec. 403.0112. ACCOUNTING FOR COSTS OF ILLEGAL IMMIGRATION. (a) Requires the Texas comptroller of public accounts (comptroller), not later than the 30th day before the first day of each regular legislative session, to issue to the speaker of the house of representatives, the lieutenant governor, the governor, and the Texas attorney general an estimation of the financial costs to this state incurred during the preceding two-year period that resulted from the presence in this state of persons not lawfully present in the United States.</w:t>
      </w:r>
    </w:p>
    <w:p w:rsidR="00055BE7" w:rsidRDefault="00055BE7" w:rsidP="00B53141">
      <w:pPr>
        <w:spacing w:after="0" w:line="240" w:lineRule="auto"/>
        <w:ind w:left="720"/>
        <w:jc w:val="both"/>
        <w:rPr>
          <w:rFonts w:eastAsia="Times New Roman" w:cs="Times New Roman"/>
          <w:szCs w:val="24"/>
        </w:rPr>
      </w:pPr>
    </w:p>
    <w:p w:rsidR="00055BE7" w:rsidRPr="005C2A78" w:rsidRDefault="00055BE7" w:rsidP="00B53141">
      <w:pPr>
        <w:spacing w:after="0" w:line="240" w:lineRule="auto"/>
        <w:ind w:left="1440"/>
        <w:jc w:val="both"/>
        <w:rPr>
          <w:rFonts w:eastAsia="Times New Roman" w:cs="Times New Roman"/>
          <w:szCs w:val="24"/>
        </w:rPr>
      </w:pPr>
      <w:r>
        <w:rPr>
          <w:rFonts w:eastAsia="Times New Roman" w:cs="Times New Roman"/>
          <w:szCs w:val="24"/>
        </w:rPr>
        <w:t>(b) Requires the estimation to include a separate accounting for the estimated costs to the state incurred in specific categories of state spending as determined by the comptroller. Requires the categories to include costs of education of, health care for, and incarceration of persons described by Subsection (a) and costs of border security and law enforcement attributable to those persons.</w:t>
      </w:r>
    </w:p>
    <w:p w:rsidR="00055BE7" w:rsidRPr="005C2A78" w:rsidRDefault="00055BE7" w:rsidP="000F1DF9">
      <w:pPr>
        <w:spacing w:after="0" w:line="240" w:lineRule="auto"/>
        <w:jc w:val="both"/>
        <w:rPr>
          <w:rFonts w:eastAsia="Times New Roman" w:cs="Times New Roman"/>
          <w:szCs w:val="24"/>
        </w:rPr>
      </w:pPr>
    </w:p>
    <w:p w:rsidR="00055BE7" w:rsidRPr="005C2A78" w:rsidRDefault="00055BE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state recognizes that it is the responsibility of the federal government to maintain the security of the national border to prevent unlawful entry of persons and finds that the federal government should reimburse this state for this state's expenditures that are made necessary for the same purpose.</w:t>
      </w:r>
    </w:p>
    <w:p w:rsidR="00055BE7" w:rsidRPr="005C2A78" w:rsidRDefault="00055BE7" w:rsidP="000F1DF9">
      <w:pPr>
        <w:spacing w:after="0" w:line="240" w:lineRule="auto"/>
        <w:jc w:val="both"/>
        <w:rPr>
          <w:rFonts w:eastAsia="Times New Roman" w:cs="Times New Roman"/>
          <w:szCs w:val="24"/>
        </w:rPr>
      </w:pPr>
    </w:p>
    <w:p w:rsidR="00055BE7" w:rsidRPr="005C2A78" w:rsidRDefault="00055BE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055BE7" w:rsidRPr="006529C4" w:rsidRDefault="00055BE7" w:rsidP="00774EC7">
      <w:pPr>
        <w:spacing w:after="0" w:line="240" w:lineRule="auto"/>
        <w:jc w:val="both"/>
        <w:rPr>
          <w:rFonts w:cs="Times New Roman"/>
          <w:szCs w:val="24"/>
        </w:rPr>
      </w:pPr>
    </w:p>
    <w:p w:rsidR="00055BE7" w:rsidRPr="006529C4" w:rsidRDefault="00055BE7" w:rsidP="00774EC7">
      <w:pPr>
        <w:spacing w:after="0" w:line="240" w:lineRule="auto"/>
        <w:jc w:val="both"/>
      </w:pPr>
    </w:p>
    <w:sectPr w:rsidR="00055BE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3C" w:rsidRDefault="0066363C" w:rsidP="000F1DF9">
      <w:pPr>
        <w:spacing w:after="0" w:line="240" w:lineRule="auto"/>
      </w:pPr>
      <w:r>
        <w:separator/>
      </w:r>
    </w:p>
  </w:endnote>
  <w:endnote w:type="continuationSeparator" w:id="0">
    <w:p w:rsidR="0066363C" w:rsidRDefault="006636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36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BE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5BE7">
                <w:rPr>
                  <w:sz w:val="20"/>
                  <w:szCs w:val="20"/>
                </w:rPr>
                <w:t>S.B. 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5B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36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B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B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3C" w:rsidRDefault="0066363C" w:rsidP="000F1DF9">
      <w:pPr>
        <w:spacing w:after="0" w:line="240" w:lineRule="auto"/>
      </w:pPr>
      <w:r>
        <w:separator/>
      </w:r>
    </w:p>
  </w:footnote>
  <w:footnote w:type="continuationSeparator" w:id="0">
    <w:p w:rsidR="0066363C" w:rsidRDefault="006636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BE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63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B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B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353C" w:rsidP="00E035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E0F6F89CD74A6E9E15F2D16ED4172C"/>
        <w:category>
          <w:name w:val="General"/>
          <w:gallery w:val="placeholder"/>
        </w:category>
        <w:types>
          <w:type w:val="bbPlcHdr"/>
        </w:types>
        <w:behaviors>
          <w:behavior w:val="content"/>
        </w:behaviors>
        <w:guid w:val="{B7F333EA-1B28-4ED3-809E-F8029B757A9A}"/>
      </w:docPartPr>
      <w:docPartBody>
        <w:p w:rsidR="00000000" w:rsidRDefault="0032386A"/>
      </w:docPartBody>
    </w:docPart>
    <w:docPart>
      <w:docPartPr>
        <w:name w:val="B97CEAA1628C4779AFC05854888D816A"/>
        <w:category>
          <w:name w:val="General"/>
          <w:gallery w:val="placeholder"/>
        </w:category>
        <w:types>
          <w:type w:val="bbPlcHdr"/>
        </w:types>
        <w:behaviors>
          <w:behavior w:val="content"/>
        </w:behaviors>
        <w:guid w:val="{4C858428-6F99-42A5-B793-32A32CF3C6BF}"/>
      </w:docPartPr>
      <w:docPartBody>
        <w:p w:rsidR="00000000" w:rsidRDefault="0032386A"/>
      </w:docPartBody>
    </w:docPart>
    <w:docPart>
      <w:docPartPr>
        <w:name w:val="950732890C414285BF00FCEC4BC88684"/>
        <w:category>
          <w:name w:val="General"/>
          <w:gallery w:val="placeholder"/>
        </w:category>
        <w:types>
          <w:type w:val="bbPlcHdr"/>
        </w:types>
        <w:behaviors>
          <w:behavior w:val="content"/>
        </w:behaviors>
        <w:guid w:val="{BD134FC9-09D8-42D4-B938-61B6E6F4617B}"/>
      </w:docPartPr>
      <w:docPartBody>
        <w:p w:rsidR="00000000" w:rsidRDefault="0032386A"/>
      </w:docPartBody>
    </w:docPart>
    <w:docPart>
      <w:docPartPr>
        <w:name w:val="9E8167C94E6B4E4BAAC24D1486602DB0"/>
        <w:category>
          <w:name w:val="General"/>
          <w:gallery w:val="placeholder"/>
        </w:category>
        <w:types>
          <w:type w:val="bbPlcHdr"/>
        </w:types>
        <w:behaviors>
          <w:behavior w:val="content"/>
        </w:behaviors>
        <w:guid w:val="{EBB26D4D-0495-4AC8-880E-25F291DFBB4F}"/>
      </w:docPartPr>
      <w:docPartBody>
        <w:p w:rsidR="00000000" w:rsidRDefault="0032386A"/>
      </w:docPartBody>
    </w:docPart>
    <w:docPart>
      <w:docPartPr>
        <w:name w:val="74B2201647244E46A0C56F9BC9241881"/>
        <w:category>
          <w:name w:val="General"/>
          <w:gallery w:val="placeholder"/>
        </w:category>
        <w:types>
          <w:type w:val="bbPlcHdr"/>
        </w:types>
        <w:behaviors>
          <w:behavior w:val="content"/>
        </w:behaviors>
        <w:guid w:val="{E057BB7C-9AA5-48A7-8DD8-FF201E48A5F6}"/>
      </w:docPartPr>
      <w:docPartBody>
        <w:p w:rsidR="00000000" w:rsidRDefault="0032386A"/>
      </w:docPartBody>
    </w:docPart>
    <w:docPart>
      <w:docPartPr>
        <w:name w:val="70BEB8BFB5D84E5CA2B12FC265AB677A"/>
        <w:category>
          <w:name w:val="General"/>
          <w:gallery w:val="placeholder"/>
        </w:category>
        <w:types>
          <w:type w:val="bbPlcHdr"/>
        </w:types>
        <w:behaviors>
          <w:behavior w:val="content"/>
        </w:behaviors>
        <w:guid w:val="{E99FF9E7-6E5C-443D-BD67-59B5ABC76B2A}"/>
      </w:docPartPr>
      <w:docPartBody>
        <w:p w:rsidR="00000000" w:rsidRDefault="0032386A"/>
      </w:docPartBody>
    </w:docPart>
    <w:docPart>
      <w:docPartPr>
        <w:name w:val="CA7AAA8F19634230B5684A11B4457F77"/>
        <w:category>
          <w:name w:val="General"/>
          <w:gallery w:val="placeholder"/>
        </w:category>
        <w:types>
          <w:type w:val="bbPlcHdr"/>
        </w:types>
        <w:behaviors>
          <w:behavior w:val="content"/>
        </w:behaviors>
        <w:guid w:val="{2F9E39FD-E759-422E-A1FC-E8ED6951B2FA}"/>
      </w:docPartPr>
      <w:docPartBody>
        <w:p w:rsidR="00000000" w:rsidRDefault="0032386A"/>
      </w:docPartBody>
    </w:docPart>
    <w:docPart>
      <w:docPartPr>
        <w:name w:val="59D0DC609A374EF59D5942FA282655CB"/>
        <w:category>
          <w:name w:val="General"/>
          <w:gallery w:val="placeholder"/>
        </w:category>
        <w:types>
          <w:type w:val="bbPlcHdr"/>
        </w:types>
        <w:behaviors>
          <w:behavior w:val="content"/>
        </w:behaviors>
        <w:guid w:val="{88AD008C-7D65-419B-9308-44B8DD41A1EE}"/>
      </w:docPartPr>
      <w:docPartBody>
        <w:p w:rsidR="00000000" w:rsidRDefault="0032386A"/>
      </w:docPartBody>
    </w:docPart>
    <w:docPart>
      <w:docPartPr>
        <w:name w:val="79488693DF0645589E864D3C339E4D70"/>
        <w:category>
          <w:name w:val="General"/>
          <w:gallery w:val="placeholder"/>
        </w:category>
        <w:types>
          <w:type w:val="bbPlcHdr"/>
        </w:types>
        <w:behaviors>
          <w:behavior w:val="content"/>
        </w:behaviors>
        <w:guid w:val="{01F18647-9DAE-4051-838A-5B74A9C6C8DD}"/>
      </w:docPartPr>
      <w:docPartBody>
        <w:p w:rsidR="00000000" w:rsidRDefault="00E0353C" w:rsidP="00E0353C">
          <w:pPr>
            <w:pStyle w:val="79488693DF0645589E864D3C339E4D70"/>
          </w:pPr>
          <w:r w:rsidRPr="00A30DD1">
            <w:rPr>
              <w:rStyle w:val="PlaceholderText"/>
            </w:rPr>
            <w:t>Click here to enter a date.</w:t>
          </w:r>
        </w:p>
      </w:docPartBody>
    </w:docPart>
    <w:docPart>
      <w:docPartPr>
        <w:name w:val="85EA2E8E67764753BA355CD1383F32AF"/>
        <w:category>
          <w:name w:val="General"/>
          <w:gallery w:val="placeholder"/>
        </w:category>
        <w:types>
          <w:type w:val="bbPlcHdr"/>
        </w:types>
        <w:behaviors>
          <w:behavior w:val="content"/>
        </w:behaviors>
        <w:guid w:val="{E0FB5495-61A4-4874-902B-61F07CEDFA2D}"/>
      </w:docPartPr>
      <w:docPartBody>
        <w:p w:rsidR="00000000" w:rsidRDefault="0032386A"/>
      </w:docPartBody>
    </w:docPart>
    <w:docPart>
      <w:docPartPr>
        <w:name w:val="B62D348A967246079FAC0F5867D86A68"/>
        <w:category>
          <w:name w:val="General"/>
          <w:gallery w:val="placeholder"/>
        </w:category>
        <w:types>
          <w:type w:val="bbPlcHdr"/>
        </w:types>
        <w:behaviors>
          <w:behavior w:val="content"/>
        </w:behaviors>
        <w:guid w:val="{F7F09DF1-A227-49F5-B759-5A14AA901B46}"/>
      </w:docPartPr>
      <w:docPartBody>
        <w:p w:rsidR="00000000" w:rsidRDefault="0032386A"/>
      </w:docPartBody>
    </w:docPart>
    <w:docPart>
      <w:docPartPr>
        <w:name w:val="036F714E6D774808B033BC628E12DC6E"/>
        <w:category>
          <w:name w:val="General"/>
          <w:gallery w:val="placeholder"/>
        </w:category>
        <w:types>
          <w:type w:val="bbPlcHdr"/>
        </w:types>
        <w:behaviors>
          <w:behavior w:val="content"/>
        </w:behaviors>
        <w:guid w:val="{4CA5A391-6687-4611-9813-0FECB2F11159}"/>
      </w:docPartPr>
      <w:docPartBody>
        <w:p w:rsidR="00000000" w:rsidRDefault="00E0353C" w:rsidP="00E0353C">
          <w:pPr>
            <w:pStyle w:val="036F714E6D774808B033BC628E12DC6E"/>
          </w:pPr>
          <w:r>
            <w:rPr>
              <w:rFonts w:eastAsia="Times New Roman" w:cs="Times New Roman"/>
              <w:bCs/>
              <w:szCs w:val="24"/>
            </w:rPr>
            <w:t xml:space="preserve"> </w:t>
          </w:r>
        </w:p>
      </w:docPartBody>
    </w:docPart>
    <w:docPart>
      <w:docPartPr>
        <w:name w:val="1C6B3BFA0EFE45EBB03686A770FB29F5"/>
        <w:category>
          <w:name w:val="General"/>
          <w:gallery w:val="placeholder"/>
        </w:category>
        <w:types>
          <w:type w:val="bbPlcHdr"/>
        </w:types>
        <w:behaviors>
          <w:behavior w:val="content"/>
        </w:behaviors>
        <w:guid w:val="{493090C5-0097-4D48-936B-A69ABC515AC7}"/>
      </w:docPartPr>
      <w:docPartBody>
        <w:p w:rsidR="00000000" w:rsidRDefault="0032386A"/>
      </w:docPartBody>
    </w:docPart>
    <w:docPart>
      <w:docPartPr>
        <w:name w:val="9BD82EF470694D5D8BAE6251C57567E4"/>
        <w:category>
          <w:name w:val="General"/>
          <w:gallery w:val="placeholder"/>
        </w:category>
        <w:types>
          <w:type w:val="bbPlcHdr"/>
        </w:types>
        <w:behaviors>
          <w:behavior w:val="content"/>
        </w:behaviors>
        <w:guid w:val="{D1B82108-09BF-4050-AD5F-073CA6628931}"/>
      </w:docPartPr>
      <w:docPartBody>
        <w:p w:rsidR="00000000" w:rsidRDefault="00323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386A"/>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353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5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53C"/>
    <w:rPr>
      <w:rFonts w:ascii="Times New Roman" w:hAnsi="Times New Roman"/>
      <w:sz w:val="24"/>
    </w:rPr>
  </w:style>
  <w:style w:type="paragraph" w:customStyle="1" w:styleId="487D89B4F8B34DB4967D41FE18F7F88D7">
    <w:name w:val="487D89B4F8B34DB4967D41FE18F7F88D7"/>
    <w:rsid w:val="00E0353C"/>
    <w:rPr>
      <w:rFonts w:ascii="Times New Roman" w:hAnsi="Times New Roman"/>
      <w:sz w:val="24"/>
    </w:rPr>
  </w:style>
  <w:style w:type="paragraph" w:customStyle="1" w:styleId="AE2570ED5D764CD7AF9686706F550F4620">
    <w:name w:val="AE2570ED5D764CD7AF9686706F550F4620"/>
    <w:rsid w:val="00E0353C"/>
    <w:pPr>
      <w:tabs>
        <w:tab w:val="center" w:pos="4680"/>
        <w:tab w:val="right" w:pos="9360"/>
      </w:tabs>
      <w:spacing w:after="0" w:line="240" w:lineRule="auto"/>
    </w:pPr>
    <w:rPr>
      <w:rFonts w:ascii="Times New Roman" w:hAnsi="Times New Roman"/>
      <w:sz w:val="24"/>
    </w:rPr>
  </w:style>
  <w:style w:type="paragraph" w:customStyle="1" w:styleId="79488693DF0645589E864D3C339E4D70">
    <w:name w:val="79488693DF0645589E864D3C339E4D70"/>
    <w:rsid w:val="00E0353C"/>
  </w:style>
  <w:style w:type="paragraph" w:customStyle="1" w:styleId="036F714E6D774808B033BC628E12DC6E">
    <w:name w:val="036F714E6D774808B033BC628E12DC6E"/>
    <w:rsid w:val="00E035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5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53C"/>
    <w:rPr>
      <w:rFonts w:ascii="Times New Roman" w:hAnsi="Times New Roman"/>
      <w:sz w:val="24"/>
    </w:rPr>
  </w:style>
  <w:style w:type="paragraph" w:customStyle="1" w:styleId="487D89B4F8B34DB4967D41FE18F7F88D7">
    <w:name w:val="487D89B4F8B34DB4967D41FE18F7F88D7"/>
    <w:rsid w:val="00E0353C"/>
    <w:rPr>
      <w:rFonts w:ascii="Times New Roman" w:hAnsi="Times New Roman"/>
      <w:sz w:val="24"/>
    </w:rPr>
  </w:style>
  <w:style w:type="paragraph" w:customStyle="1" w:styleId="AE2570ED5D764CD7AF9686706F550F4620">
    <w:name w:val="AE2570ED5D764CD7AF9686706F550F4620"/>
    <w:rsid w:val="00E0353C"/>
    <w:pPr>
      <w:tabs>
        <w:tab w:val="center" w:pos="4680"/>
        <w:tab w:val="right" w:pos="9360"/>
      </w:tabs>
      <w:spacing w:after="0" w:line="240" w:lineRule="auto"/>
    </w:pPr>
    <w:rPr>
      <w:rFonts w:ascii="Times New Roman" w:hAnsi="Times New Roman"/>
      <w:sz w:val="24"/>
    </w:rPr>
  </w:style>
  <w:style w:type="paragraph" w:customStyle="1" w:styleId="79488693DF0645589E864D3C339E4D70">
    <w:name w:val="79488693DF0645589E864D3C339E4D70"/>
    <w:rsid w:val="00E0353C"/>
  </w:style>
  <w:style w:type="paragraph" w:customStyle="1" w:styleId="036F714E6D774808B033BC628E12DC6E">
    <w:name w:val="036F714E6D774808B033BC628E12DC6E"/>
    <w:rsid w:val="00E0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FFB040-D96D-4BFB-BBAE-4C5780BC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570</Words>
  <Characters>3254</Characters>
  <Application>Microsoft Office Word</Application>
  <DocSecurity>0</DocSecurity>
  <Lines>27</Lines>
  <Paragraphs>7</Paragraphs>
  <ScaleCrop>false</ScaleCrop>
  <Company>Texas Legislative Council</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2017-04-19T13:09:00Z</cp:lastPrinted>
  <dcterms:created xsi:type="dcterms:W3CDTF">2015-05-29T14:24:00Z</dcterms:created>
  <dcterms:modified xsi:type="dcterms:W3CDTF">2017-04-19T13:10:00Z</dcterms:modified>
</cp:coreProperties>
</file>

<file path=docProps/custom.xml><?xml version="1.0" encoding="utf-8"?>
<op:Properties xmlns:vt="http://schemas.openxmlformats.org/officeDocument/2006/docPropsVTypes" xmlns:op="http://schemas.openxmlformats.org/officeDocument/2006/custom-properties"/>
</file>