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947DE" w:rsidTr="00345119">
        <w:tc>
          <w:tcPr>
            <w:tcW w:w="9576" w:type="dxa"/>
            <w:noWrap/>
          </w:tcPr>
          <w:p w:rsidR="008423E4" w:rsidRPr="0022177D" w:rsidRDefault="000E678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E678D" w:rsidP="008423E4">
      <w:pPr>
        <w:jc w:val="center"/>
      </w:pPr>
    </w:p>
    <w:p w:rsidR="008423E4" w:rsidRPr="00B31F0E" w:rsidRDefault="000E678D" w:rsidP="008423E4"/>
    <w:p w:rsidR="008423E4" w:rsidRPr="00742794" w:rsidRDefault="000E678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947DE" w:rsidTr="00345119">
        <w:tc>
          <w:tcPr>
            <w:tcW w:w="9576" w:type="dxa"/>
          </w:tcPr>
          <w:p w:rsidR="008423E4" w:rsidRPr="00861995" w:rsidRDefault="000E678D" w:rsidP="00345119">
            <w:pPr>
              <w:jc w:val="right"/>
            </w:pPr>
            <w:r>
              <w:t>S.B. 814</w:t>
            </w:r>
          </w:p>
        </w:tc>
      </w:tr>
      <w:tr w:rsidR="006947DE" w:rsidTr="00345119">
        <w:tc>
          <w:tcPr>
            <w:tcW w:w="9576" w:type="dxa"/>
          </w:tcPr>
          <w:p w:rsidR="008423E4" w:rsidRPr="00861995" w:rsidRDefault="000E678D" w:rsidP="00345119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6947DE" w:rsidTr="00345119">
        <w:tc>
          <w:tcPr>
            <w:tcW w:w="9576" w:type="dxa"/>
          </w:tcPr>
          <w:p w:rsidR="008423E4" w:rsidRPr="00861995" w:rsidRDefault="000E678D" w:rsidP="00345119">
            <w:pPr>
              <w:jc w:val="right"/>
            </w:pPr>
            <w:r>
              <w:t>Natural Resources</w:t>
            </w:r>
          </w:p>
        </w:tc>
      </w:tr>
      <w:tr w:rsidR="006947DE" w:rsidTr="00345119">
        <w:tc>
          <w:tcPr>
            <w:tcW w:w="9576" w:type="dxa"/>
          </w:tcPr>
          <w:p w:rsidR="008423E4" w:rsidRDefault="000E678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E678D" w:rsidP="008423E4">
      <w:pPr>
        <w:tabs>
          <w:tab w:val="right" w:pos="9360"/>
        </w:tabs>
      </w:pPr>
    </w:p>
    <w:p w:rsidR="008423E4" w:rsidRDefault="000E678D" w:rsidP="008423E4"/>
    <w:p w:rsidR="008423E4" w:rsidRDefault="000E678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947DE" w:rsidTr="00345119">
        <w:tc>
          <w:tcPr>
            <w:tcW w:w="9576" w:type="dxa"/>
          </w:tcPr>
          <w:p w:rsidR="008423E4" w:rsidRPr="00A8133F" w:rsidRDefault="000E678D" w:rsidP="004842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E678D" w:rsidP="0048427C"/>
          <w:p w:rsidR="008423E4" w:rsidRDefault="000E678D" w:rsidP="0048427C">
            <w:pPr>
              <w:pStyle w:val="Header"/>
              <w:jc w:val="both"/>
            </w:pPr>
            <w:r>
              <w:t xml:space="preserve">Interested parties note that </w:t>
            </w:r>
            <w:r>
              <w:t>c</w:t>
            </w:r>
            <w:r>
              <w:t xml:space="preserve">hanges are needed to the composition of the board of directors of the </w:t>
            </w:r>
            <w:r w:rsidRPr="00725E10">
              <w:t>Agua Special Utility District</w:t>
            </w:r>
            <w:r>
              <w:t xml:space="preserve"> as well as safeguards to protect </w:t>
            </w:r>
            <w:r>
              <w:t xml:space="preserve">district </w:t>
            </w:r>
            <w:r>
              <w:t>taxpayers against conflicts of interest.</w:t>
            </w:r>
            <w:r>
              <w:t xml:space="preserve"> S.B. 814 seeks to make such changes and provide such a safeguard.</w:t>
            </w:r>
          </w:p>
          <w:p w:rsidR="008423E4" w:rsidRPr="00E26B13" w:rsidRDefault="000E678D" w:rsidP="0048427C">
            <w:pPr>
              <w:rPr>
                <w:b/>
              </w:rPr>
            </w:pPr>
          </w:p>
        </w:tc>
      </w:tr>
      <w:tr w:rsidR="006947DE" w:rsidTr="00345119">
        <w:tc>
          <w:tcPr>
            <w:tcW w:w="9576" w:type="dxa"/>
          </w:tcPr>
          <w:p w:rsidR="0017725B" w:rsidRDefault="000E678D" w:rsidP="004842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E678D" w:rsidP="0048427C">
            <w:pPr>
              <w:rPr>
                <w:b/>
                <w:u w:val="single"/>
              </w:rPr>
            </w:pPr>
          </w:p>
          <w:p w:rsidR="00AF6ADB" w:rsidRPr="00AF6ADB" w:rsidRDefault="000E678D" w:rsidP="0048427C">
            <w:pPr>
              <w:jc w:val="both"/>
            </w:pPr>
            <w:r>
              <w:t>It is the committee's opinion that this bill does not expressly create a crimin</w:t>
            </w:r>
            <w:r>
              <w:t>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E678D" w:rsidP="0048427C">
            <w:pPr>
              <w:rPr>
                <w:b/>
                <w:u w:val="single"/>
              </w:rPr>
            </w:pPr>
          </w:p>
        </w:tc>
      </w:tr>
      <w:tr w:rsidR="006947DE" w:rsidTr="00345119">
        <w:tc>
          <w:tcPr>
            <w:tcW w:w="9576" w:type="dxa"/>
          </w:tcPr>
          <w:p w:rsidR="008423E4" w:rsidRPr="00A8133F" w:rsidRDefault="000E678D" w:rsidP="004842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E678D" w:rsidP="0048427C"/>
          <w:p w:rsidR="00AF6ADB" w:rsidRDefault="000E678D" w:rsidP="004842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</w:t>
            </w:r>
            <w:r>
              <w:t>s bill does not expressly grant any additional rulemaking authority to a state officer, department, agency, or institution.</w:t>
            </w:r>
          </w:p>
          <w:p w:rsidR="008423E4" w:rsidRPr="00E21FDC" w:rsidRDefault="000E678D" w:rsidP="0048427C">
            <w:pPr>
              <w:rPr>
                <w:b/>
              </w:rPr>
            </w:pPr>
          </w:p>
        </w:tc>
      </w:tr>
      <w:tr w:rsidR="006947DE" w:rsidTr="00345119">
        <w:tc>
          <w:tcPr>
            <w:tcW w:w="9576" w:type="dxa"/>
          </w:tcPr>
          <w:p w:rsidR="008423E4" w:rsidRPr="00A8133F" w:rsidRDefault="000E678D" w:rsidP="004842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E678D" w:rsidP="0048427C"/>
          <w:p w:rsidR="006E412C" w:rsidRDefault="000E678D" w:rsidP="004842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814 amends the </w:t>
            </w:r>
            <w:r w:rsidRPr="00AF6ADB">
              <w:t>Special District Local Laws Code</w:t>
            </w:r>
            <w:r>
              <w:t xml:space="preserve"> to </w:t>
            </w:r>
            <w:r>
              <w:t xml:space="preserve">replace one of the directors of the </w:t>
            </w:r>
            <w:r w:rsidRPr="00E455B3">
              <w:t xml:space="preserve">Agua Special Utility </w:t>
            </w:r>
            <w:r w:rsidRPr="00E455B3">
              <w:t>District</w:t>
            </w:r>
            <w:r>
              <w:t xml:space="preserve"> elected at-large to represent the part of the district that is not included in specified municipalities</w:t>
            </w:r>
            <w:r>
              <w:t xml:space="preserve"> </w:t>
            </w:r>
            <w:r>
              <w:t xml:space="preserve">with a </w:t>
            </w:r>
            <w:r w:rsidRPr="00E455B3">
              <w:t>director elected by the voters of the part of the City of La Joya within the district to represent that part of the city</w:t>
            </w:r>
            <w:r>
              <w:t xml:space="preserve">. The bill </w:t>
            </w:r>
            <w:r>
              <w:t>inclu</w:t>
            </w:r>
            <w:r>
              <w:t>des</w:t>
            </w:r>
            <w:r>
              <w:t xml:space="preserve"> temporary provisions</w:t>
            </w:r>
            <w:r>
              <w:t xml:space="preserve"> set to expire September 1, 2020,</w:t>
            </w:r>
            <w:r>
              <w:t xml:space="preserve"> provid</w:t>
            </w:r>
            <w:r>
              <w:t>ing</w:t>
            </w:r>
            <w:r>
              <w:t xml:space="preserve"> for the transition </w:t>
            </w:r>
            <w:r>
              <w:t>for such replacement.</w:t>
            </w:r>
            <w:r>
              <w:t xml:space="preserve">  </w:t>
            </w:r>
          </w:p>
          <w:p w:rsidR="006E412C" w:rsidRDefault="000E678D" w:rsidP="004842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0E678D" w:rsidP="004842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814</w:t>
            </w:r>
            <w:r>
              <w:t xml:space="preserve"> prohibits the</w:t>
            </w:r>
            <w:r>
              <w:t xml:space="preserve"> district's</w:t>
            </w:r>
            <w:r>
              <w:t xml:space="preserve"> board of directors from employing </w:t>
            </w:r>
            <w:r w:rsidRPr="00AD1990">
              <w:t>as an employee, as a consultant, or on a contract basis</w:t>
            </w:r>
            <w:r>
              <w:t xml:space="preserve"> </w:t>
            </w:r>
            <w:r w:rsidRPr="00AD1990">
              <w:t xml:space="preserve">an elected official </w:t>
            </w:r>
            <w:r w:rsidRPr="00AD1990">
              <w:t>of the largest public employer in the service area of the district or</w:t>
            </w:r>
            <w:r>
              <w:t xml:space="preserve"> </w:t>
            </w:r>
            <w:r w:rsidRPr="00AD1990">
              <w:t xml:space="preserve">a person related to </w:t>
            </w:r>
            <w:r>
              <w:t xml:space="preserve">such </w:t>
            </w:r>
            <w:r w:rsidRPr="00AD1990">
              <w:t>an elected official</w:t>
            </w:r>
            <w:r>
              <w:t xml:space="preserve"> </w:t>
            </w:r>
            <w:r w:rsidRPr="00AD1990">
              <w:t>within the third degree by consanguinity or affinity</w:t>
            </w:r>
            <w:r>
              <w:t xml:space="preserve">. </w:t>
            </w:r>
            <w:r>
              <w:t xml:space="preserve">The bill does not subject </w:t>
            </w:r>
            <w:r>
              <w:t xml:space="preserve">a person employed by </w:t>
            </w:r>
            <w:r w:rsidRPr="00AD1990">
              <w:t xml:space="preserve">the </w:t>
            </w:r>
            <w:r>
              <w:t>d</w:t>
            </w:r>
            <w:r w:rsidRPr="00AD1990">
              <w:t>istrict on the</w:t>
            </w:r>
            <w:r>
              <w:t xml:space="preserve"> bill's effective dat</w:t>
            </w:r>
            <w:r>
              <w:t xml:space="preserve">e </w:t>
            </w:r>
            <w:r w:rsidRPr="006E412C">
              <w:t xml:space="preserve">who is </w:t>
            </w:r>
            <w:r>
              <w:t xml:space="preserve">such </w:t>
            </w:r>
            <w:r w:rsidRPr="006E412C">
              <w:t>an elected official</w:t>
            </w:r>
            <w:r>
              <w:t xml:space="preserve"> </w:t>
            </w:r>
            <w:r>
              <w:t xml:space="preserve">to the prohibition </w:t>
            </w:r>
            <w:r w:rsidRPr="00AD1990">
              <w:t>until the date the person's term as an elected official expires</w:t>
            </w:r>
            <w:r>
              <w:t>,</w:t>
            </w:r>
            <w:r w:rsidRPr="00AD1990">
              <w:t xml:space="preserve"> and</w:t>
            </w:r>
            <w:r>
              <w:t xml:space="preserve"> authorizes the board to </w:t>
            </w:r>
            <w:r w:rsidRPr="00AD1990">
              <w:t>continue to employ the person until that date.</w:t>
            </w:r>
          </w:p>
          <w:p w:rsidR="0048427C" w:rsidRPr="00835628" w:rsidRDefault="000E678D" w:rsidP="0048427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947DE" w:rsidTr="00345119">
        <w:tc>
          <w:tcPr>
            <w:tcW w:w="9576" w:type="dxa"/>
          </w:tcPr>
          <w:p w:rsidR="008423E4" w:rsidRPr="00A8133F" w:rsidRDefault="000E678D" w:rsidP="004842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E678D" w:rsidP="0048427C"/>
          <w:p w:rsidR="008423E4" w:rsidRPr="003624F2" w:rsidRDefault="000E678D" w:rsidP="004842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E678D" w:rsidP="0048427C">
            <w:pPr>
              <w:rPr>
                <w:b/>
              </w:rPr>
            </w:pPr>
          </w:p>
        </w:tc>
      </w:tr>
    </w:tbl>
    <w:p w:rsidR="008423E4" w:rsidRPr="00BE0E75" w:rsidRDefault="000E678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E678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678D">
      <w:r>
        <w:separator/>
      </w:r>
    </w:p>
  </w:endnote>
  <w:endnote w:type="continuationSeparator" w:id="0">
    <w:p w:rsidR="00000000" w:rsidRDefault="000E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E6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947DE" w:rsidTr="009C1E9A">
      <w:trPr>
        <w:cantSplit/>
      </w:trPr>
      <w:tc>
        <w:tcPr>
          <w:tcW w:w="0" w:type="pct"/>
        </w:tcPr>
        <w:p w:rsidR="00137D90" w:rsidRDefault="000E67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E67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E67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E67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E67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47DE" w:rsidTr="009C1E9A">
      <w:trPr>
        <w:cantSplit/>
      </w:trPr>
      <w:tc>
        <w:tcPr>
          <w:tcW w:w="0" w:type="pct"/>
        </w:tcPr>
        <w:p w:rsidR="00EC379B" w:rsidRDefault="000E67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E678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30403</w:t>
          </w:r>
        </w:p>
      </w:tc>
      <w:tc>
        <w:tcPr>
          <w:tcW w:w="2453" w:type="pct"/>
        </w:tcPr>
        <w:p w:rsidR="00EC379B" w:rsidRDefault="000E67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17.131.785</w:t>
          </w:r>
          <w:r>
            <w:fldChar w:fldCharType="end"/>
          </w:r>
        </w:p>
      </w:tc>
    </w:tr>
    <w:tr w:rsidR="006947DE" w:rsidTr="009C1E9A">
      <w:trPr>
        <w:cantSplit/>
      </w:trPr>
      <w:tc>
        <w:tcPr>
          <w:tcW w:w="0" w:type="pct"/>
        </w:tcPr>
        <w:p w:rsidR="00EC379B" w:rsidRDefault="000E67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E67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E678D" w:rsidP="006D504F">
          <w:pPr>
            <w:pStyle w:val="Footer"/>
            <w:rPr>
              <w:rStyle w:val="PageNumber"/>
            </w:rPr>
          </w:pPr>
        </w:p>
        <w:p w:rsidR="00EC379B" w:rsidRDefault="000E67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47D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E678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E678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E678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E6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678D">
      <w:r>
        <w:separator/>
      </w:r>
    </w:p>
  </w:footnote>
  <w:footnote w:type="continuationSeparator" w:id="0">
    <w:p w:rsidR="00000000" w:rsidRDefault="000E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E67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E67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E6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DE"/>
    <w:rsid w:val="000E678D"/>
    <w:rsid w:val="0069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F6A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6ADB"/>
  </w:style>
  <w:style w:type="paragraph" w:styleId="CommentSubject">
    <w:name w:val="annotation subject"/>
    <w:basedOn w:val="CommentText"/>
    <w:next w:val="CommentText"/>
    <w:link w:val="CommentSubjectChar"/>
    <w:rsid w:val="00AF6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6ADB"/>
    <w:rPr>
      <w:b/>
      <w:bCs/>
    </w:rPr>
  </w:style>
  <w:style w:type="character" w:styleId="Hyperlink">
    <w:name w:val="Hyperlink"/>
    <w:basedOn w:val="DefaultParagraphFont"/>
    <w:rsid w:val="00AD1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F6A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6ADB"/>
  </w:style>
  <w:style w:type="paragraph" w:styleId="CommentSubject">
    <w:name w:val="annotation subject"/>
    <w:basedOn w:val="CommentText"/>
    <w:next w:val="CommentText"/>
    <w:link w:val="CommentSubjectChar"/>
    <w:rsid w:val="00AF6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6ADB"/>
    <w:rPr>
      <w:b/>
      <w:bCs/>
    </w:rPr>
  </w:style>
  <w:style w:type="character" w:styleId="Hyperlink">
    <w:name w:val="Hyperlink"/>
    <w:basedOn w:val="DefaultParagraphFont"/>
    <w:rsid w:val="00AD1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1660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SB00814 (Committee Report (Unamended))</vt:lpstr>
    </vt:vector>
  </TitlesOfParts>
  <Company>State of Texas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30403</dc:subject>
  <dc:creator>State of Texas</dc:creator>
  <dc:description>SB 814 by Hinojosa-(H)Natural Resources</dc:description>
  <cp:lastModifiedBy>Brianna Weis</cp:lastModifiedBy>
  <cp:revision>2</cp:revision>
  <cp:lastPrinted>2017-05-11T21:02:00Z</cp:lastPrinted>
  <dcterms:created xsi:type="dcterms:W3CDTF">2017-05-15T18:51:00Z</dcterms:created>
  <dcterms:modified xsi:type="dcterms:W3CDTF">2017-05-15T18:51:00Z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17.131.785</vt:lpwstr>
  </property>
</Properties>
</file>