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2D" w:rsidRDefault="00506D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E7148C48764091819BEDD6A193F34A"/>
          </w:placeholder>
        </w:sdtPr>
        <w:sdtContent>
          <w:r w:rsidRPr="005C2A78">
            <w:rPr>
              <w:rFonts w:cs="Times New Roman"/>
              <w:b/>
              <w:szCs w:val="24"/>
              <w:u w:val="single"/>
            </w:rPr>
            <w:t>BILL ANALYSIS</w:t>
          </w:r>
        </w:sdtContent>
      </w:sdt>
    </w:p>
    <w:p w:rsidR="00506D2D" w:rsidRPr="00585C31" w:rsidRDefault="00506D2D" w:rsidP="000F1DF9">
      <w:pPr>
        <w:spacing w:after="0" w:line="240" w:lineRule="auto"/>
        <w:rPr>
          <w:rFonts w:cs="Times New Roman"/>
          <w:szCs w:val="24"/>
        </w:rPr>
      </w:pPr>
    </w:p>
    <w:p w:rsidR="00506D2D" w:rsidRPr="00585C31" w:rsidRDefault="00506D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6D2D" w:rsidTr="000F1DF9">
        <w:tc>
          <w:tcPr>
            <w:tcW w:w="2718" w:type="dxa"/>
          </w:tcPr>
          <w:p w:rsidR="00506D2D" w:rsidRPr="005C2A78" w:rsidRDefault="00506D2D" w:rsidP="006D756B">
            <w:pPr>
              <w:rPr>
                <w:rFonts w:cs="Times New Roman"/>
                <w:szCs w:val="24"/>
              </w:rPr>
            </w:pPr>
            <w:sdt>
              <w:sdtPr>
                <w:rPr>
                  <w:rFonts w:cs="Times New Roman"/>
                  <w:szCs w:val="24"/>
                </w:rPr>
                <w:alias w:val="Agency Title"/>
                <w:tag w:val="AgencyTitleContentControl"/>
                <w:id w:val="1920747753"/>
                <w:lock w:val="sdtContentLocked"/>
                <w:placeholder>
                  <w:docPart w:val="F80D0D9470C04410BA969B954E43780C"/>
                </w:placeholder>
              </w:sdtPr>
              <w:sdtEndPr>
                <w:rPr>
                  <w:rFonts w:cstheme="minorBidi"/>
                  <w:szCs w:val="22"/>
                </w:rPr>
              </w:sdtEndPr>
              <w:sdtContent>
                <w:r>
                  <w:rPr>
                    <w:rFonts w:cs="Times New Roman"/>
                    <w:szCs w:val="24"/>
                  </w:rPr>
                  <w:t>Senate Research Center</w:t>
                </w:r>
              </w:sdtContent>
            </w:sdt>
          </w:p>
        </w:tc>
        <w:tc>
          <w:tcPr>
            <w:tcW w:w="6858" w:type="dxa"/>
          </w:tcPr>
          <w:p w:rsidR="00506D2D" w:rsidRPr="00FF6471" w:rsidRDefault="00506D2D" w:rsidP="000F1DF9">
            <w:pPr>
              <w:jc w:val="right"/>
              <w:rPr>
                <w:rFonts w:cs="Times New Roman"/>
                <w:szCs w:val="24"/>
              </w:rPr>
            </w:pPr>
            <w:sdt>
              <w:sdtPr>
                <w:rPr>
                  <w:rFonts w:cs="Times New Roman"/>
                  <w:szCs w:val="24"/>
                </w:rPr>
                <w:alias w:val="Bill Number"/>
                <w:tag w:val="BillNumberOne"/>
                <w:id w:val="-410784069"/>
                <w:lock w:val="sdtContentLocked"/>
                <w:placeholder>
                  <w:docPart w:val="B71520DB765043228E7704B55229B80E"/>
                </w:placeholder>
              </w:sdtPr>
              <w:sdtContent>
                <w:r>
                  <w:rPr>
                    <w:rFonts w:cs="Times New Roman"/>
                    <w:szCs w:val="24"/>
                  </w:rPr>
                  <w:t>C.S.S.B. 837</w:t>
                </w:r>
              </w:sdtContent>
            </w:sdt>
          </w:p>
        </w:tc>
      </w:tr>
      <w:tr w:rsidR="00506D2D" w:rsidTr="000F1DF9">
        <w:sdt>
          <w:sdtPr>
            <w:rPr>
              <w:rFonts w:cs="Times New Roman"/>
              <w:szCs w:val="24"/>
            </w:rPr>
            <w:alias w:val="TLCNumber"/>
            <w:tag w:val="TLCNumber"/>
            <w:id w:val="-542600604"/>
            <w:lock w:val="sdtLocked"/>
            <w:placeholder>
              <w:docPart w:val="7161F167EB68498987ABAB3223100957"/>
            </w:placeholder>
          </w:sdtPr>
          <w:sdtContent>
            <w:tc>
              <w:tcPr>
                <w:tcW w:w="2718" w:type="dxa"/>
              </w:tcPr>
              <w:p w:rsidR="00506D2D" w:rsidRPr="000F1DF9" w:rsidRDefault="00506D2D" w:rsidP="00C411F6">
                <w:pPr>
                  <w:rPr>
                    <w:rFonts w:cs="Times New Roman"/>
                    <w:szCs w:val="24"/>
                  </w:rPr>
                </w:pPr>
                <w:r>
                  <w:rPr>
                    <w:rFonts w:cs="Times New Roman"/>
                    <w:szCs w:val="24"/>
                  </w:rPr>
                  <w:t>85R23765 MM-D</w:t>
                </w:r>
              </w:p>
            </w:tc>
          </w:sdtContent>
        </w:sdt>
        <w:tc>
          <w:tcPr>
            <w:tcW w:w="6858" w:type="dxa"/>
          </w:tcPr>
          <w:p w:rsidR="00506D2D" w:rsidRPr="005C2A78" w:rsidRDefault="00506D2D" w:rsidP="006D756B">
            <w:pPr>
              <w:jc w:val="right"/>
              <w:rPr>
                <w:rFonts w:cs="Times New Roman"/>
                <w:szCs w:val="24"/>
              </w:rPr>
            </w:pPr>
            <w:sdt>
              <w:sdtPr>
                <w:rPr>
                  <w:rFonts w:cs="Times New Roman"/>
                  <w:szCs w:val="24"/>
                </w:rPr>
                <w:alias w:val="Author Label"/>
                <w:tag w:val="By"/>
                <w:id w:val="72399597"/>
                <w:lock w:val="sdtLocked"/>
                <w:placeholder>
                  <w:docPart w:val="FF78272AA5304E53A145F284DE3A7E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9D86C3D30E41FFB426F1C3727070A9"/>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2FAB280DBFA94B749878F955F35C9497"/>
                </w:placeholder>
                <w:showingPlcHdr/>
              </w:sdtPr>
              <w:sdtContent/>
            </w:sdt>
          </w:p>
        </w:tc>
      </w:tr>
      <w:tr w:rsidR="00506D2D" w:rsidTr="000F1DF9">
        <w:tc>
          <w:tcPr>
            <w:tcW w:w="2718" w:type="dxa"/>
          </w:tcPr>
          <w:p w:rsidR="00506D2D" w:rsidRPr="00BC7495" w:rsidRDefault="00506D2D" w:rsidP="000F1DF9">
            <w:pPr>
              <w:rPr>
                <w:rFonts w:cs="Times New Roman"/>
                <w:szCs w:val="24"/>
              </w:rPr>
            </w:pPr>
          </w:p>
        </w:tc>
        <w:sdt>
          <w:sdtPr>
            <w:rPr>
              <w:rFonts w:cs="Times New Roman"/>
              <w:szCs w:val="24"/>
            </w:rPr>
            <w:alias w:val="Committee"/>
            <w:tag w:val="Committee"/>
            <w:id w:val="1914272295"/>
            <w:lock w:val="sdtContentLocked"/>
            <w:placeholder>
              <w:docPart w:val="F8E96E474C044C0AA802DF440119C1CA"/>
            </w:placeholder>
          </w:sdtPr>
          <w:sdtContent>
            <w:tc>
              <w:tcPr>
                <w:tcW w:w="6858" w:type="dxa"/>
              </w:tcPr>
              <w:p w:rsidR="00506D2D" w:rsidRPr="00FF6471" w:rsidRDefault="00506D2D" w:rsidP="000F1DF9">
                <w:pPr>
                  <w:jc w:val="right"/>
                  <w:rPr>
                    <w:rFonts w:cs="Times New Roman"/>
                    <w:szCs w:val="24"/>
                  </w:rPr>
                </w:pPr>
                <w:r>
                  <w:rPr>
                    <w:rFonts w:cs="Times New Roman"/>
                    <w:szCs w:val="24"/>
                  </w:rPr>
                  <w:t>Higher Education</w:t>
                </w:r>
              </w:p>
            </w:tc>
          </w:sdtContent>
        </w:sdt>
      </w:tr>
      <w:tr w:rsidR="00506D2D" w:rsidTr="000F1DF9">
        <w:tc>
          <w:tcPr>
            <w:tcW w:w="2718" w:type="dxa"/>
          </w:tcPr>
          <w:p w:rsidR="00506D2D" w:rsidRPr="00BC7495" w:rsidRDefault="00506D2D" w:rsidP="000F1DF9">
            <w:pPr>
              <w:rPr>
                <w:rFonts w:cs="Times New Roman"/>
                <w:szCs w:val="24"/>
              </w:rPr>
            </w:pPr>
          </w:p>
        </w:tc>
        <w:sdt>
          <w:sdtPr>
            <w:rPr>
              <w:rFonts w:cs="Times New Roman"/>
              <w:szCs w:val="24"/>
            </w:rPr>
            <w:alias w:val="Date"/>
            <w:tag w:val="DateContentControl"/>
            <w:id w:val="1178081906"/>
            <w:lock w:val="sdtLocked"/>
            <w:placeholder>
              <w:docPart w:val="8950BF5CD2E24A2F876520FF5D8C359C"/>
            </w:placeholder>
            <w:date w:fullDate="2017-04-27T00:00:00Z">
              <w:dateFormat w:val="M/d/yyyy"/>
              <w:lid w:val="en-US"/>
              <w:storeMappedDataAs w:val="dateTime"/>
              <w:calendar w:val="gregorian"/>
            </w:date>
          </w:sdtPr>
          <w:sdtContent>
            <w:tc>
              <w:tcPr>
                <w:tcW w:w="6858" w:type="dxa"/>
              </w:tcPr>
              <w:p w:rsidR="00506D2D" w:rsidRPr="00FF6471" w:rsidRDefault="00506D2D" w:rsidP="00C411F6">
                <w:pPr>
                  <w:jc w:val="right"/>
                  <w:rPr>
                    <w:rFonts w:cs="Times New Roman"/>
                    <w:szCs w:val="24"/>
                  </w:rPr>
                </w:pPr>
                <w:r>
                  <w:rPr>
                    <w:rFonts w:cs="Times New Roman"/>
                    <w:szCs w:val="24"/>
                  </w:rPr>
                  <w:t>4/27/2017</w:t>
                </w:r>
              </w:p>
            </w:tc>
          </w:sdtContent>
        </w:sdt>
      </w:tr>
      <w:tr w:rsidR="00506D2D" w:rsidTr="000F1DF9">
        <w:tc>
          <w:tcPr>
            <w:tcW w:w="2718" w:type="dxa"/>
          </w:tcPr>
          <w:p w:rsidR="00506D2D" w:rsidRPr="00BC7495" w:rsidRDefault="00506D2D" w:rsidP="000F1DF9">
            <w:pPr>
              <w:rPr>
                <w:rFonts w:cs="Times New Roman"/>
                <w:szCs w:val="24"/>
              </w:rPr>
            </w:pPr>
          </w:p>
        </w:tc>
        <w:sdt>
          <w:sdtPr>
            <w:rPr>
              <w:rFonts w:cs="Times New Roman"/>
              <w:szCs w:val="24"/>
            </w:rPr>
            <w:alias w:val="BA Version"/>
            <w:tag w:val="BAVersion"/>
            <w:id w:val="-1685590809"/>
            <w:lock w:val="sdtContentLocked"/>
            <w:placeholder>
              <w:docPart w:val="9FAAD8CF2057473886317EB4B6B4713F"/>
            </w:placeholder>
          </w:sdtPr>
          <w:sdtContent>
            <w:tc>
              <w:tcPr>
                <w:tcW w:w="6858" w:type="dxa"/>
              </w:tcPr>
              <w:p w:rsidR="00506D2D" w:rsidRPr="00FF6471" w:rsidRDefault="00506D2D" w:rsidP="000F1DF9">
                <w:pPr>
                  <w:jc w:val="right"/>
                  <w:rPr>
                    <w:rFonts w:cs="Times New Roman"/>
                    <w:szCs w:val="24"/>
                  </w:rPr>
                </w:pPr>
                <w:r>
                  <w:rPr>
                    <w:rFonts w:cs="Times New Roman"/>
                    <w:szCs w:val="24"/>
                  </w:rPr>
                  <w:t>Committee Report (Substituted)</w:t>
                </w:r>
              </w:p>
            </w:tc>
          </w:sdtContent>
        </w:sdt>
      </w:tr>
    </w:tbl>
    <w:p w:rsidR="00506D2D" w:rsidRPr="00FF6471" w:rsidRDefault="00506D2D" w:rsidP="000F1DF9">
      <w:pPr>
        <w:spacing w:after="0" w:line="240" w:lineRule="auto"/>
        <w:rPr>
          <w:rFonts w:cs="Times New Roman"/>
          <w:szCs w:val="24"/>
        </w:rPr>
      </w:pPr>
    </w:p>
    <w:p w:rsidR="00506D2D" w:rsidRPr="00FF6471" w:rsidRDefault="00506D2D" w:rsidP="000F1DF9">
      <w:pPr>
        <w:spacing w:after="0" w:line="240" w:lineRule="auto"/>
        <w:rPr>
          <w:rFonts w:cs="Times New Roman"/>
          <w:szCs w:val="24"/>
        </w:rPr>
      </w:pPr>
    </w:p>
    <w:p w:rsidR="00506D2D" w:rsidRPr="00FF6471" w:rsidRDefault="00506D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42D2F524CA44318FB2350C12B1788A"/>
        </w:placeholder>
      </w:sdtPr>
      <w:sdtContent>
        <w:p w:rsidR="00506D2D" w:rsidRDefault="00506D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03EE23D171439D98D9E5BFAC3877B0"/>
        </w:placeholder>
      </w:sdtPr>
      <w:sdtContent>
        <w:p w:rsidR="00506D2D" w:rsidRDefault="00506D2D" w:rsidP="00D83B02">
          <w:pPr>
            <w:pStyle w:val="NormalWeb"/>
            <w:spacing w:before="0" w:beforeAutospacing="0" w:after="0" w:afterAutospacing="0"/>
            <w:jc w:val="both"/>
            <w:divId w:val="255015633"/>
            <w:rPr>
              <w:rFonts w:eastAsia="Times New Roman" w:cstheme="minorBidi"/>
              <w:bCs/>
              <w:szCs w:val="22"/>
            </w:rPr>
          </w:pPr>
        </w:p>
        <w:p w:rsidR="00506D2D" w:rsidRDefault="00506D2D" w:rsidP="00D83B02">
          <w:pPr>
            <w:pStyle w:val="NormalWeb"/>
            <w:spacing w:before="0" w:beforeAutospacing="0" w:after="0" w:afterAutospacing="0"/>
            <w:jc w:val="both"/>
            <w:divId w:val="255015633"/>
            <w:rPr>
              <w:color w:val="000000"/>
            </w:rPr>
          </w:pPr>
          <w:r w:rsidRPr="00C411F6">
            <w:rPr>
              <w:color w:val="000000"/>
            </w:rPr>
            <w:t>In addition to the rising cost of tuition at institutions of higher education, fees are also a significant cost to students attending college. Unlike tuition costs, which are determined by an institution's governing board, student fees can be raised through student elections, which traditionally have very low voter turnout, often less than 10 percent. Additionally, fees can be voted on by an institution's current student population and then continue for years to come and</w:t>
          </w:r>
          <w:r>
            <w:rPr>
              <w:color w:val="000000"/>
            </w:rPr>
            <w:t xml:space="preserve"> be</w:t>
          </w:r>
          <w:r w:rsidRPr="00C411F6">
            <w:rPr>
              <w:color w:val="000000"/>
            </w:rPr>
            <w:t xml:space="preserve"> charged to students who had no vote in the original fee election. </w:t>
          </w:r>
        </w:p>
        <w:p w:rsidR="00506D2D" w:rsidRPr="00C411F6" w:rsidRDefault="00506D2D" w:rsidP="00D83B02">
          <w:pPr>
            <w:pStyle w:val="NormalWeb"/>
            <w:spacing w:before="0" w:beforeAutospacing="0" w:after="0" w:afterAutospacing="0"/>
            <w:jc w:val="both"/>
            <w:divId w:val="255015633"/>
            <w:rPr>
              <w:color w:val="000000"/>
            </w:rPr>
          </w:pPr>
        </w:p>
        <w:p w:rsidR="00506D2D" w:rsidRPr="00C411F6" w:rsidRDefault="00506D2D" w:rsidP="00D83B02">
          <w:pPr>
            <w:pStyle w:val="NormalWeb"/>
            <w:spacing w:before="0" w:beforeAutospacing="0" w:after="0" w:afterAutospacing="0"/>
            <w:jc w:val="both"/>
            <w:divId w:val="255015633"/>
            <w:rPr>
              <w:color w:val="000000"/>
            </w:rPr>
          </w:pPr>
          <w:r w:rsidRPr="00C411F6">
            <w:rPr>
              <w:color w:val="000000"/>
            </w:rPr>
            <w:t>In order to authorize or raise existing student fees, S</w:t>
          </w:r>
          <w:r>
            <w:rPr>
              <w:color w:val="000000"/>
            </w:rPr>
            <w:t>.</w:t>
          </w:r>
          <w:r w:rsidRPr="00C411F6">
            <w:rPr>
              <w:color w:val="000000"/>
            </w:rPr>
            <w:t>B</w:t>
          </w:r>
          <w:r>
            <w:rPr>
              <w:color w:val="000000"/>
            </w:rPr>
            <w:t>.</w:t>
          </w:r>
          <w:r w:rsidRPr="00C411F6">
            <w:rPr>
              <w:color w:val="000000"/>
            </w:rPr>
            <w:t xml:space="preserve"> 837 require</w:t>
          </w:r>
          <w:r>
            <w:rPr>
              <w:color w:val="000000"/>
            </w:rPr>
            <w:t>s</w:t>
          </w:r>
          <w:r w:rsidRPr="00C411F6">
            <w:rPr>
              <w:color w:val="000000"/>
            </w:rPr>
            <w:t xml:space="preserve"> that student elections at general academic institutions have at least 10 percent of the student population participate in the election. </w:t>
          </w:r>
          <w:r>
            <w:rPr>
              <w:color w:val="000000"/>
            </w:rPr>
            <w:t>S.B. 837</w:t>
          </w:r>
          <w:r w:rsidRPr="00C411F6">
            <w:rPr>
              <w:color w:val="000000"/>
            </w:rPr>
            <w:t xml:space="preserve"> also require</w:t>
          </w:r>
          <w:r>
            <w:rPr>
              <w:color w:val="000000"/>
            </w:rPr>
            <w:t>s</w:t>
          </w:r>
          <w:r w:rsidRPr="00C411F6">
            <w:rPr>
              <w:color w:val="000000"/>
            </w:rPr>
            <w:t xml:space="preserve"> the majority of those students participating have a certain amount of semester credit hours remaining to complete in their degree plan. </w:t>
          </w:r>
          <w:r>
            <w:rPr>
              <w:color w:val="000000"/>
            </w:rPr>
            <w:t>(Original Author's / Sponsor's Statement of Intent)</w:t>
          </w:r>
        </w:p>
        <w:p w:rsidR="00506D2D" w:rsidRPr="00D70925" w:rsidRDefault="00506D2D" w:rsidP="00D83B02">
          <w:pPr>
            <w:spacing w:after="0" w:line="240" w:lineRule="auto"/>
            <w:jc w:val="both"/>
            <w:rPr>
              <w:rFonts w:eastAsia="Times New Roman" w:cs="Times New Roman"/>
              <w:bCs/>
              <w:szCs w:val="24"/>
            </w:rPr>
          </w:pPr>
        </w:p>
      </w:sdtContent>
    </w:sdt>
    <w:p w:rsidR="00506D2D" w:rsidRDefault="00506D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837 </w:t>
      </w:r>
      <w:bookmarkStart w:id="1" w:name="AmendsCurrentLaw"/>
      <w:bookmarkEnd w:id="1"/>
      <w:r>
        <w:rPr>
          <w:rFonts w:cs="Times New Roman"/>
          <w:szCs w:val="24"/>
        </w:rPr>
        <w:t>amends current law relating to requirements for student elections to authorize or increase certain fees at public institutions of higher education.</w:t>
      </w:r>
    </w:p>
    <w:p w:rsidR="00506D2D" w:rsidRPr="006457A2" w:rsidRDefault="00506D2D" w:rsidP="000F1DF9">
      <w:pPr>
        <w:spacing w:after="0" w:line="240" w:lineRule="auto"/>
        <w:jc w:val="both"/>
        <w:rPr>
          <w:rFonts w:eastAsia="Times New Roman" w:cs="Times New Roman"/>
          <w:szCs w:val="24"/>
        </w:rPr>
      </w:pPr>
    </w:p>
    <w:p w:rsidR="00506D2D" w:rsidRPr="005C2A78" w:rsidRDefault="00506D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FAE1DF4D7244E7AE582CD7975A7859"/>
          </w:placeholder>
        </w:sdtPr>
        <w:sdtContent>
          <w:r>
            <w:rPr>
              <w:rFonts w:eastAsia="Times New Roman" w:cs="Times New Roman"/>
              <w:b/>
              <w:szCs w:val="24"/>
              <w:u w:val="single"/>
            </w:rPr>
            <w:t>RULEMAKING AUTHORITY</w:t>
          </w:r>
        </w:sdtContent>
      </w:sdt>
    </w:p>
    <w:p w:rsidR="00506D2D" w:rsidRPr="006529C4" w:rsidRDefault="00506D2D" w:rsidP="00774EC7">
      <w:pPr>
        <w:spacing w:after="0" w:line="240" w:lineRule="auto"/>
        <w:jc w:val="both"/>
        <w:rPr>
          <w:rFonts w:cs="Times New Roman"/>
          <w:szCs w:val="24"/>
        </w:rPr>
      </w:pPr>
    </w:p>
    <w:p w:rsidR="00506D2D" w:rsidRPr="006529C4" w:rsidRDefault="00506D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6D2D" w:rsidRPr="006529C4" w:rsidRDefault="00506D2D" w:rsidP="00774EC7">
      <w:pPr>
        <w:spacing w:after="0" w:line="240" w:lineRule="auto"/>
        <w:jc w:val="both"/>
        <w:rPr>
          <w:rFonts w:cs="Times New Roman"/>
          <w:szCs w:val="24"/>
        </w:rPr>
      </w:pPr>
    </w:p>
    <w:p w:rsidR="00506D2D" w:rsidRPr="005C2A78" w:rsidRDefault="00506D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0B92BC4240463987D5C20FE5344766"/>
          </w:placeholder>
        </w:sdtPr>
        <w:sdtContent>
          <w:r>
            <w:rPr>
              <w:rFonts w:eastAsia="Times New Roman" w:cs="Times New Roman"/>
              <w:b/>
              <w:szCs w:val="24"/>
              <w:u w:val="single"/>
            </w:rPr>
            <w:t>SECTION BY SECTION ANALYSIS</w:t>
          </w:r>
        </w:sdtContent>
      </w:sdt>
    </w:p>
    <w:p w:rsidR="00506D2D" w:rsidRPr="005C2A78" w:rsidRDefault="00506D2D" w:rsidP="000F1DF9">
      <w:pPr>
        <w:spacing w:after="0" w:line="240" w:lineRule="auto"/>
        <w:jc w:val="both"/>
        <w:rPr>
          <w:rFonts w:eastAsia="Times New Roman" w:cs="Times New Roman"/>
          <w:szCs w:val="24"/>
        </w:rPr>
      </w:pPr>
    </w:p>
    <w:p w:rsidR="00506D2D" w:rsidRDefault="00506D2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54, Education Code, by adding Section 54.5001, as follows:</w:t>
      </w:r>
    </w:p>
    <w:p w:rsidR="00506D2D" w:rsidRDefault="00506D2D" w:rsidP="000F1DF9">
      <w:pPr>
        <w:spacing w:after="0" w:line="240" w:lineRule="auto"/>
        <w:jc w:val="both"/>
        <w:rPr>
          <w:rFonts w:eastAsia="Times New Roman" w:cs="Times New Roman"/>
          <w:szCs w:val="24"/>
        </w:rPr>
      </w:pPr>
    </w:p>
    <w:p w:rsidR="00506D2D" w:rsidRDefault="00506D2D" w:rsidP="006457A2">
      <w:pPr>
        <w:spacing w:after="0" w:line="240" w:lineRule="auto"/>
        <w:ind w:left="720"/>
        <w:jc w:val="both"/>
        <w:rPr>
          <w:rFonts w:eastAsia="Times New Roman" w:cs="Times New Roman"/>
          <w:szCs w:val="24"/>
        </w:rPr>
      </w:pPr>
      <w:r>
        <w:rPr>
          <w:rFonts w:eastAsia="Times New Roman" w:cs="Times New Roman"/>
          <w:szCs w:val="24"/>
        </w:rPr>
        <w:t>Sec. 54.5001. PARTICIPATION REQUIREMENTS FOR STUDENT FEE ELECTIONS. Provides that, notwithstanding any other provision of this subchapter or other law, a general student election held at a general academic teaching institution for the purpose of authorizing a student fee or approving an increase in the amount of an existing student fee is not valid unless:</w:t>
      </w:r>
    </w:p>
    <w:p w:rsidR="00506D2D" w:rsidRDefault="00506D2D" w:rsidP="006457A2">
      <w:pPr>
        <w:spacing w:after="0" w:line="240" w:lineRule="auto"/>
        <w:ind w:left="720"/>
        <w:jc w:val="both"/>
        <w:rPr>
          <w:rFonts w:eastAsia="Times New Roman" w:cs="Times New Roman"/>
          <w:szCs w:val="24"/>
        </w:rPr>
      </w:pPr>
    </w:p>
    <w:p w:rsidR="00506D2D" w:rsidRDefault="00506D2D" w:rsidP="006457A2">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at least 10 percent of the students enrolled at the institution to whom the fee, or the increased amount of the fee, would apply if currently in effect participate in the election; and</w:t>
      </w:r>
    </w:p>
    <w:p w:rsidR="00506D2D" w:rsidRDefault="00506D2D" w:rsidP="006457A2">
      <w:pPr>
        <w:pStyle w:val="ListParagraph"/>
        <w:tabs>
          <w:tab w:val="left" w:pos="1800"/>
        </w:tabs>
        <w:spacing w:after="0" w:line="240" w:lineRule="auto"/>
        <w:ind w:left="1440"/>
        <w:jc w:val="both"/>
        <w:rPr>
          <w:rFonts w:eastAsia="Times New Roman" w:cs="Times New Roman"/>
          <w:szCs w:val="24"/>
        </w:rPr>
      </w:pPr>
    </w:p>
    <w:p w:rsidR="00506D2D" w:rsidRPr="006457A2" w:rsidRDefault="00506D2D" w:rsidP="006457A2">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at least 30 percent of the students participating in the election are students enrolled in lower-division courses at the institution.</w:t>
      </w:r>
    </w:p>
    <w:p w:rsidR="00506D2D" w:rsidRPr="005C2A78" w:rsidRDefault="00506D2D" w:rsidP="000F1DF9">
      <w:pPr>
        <w:spacing w:after="0" w:line="240" w:lineRule="auto"/>
        <w:jc w:val="both"/>
        <w:rPr>
          <w:rFonts w:eastAsia="Times New Roman" w:cs="Times New Roman"/>
          <w:szCs w:val="24"/>
        </w:rPr>
      </w:pPr>
    </w:p>
    <w:p w:rsidR="00506D2D" w:rsidRPr="005C2A78" w:rsidRDefault="00506D2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54.5001, Education Code, as added by this Act, prospective. </w:t>
      </w:r>
    </w:p>
    <w:p w:rsidR="00506D2D" w:rsidRPr="005C2A78" w:rsidRDefault="00506D2D" w:rsidP="000F1DF9">
      <w:pPr>
        <w:spacing w:after="0" w:line="240" w:lineRule="auto"/>
        <w:jc w:val="both"/>
        <w:rPr>
          <w:rFonts w:eastAsia="Times New Roman" w:cs="Times New Roman"/>
          <w:szCs w:val="24"/>
        </w:rPr>
      </w:pPr>
    </w:p>
    <w:p w:rsidR="00506D2D" w:rsidRPr="005C2A78" w:rsidRDefault="00506D2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506D2D" w:rsidRPr="00361967" w:rsidRDefault="00506D2D" w:rsidP="00361967"/>
    <w:p w:rsidR="00506D2D" w:rsidRPr="009E5022" w:rsidRDefault="00506D2D" w:rsidP="009E5022"/>
    <w:sectPr w:rsidR="00506D2D" w:rsidRPr="009E502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A0" w:rsidRDefault="005567A0" w:rsidP="000F1DF9">
      <w:pPr>
        <w:spacing w:after="0" w:line="240" w:lineRule="auto"/>
      </w:pPr>
      <w:r>
        <w:separator/>
      </w:r>
    </w:p>
  </w:endnote>
  <w:endnote w:type="continuationSeparator" w:id="0">
    <w:p w:rsidR="005567A0" w:rsidRDefault="005567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67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6D2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6D2D">
                <w:rPr>
                  <w:sz w:val="20"/>
                  <w:szCs w:val="20"/>
                </w:rPr>
                <w:t>C.S.S.B. 837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6D2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67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6D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6D2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A0" w:rsidRDefault="005567A0" w:rsidP="000F1DF9">
      <w:pPr>
        <w:spacing w:after="0" w:line="240" w:lineRule="auto"/>
      </w:pPr>
      <w:r>
        <w:separator/>
      </w:r>
    </w:p>
  </w:footnote>
  <w:footnote w:type="continuationSeparator" w:id="0">
    <w:p w:rsidR="005567A0" w:rsidRDefault="005567A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4EED"/>
    <w:multiLevelType w:val="hybridMultilevel"/>
    <w:tmpl w:val="C774289C"/>
    <w:lvl w:ilvl="0" w:tplc="50A64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6D2D"/>
    <w:rsid w:val="005320AA"/>
    <w:rsid w:val="00544B9F"/>
    <w:rsid w:val="005567A0"/>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506D2D"/>
    <w:pPr>
      <w:ind w:left="720"/>
      <w:contextualSpacing/>
    </w:pPr>
  </w:style>
  <w:style w:type="paragraph" w:styleId="NormalWeb">
    <w:name w:val="Normal (Web)"/>
    <w:basedOn w:val="Normal"/>
    <w:uiPriority w:val="99"/>
    <w:semiHidden/>
    <w:unhideWhenUsed/>
    <w:rsid w:val="00506D2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506D2D"/>
    <w:pPr>
      <w:ind w:left="720"/>
      <w:contextualSpacing/>
    </w:pPr>
  </w:style>
  <w:style w:type="paragraph" w:styleId="NormalWeb">
    <w:name w:val="Normal (Web)"/>
    <w:basedOn w:val="Normal"/>
    <w:uiPriority w:val="99"/>
    <w:semiHidden/>
    <w:unhideWhenUsed/>
    <w:rsid w:val="00506D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1DFB" w:rsidP="00B91D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E7148C48764091819BEDD6A193F34A"/>
        <w:category>
          <w:name w:val="General"/>
          <w:gallery w:val="placeholder"/>
        </w:category>
        <w:types>
          <w:type w:val="bbPlcHdr"/>
        </w:types>
        <w:behaviors>
          <w:behavior w:val="content"/>
        </w:behaviors>
        <w:guid w:val="{7A1B6C90-917D-4AC5-86FD-E9256A261953}"/>
      </w:docPartPr>
      <w:docPartBody>
        <w:p w:rsidR="00000000" w:rsidRDefault="00444CFC"/>
      </w:docPartBody>
    </w:docPart>
    <w:docPart>
      <w:docPartPr>
        <w:name w:val="F80D0D9470C04410BA969B954E43780C"/>
        <w:category>
          <w:name w:val="General"/>
          <w:gallery w:val="placeholder"/>
        </w:category>
        <w:types>
          <w:type w:val="bbPlcHdr"/>
        </w:types>
        <w:behaviors>
          <w:behavior w:val="content"/>
        </w:behaviors>
        <w:guid w:val="{04FD55FC-1214-47E7-86DC-230727902B07}"/>
      </w:docPartPr>
      <w:docPartBody>
        <w:p w:rsidR="00000000" w:rsidRDefault="00444CFC"/>
      </w:docPartBody>
    </w:docPart>
    <w:docPart>
      <w:docPartPr>
        <w:name w:val="B71520DB765043228E7704B55229B80E"/>
        <w:category>
          <w:name w:val="General"/>
          <w:gallery w:val="placeholder"/>
        </w:category>
        <w:types>
          <w:type w:val="bbPlcHdr"/>
        </w:types>
        <w:behaviors>
          <w:behavior w:val="content"/>
        </w:behaviors>
        <w:guid w:val="{240F7523-C583-4EC7-A1EA-00642BF3BD35}"/>
      </w:docPartPr>
      <w:docPartBody>
        <w:p w:rsidR="00000000" w:rsidRDefault="00444CFC"/>
      </w:docPartBody>
    </w:docPart>
    <w:docPart>
      <w:docPartPr>
        <w:name w:val="7161F167EB68498987ABAB3223100957"/>
        <w:category>
          <w:name w:val="General"/>
          <w:gallery w:val="placeholder"/>
        </w:category>
        <w:types>
          <w:type w:val="bbPlcHdr"/>
        </w:types>
        <w:behaviors>
          <w:behavior w:val="content"/>
        </w:behaviors>
        <w:guid w:val="{588334B7-5B28-48DC-8AF0-C1136A2178BF}"/>
      </w:docPartPr>
      <w:docPartBody>
        <w:p w:rsidR="00000000" w:rsidRDefault="00444CFC"/>
      </w:docPartBody>
    </w:docPart>
    <w:docPart>
      <w:docPartPr>
        <w:name w:val="FF78272AA5304E53A145F284DE3A7EC3"/>
        <w:category>
          <w:name w:val="General"/>
          <w:gallery w:val="placeholder"/>
        </w:category>
        <w:types>
          <w:type w:val="bbPlcHdr"/>
        </w:types>
        <w:behaviors>
          <w:behavior w:val="content"/>
        </w:behaviors>
        <w:guid w:val="{13420FA0-AEC5-4B43-BBA3-5F2BC73FF9B4}"/>
      </w:docPartPr>
      <w:docPartBody>
        <w:p w:rsidR="00000000" w:rsidRDefault="00444CFC"/>
      </w:docPartBody>
    </w:docPart>
    <w:docPart>
      <w:docPartPr>
        <w:name w:val="0A9D86C3D30E41FFB426F1C3727070A9"/>
        <w:category>
          <w:name w:val="General"/>
          <w:gallery w:val="placeholder"/>
        </w:category>
        <w:types>
          <w:type w:val="bbPlcHdr"/>
        </w:types>
        <w:behaviors>
          <w:behavior w:val="content"/>
        </w:behaviors>
        <w:guid w:val="{AEF21518-F195-4015-AD28-A8C1C310F339}"/>
      </w:docPartPr>
      <w:docPartBody>
        <w:p w:rsidR="00000000" w:rsidRDefault="00444CFC"/>
      </w:docPartBody>
    </w:docPart>
    <w:docPart>
      <w:docPartPr>
        <w:name w:val="2FAB280DBFA94B749878F955F35C9497"/>
        <w:category>
          <w:name w:val="General"/>
          <w:gallery w:val="placeholder"/>
        </w:category>
        <w:types>
          <w:type w:val="bbPlcHdr"/>
        </w:types>
        <w:behaviors>
          <w:behavior w:val="content"/>
        </w:behaviors>
        <w:guid w:val="{ECBB9EFA-8817-414E-A78D-6CEDF4929266}"/>
      </w:docPartPr>
      <w:docPartBody>
        <w:p w:rsidR="00000000" w:rsidRDefault="00444CFC"/>
      </w:docPartBody>
    </w:docPart>
    <w:docPart>
      <w:docPartPr>
        <w:name w:val="F8E96E474C044C0AA802DF440119C1CA"/>
        <w:category>
          <w:name w:val="General"/>
          <w:gallery w:val="placeholder"/>
        </w:category>
        <w:types>
          <w:type w:val="bbPlcHdr"/>
        </w:types>
        <w:behaviors>
          <w:behavior w:val="content"/>
        </w:behaviors>
        <w:guid w:val="{EDCCFC75-4FF5-468D-B6F2-526AD57E1022}"/>
      </w:docPartPr>
      <w:docPartBody>
        <w:p w:rsidR="00000000" w:rsidRDefault="00444CFC"/>
      </w:docPartBody>
    </w:docPart>
    <w:docPart>
      <w:docPartPr>
        <w:name w:val="8950BF5CD2E24A2F876520FF5D8C359C"/>
        <w:category>
          <w:name w:val="General"/>
          <w:gallery w:val="placeholder"/>
        </w:category>
        <w:types>
          <w:type w:val="bbPlcHdr"/>
        </w:types>
        <w:behaviors>
          <w:behavior w:val="content"/>
        </w:behaviors>
        <w:guid w:val="{DED303F3-1F06-4685-9353-16A2B5290E8F}"/>
      </w:docPartPr>
      <w:docPartBody>
        <w:p w:rsidR="00000000" w:rsidRDefault="00B91DFB" w:rsidP="00B91DFB">
          <w:pPr>
            <w:pStyle w:val="8950BF5CD2E24A2F876520FF5D8C359C"/>
          </w:pPr>
          <w:r w:rsidRPr="00A30DD1">
            <w:rPr>
              <w:rStyle w:val="PlaceholderText"/>
            </w:rPr>
            <w:t>Click here to enter a date.</w:t>
          </w:r>
        </w:p>
      </w:docPartBody>
    </w:docPart>
    <w:docPart>
      <w:docPartPr>
        <w:name w:val="9FAAD8CF2057473886317EB4B6B4713F"/>
        <w:category>
          <w:name w:val="General"/>
          <w:gallery w:val="placeholder"/>
        </w:category>
        <w:types>
          <w:type w:val="bbPlcHdr"/>
        </w:types>
        <w:behaviors>
          <w:behavior w:val="content"/>
        </w:behaviors>
        <w:guid w:val="{A5763224-6B91-4051-B9CE-22751D6D9234}"/>
      </w:docPartPr>
      <w:docPartBody>
        <w:p w:rsidR="00000000" w:rsidRDefault="00444CFC"/>
      </w:docPartBody>
    </w:docPart>
    <w:docPart>
      <w:docPartPr>
        <w:name w:val="1342D2F524CA44318FB2350C12B1788A"/>
        <w:category>
          <w:name w:val="General"/>
          <w:gallery w:val="placeholder"/>
        </w:category>
        <w:types>
          <w:type w:val="bbPlcHdr"/>
        </w:types>
        <w:behaviors>
          <w:behavior w:val="content"/>
        </w:behaviors>
        <w:guid w:val="{8AE71F60-959F-4E61-B481-583954F3B325}"/>
      </w:docPartPr>
      <w:docPartBody>
        <w:p w:rsidR="00000000" w:rsidRDefault="00444CFC"/>
      </w:docPartBody>
    </w:docPart>
    <w:docPart>
      <w:docPartPr>
        <w:name w:val="3A03EE23D171439D98D9E5BFAC3877B0"/>
        <w:category>
          <w:name w:val="General"/>
          <w:gallery w:val="placeholder"/>
        </w:category>
        <w:types>
          <w:type w:val="bbPlcHdr"/>
        </w:types>
        <w:behaviors>
          <w:behavior w:val="content"/>
        </w:behaviors>
        <w:guid w:val="{8929FFF6-4D05-4D27-85CD-B0700284487D}"/>
      </w:docPartPr>
      <w:docPartBody>
        <w:p w:rsidR="00000000" w:rsidRDefault="00B91DFB" w:rsidP="00B91DFB">
          <w:pPr>
            <w:pStyle w:val="3A03EE23D171439D98D9E5BFAC3877B0"/>
          </w:pPr>
          <w:r>
            <w:rPr>
              <w:rFonts w:eastAsia="Times New Roman" w:cs="Times New Roman"/>
              <w:bCs/>
              <w:szCs w:val="24"/>
            </w:rPr>
            <w:t xml:space="preserve"> </w:t>
          </w:r>
        </w:p>
      </w:docPartBody>
    </w:docPart>
    <w:docPart>
      <w:docPartPr>
        <w:name w:val="FCFAE1DF4D7244E7AE582CD7975A7859"/>
        <w:category>
          <w:name w:val="General"/>
          <w:gallery w:val="placeholder"/>
        </w:category>
        <w:types>
          <w:type w:val="bbPlcHdr"/>
        </w:types>
        <w:behaviors>
          <w:behavior w:val="content"/>
        </w:behaviors>
        <w:guid w:val="{C00FFED3-E7E1-4A4A-879D-9309A155FE4E}"/>
      </w:docPartPr>
      <w:docPartBody>
        <w:p w:rsidR="00000000" w:rsidRDefault="00444CFC"/>
      </w:docPartBody>
    </w:docPart>
    <w:docPart>
      <w:docPartPr>
        <w:name w:val="340B92BC4240463987D5C20FE5344766"/>
        <w:category>
          <w:name w:val="General"/>
          <w:gallery w:val="placeholder"/>
        </w:category>
        <w:types>
          <w:type w:val="bbPlcHdr"/>
        </w:types>
        <w:behaviors>
          <w:behavior w:val="content"/>
        </w:behaviors>
        <w:guid w:val="{3AD0491F-CF40-45D5-B9CA-FD945BE93B7F}"/>
      </w:docPartPr>
      <w:docPartBody>
        <w:p w:rsidR="00000000" w:rsidRDefault="00444C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4CF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1DF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D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1DFB"/>
    <w:rPr>
      <w:rFonts w:ascii="Times New Roman" w:hAnsi="Times New Roman"/>
      <w:sz w:val="24"/>
    </w:rPr>
  </w:style>
  <w:style w:type="paragraph" w:customStyle="1" w:styleId="487D89B4F8B34DB4967D41FE18F7F88D7">
    <w:name w:val="487D89B4F8B34DB4967D41FE18F7F88D7"/>
    <w:rsid w:val="00B91DFB"/>
    <w:rPr>
      <w:rFonts w:ascii="Times New Roman" w:hAnsi="Times New Roman"/>
      <w:sz w:val="24"/>
    </w:rPr>
  </w:style>
  <w:style w:type="paragraph" w:customStyle="1" w:styleId="AE2570ED5D764CD7AF9686706F550F4620">
    <w:name w:val="AE2570ED5D764CD7AF9686706F550F4620"/>
    <w:rsid w:val="00B91DFB"/>
    <w:pPr>
      <w:tabs>
        <w:tab w:val="center" w:pos="4680"/>
        <w:tab w:val="right" w:pos="9360"/>
      </w:tabs>
      <w:spacing w:after="0" w:line="240" w:lineRule="auto"/>
    </w:pPr>
    <w:rPr>
      <w:rFonts w:ascii="Times New Roman" w:hAnsi="Times New Roman"/>
      <w:sz w:val="24"/>
    </w:rPr>
  </w:style>
  <w:style w:type="paragraph" w:customStyle="1" w:styleId="8950BF5CD2E24A2F876520FF5D8C359C">
    <w:name w:val="8950BF5CD2E24A2F876520FF5D8C359C"/>
    <w:rsid w:val="00B91DFB"/>
  </w:style>
  <w:style w:type="paragraph" w:customStyle="1" w:styleId="3A03EE23D171439D98D9E5BFAC3877B0">
    <w:name w:val="3A03EE23D171439D98D9E5BFAC3877B0"/>
    <w:rsid w:val="00B91D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D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1DFB"/>
    <w:rPr>
      <w:rFonts w:ascii="Times New Roman" w:hAnsi="Times New Roman"/>
      <w:sz w:val="24"/>
    </w:rPr>
  </w:style>
  <w:style w:type="paragraph" w:customStyle="1" w:styleId="487D89B4F8B34DB4967D41FE18F7F88D7">
    <w:name w:val="487D89B4F8B34DB4967D41FE18F7F88D7"/>
    <w:rsid w:val="00B91DFB"/>
    <w:rPr>
      <w:rFonts w:ascii="Times New Roman" w:hAnsi="Times New Roman"/>
      <w:sz w:val="24"/>
    </w:rPr>
  </w:style>
  <w:style w:type="paragraph" w:customStyle="1" w:styleId="AE2570ED5D764CD7AF9686706F550F4620">
    <w:name w:val="AE2570ED5D764CD7AF9686706F550F4620"/>
    <w:rsid w:val="00B91DFB"/>
    <w:pPr>
      <w:tabs>
        <w:tab w:val="center" w:pos="4680"/>
        <w:tab w:val="right" w:pos="9360"/>
      </w:tabs>
      <w:spacing w:after="0" w:line="240" w:lineRule="auto"/>
    </w:pPr>
    <w:rPr>
      <w:rFonts w:ascii="Times New Roman" w:hAnsi="Times New Roman"/>
      <w:sz w:val="24"/>
    </w:rPr>
  </w:style>
  <w:style w:type="paragraph" w:customStyle="1" w:styleId="8950BF5CD2E24A2F876520FF5D8C359C">
    <w:name w:val="8950BF5CD2E24A2F876520FF5D8C359C"/>
    <w:rsid w:val="00B91DFB"/>
  </w:style>
  <w:style w:type="paragraph" w:customStyle="1" w:styleId="3A03EE23D171439D98D9E5BFAC3877B0">
    <w:name w:val="3A03EE23D171439D98D9E5BFAC3877B0"/>
    <w:rsid w:val="00B91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F3BF4C-2F48-41C7-8FDD-260BEA18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364</Words>
  <Characters>2080</Characters>
  <Application>Microsoft Office Word</Application>
  <DocSecurity>0</DocSecurity>
  <Lines>17</Lines>
  <Paragraphs>4</Paragraphs>
  <ScaleCrop>false</ScaleCrop>
  <Company>Texas Legislative Council</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2017-04-27T18:34:00Z</cp:lastPrinted>
  <dcterms:created xsi:type="dcterms:W3CDTF">2015-05-29T14:24:00Z</dcterms:created>
  <dcterms:modified xsi:type="dcterms:W3CDTF">2017-04-27T18:34:00Z</dcterms:modified>
</cp:coreProperties>
</file>

<file path=docProps/custom.xml><?xml version="1.0" encoding="utf-8"?>
<op:Properties xmlns:vt="http://schemas.openxmlformats.org/officeDocument/2006/docPropsVTypes" xmlns:op="http://schemas.openxmlformats.org/officeDocument/2006/custom-properties"/>
</file>