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3E" w:rsidRDefault="00E040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8ECBC39DD44B6B968296EF770B5B06"/>
          </w:placeholder>
        </w:sdtPr>
        <w:sdtContent>
          <w:r w:rsidRPr="005C2A78">
            <w:rPr>
              <w:rFonts w:cs="Times New Roman"/>
              <w:b/>
              <w:szCs w:val="24"/>
              <w:u w:val="single"/>
            </w:rPr>
            <w:t>BILL ANALYSIS</w:t>
          </w:r>
        </w:sdtContent>
      </w:sdt>
    </w:p>
    <w:p w:rsidR="00E0403E" w:rsidRPr="00585C31" w:rsidRDefault="00E0403E" w:rsidP="000F1DF9">
      <w:pPr>
        <w:spacing w:after="0" w:line="240" w:lineRule="auto"/>
        <w:rPr>
          <w:rFonts w:cs="Times New Roman"/>
          <w:szCs w:val="24"/>
        </w:rPr>
      </w:pPr>
    </w:p>
    <w:p w:rsidR="00E0403E" w:rsidRPr="00585C31" w:rsidRDefault="00E040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403E" w:rsidTr="000F1DF9">
        <w:tc>
          <w:tcPr>
            <w:tcW w:w="2718" w:type="dxa"/>
          </w:tcPr>
          <w:p w:rsidR="00E0403E" w:rsidRPr="005C2A78" w:rsidRDefault="00E0403E" w:rsidP="006D756B">
            <w:pPr>
              <w:rPr>
                <w:rFonts w:cs="Times New Roman"/>
                <w:szCs w:val="24"/>
              </w:rPr>
            </w:pPr>
            <w:sdt>
              <w:sdtPr>
                <w:rPr>
                  <w:rFonts w:cs="Times New Roman"/>
                  <w:szCs w:val="24"/>
                </w:rPr>
                <w:alias w:val="Agency Title"/>
                <w:tag w:val="AgencyTitleContentControl"/>
                <w:id w:val="1920747753"/>
                <w:lock w:val="sdtContentLocked"/>
                <w:placeholder>
                  <w:docPart w:val="B9434C27657E48139003D1F9A46C89F2"/>
                </w:placeholder>
              </w:sdtPr>
              <w:sdtEndPr>
                <w:rPr>
                  <w:rFonts w:cstheme="minorBidi"/>
                  <w:szCs w:val="22"/>
                </w:rPr>
              </w:sdtEndPr>
              <w:sdtContent>
                <w:r>
                  <w:rPr>
                    <w:rFonts w:cs="Times New Roman"/>
                    <w:szCs w:val="24"/>
                  </w:rPr>
                  <w:t>Senate Research Center</w:t>
                </w:r>
              </w:sdtContent>
            </w:sdt>
          </w:p>
        </w:tc>
        <w:tc>
          <w:tcPr>
            <w:tcW w:w="6858" w:type="dxa"/>
          </w:tcPr>
          <w:p w:rsidR="00E0403E" w:rsidRPr="00FF6471" w:rsidRDefault="00E0403E" w:rsidP="000F1DF9">
            <w:pPr>
              <w:jc w:val="right"/>
              <w:rPr>
                <w:rFonts w:cs="Times New Roman"/>
                <w:szCs w:val="24"/>
              </w:rPr>
            </w:pPr>
            <w:sdt>
              <w:sdtPr>
                <w:rPr>
                  <w:rFonts w:cs="Times New Roman"/>
                  <w:szCs w:val="24"/>
                </w:rPr>
                <w:alias w:val="Bill Number"/>
                <w:tag w:val="BillNumberOne"/>
                <w:id w:val="-410784069"/>
                <w:lock w:val="sdtContentLocked"/>
                <w:placeholder>
                  <w:docPart w:val="3332868AEEC5483CAEA3F490538DB897"/>
                </w:placeholder>
              </w:sdtPr>
              <w:sdtContent>
                <w:r>
                  <w:rPr>
                    <w:rFonts w:cs="Times New Roman"/>
                    <w:szCs w:val="24"/>
                  </w:rPr>
                  <w:t>S.B. 865</w:t>
                </w:r>
              </w:sdtContent>
            </w:sdt>
          </w:p>
        </w:tc>
      </w:tr>
      <w:tr w:rsidR="00E0403E" w:rsidTr="000F1DF9">
        <w:sdt>
          <w:sdtPr>
            <w:rPr>
              <w:rFonts w:cs="Times New Roman"/>
              <w:szCs w:val="24"/>
            </w:rPr>
            <w:alias w:val="TLCNumber"/>
            <w:tag w:val="TLCNumber"/>
            <w:id w:val="-542600604"/>
            <w:lock w:val="sdtLocked"/>
            <w:placeholder>
              <w:docPart w:val="FB6B017CC49D4CBE82278859FF8887F3"/>
            </w:placeholder>
            <w:showingPlcHdr/>
          </w:sdtPr>
          <w:sdtContent>
            <w:tc>
              <w:tcPr>
                <w:tcW w:w="2718" w:type="dxa"/>
              </w:tcPr>
              <w:p w:rsidR="00E0403E" w:rsidRPr="000F1DF9" w:rsidRDefault="00E0403E" w:rsidP="000C6A74">
                <w:pPr>
                  <w:rPr>
                    <w:rFonts w:cs="Times New Roman"/>
                    <w:szCs w:val="24"/>
                  </w:rPr>
                </w:pPr>
              </w:p>
            </w:tc>
          </w:sdtContent>
        </w:sdt>
        <w:tc>
          <w:tcPr>
            <w:tcW w:w="6858" w:type="dxa"/>
          </w:tcPr>
          <w:p w:rsidR="00E0403E" w:rsidRPr="005C2A78" w:rsidRDefault="00E0403E" w:rsidP="006D756B">
            <w:pPr>
              <w:jc w:val="right"/>
              <w:rPr>
                <w:rFonts w:cs="Times New Roman"/>
                <w:szCs w:val="24"/>
              </w:rPr>
            </w:pPr>
            <w:sdt>
              <w:sdtPr>
                <w:rPr>
                  <w:rFonts w:cs="Times New Roman"/>
                  <w:szCs w:val="24"/>
                </w:rPr>
                <w:alias w:val="Author Label"/>
                <w:tag w:val="By"/>
                <w:id w:val="72399597"/>
                <w:lock w:val="sdtLocked"/>
                <w:placeholder>
                  <w:docPart w:val="1608E8E15A214655B520FF958CD60E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5E6679F34E4CCDBE893CE8AC5FE3E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C4A021F08AFF4390AE3EE066BB56BC5B"/>
                </w:placeholder>
                <w:showingPlcHdr/>
              </w:sdtPr>
              <w:sdtContent/>
            </w:sdt>
          </w:p>
        </w:tc>
      </w:tr>
      <w:tr w:rsidR="00E0403E" w:rsidTr="000F1DF9">
        <w:tc>
          <w:tcPr>
            <w:tcW w:w="2718" w:type="dxa"/>
          </w:tcPr>
          <w:p w:rsidR="00E0403E" w:rsidRPr="00BC7495" w:rsidRDefault="00E0403E" w:rsidP="000F1DF9">
            <w:pPr>
              <w:rPr>
                <w:rFonts w:cs="Times New Roman"/>
                <w:szCs w:val="24"/>
              </w:rPr>
            </w:pPr>
          </w:p>
        </w:tc>
        <w:sdt>
          <w:sdtPr>
            <w:rPr>
              <w:rFonts w:cs="Times New Roman"/>
              <w:szCs w:val="24"/>
            </w:rPr>
            <w:alias w:val="Committee"/>
            <w:tag w:val="Committee"/>
            <w:id w:val="1914272295"/>
            <w:lock w:val="sdtContentLocked"/>
            <w:placeholder>
              <w:docPart w:val="BCD4210DFF6B4A17AC80A45D2977725A"/>
            </w:placeholder>
          </w:sdtPr>
          <w:sdtContent>
            <w:tc>
              <w:tcPr>
                <w:tcW w:w="6858" w:type="dxa"/>
              </w:tcPr>
              <w:p w:rsidR="00E0403E" w:rsidRPr="00FF6471" w:rsidRDefault="00E0403E" w:rsidP="000F1DF9">
                <w:pPr>
                  <w:jc w:val="right"/>
                  <w:rPr>
                    <w:rFonts w:cs="Times New Roman"/>
                    <w:szCs w:val="24"/>
                  </w:rPr>
                </w:pPr>
                <w:r>
                  <w:rPr>
                    <w:rFonts w:cs="Times New Roman"/>
                    <w:szCs w:val="24"/>
                  </w:rPr>
                  <w:t>Agriculture, Water &amp; Rural Affairs</w:t>
                </w:r>
              </w:p>
            </w:tc>
          </w:sdtContent>
        </w:sdt>
      </w:tr>
      <w:tr w:rsidR="00E0403E" w:rsidTr="000F1DF9">
        <w:tc>
          <w:tcPr>
            <w:tcW w:w="2718" w:type="dxa"/>
          </w:tcPr>
          <w:p w:rsidR="00E0403E" w:rsidRPr="00BC7495" w:rsidRDefault="00E0403E" w:rsidP="000F1DF9">
            <w:pPr>
              <w:rPr>
                <w:rFonts w:cs="Times New Roman"/>
                <w:szCs w:val="24"/>
              </w:rPr>
            </w:pPr>
          </w:p>
        </w:tc>
        <w:sdt>
          <w:sdtPr>
            <w:rPr>
              <w:rFonts w:cs="Times New Roman"/>
              <w:szCs w:val="24"/>
            </w:rPr>
            <w:alias w:val="Date"/>
            <w:tag w:val="DateContentControl"/>
            <w:id w:val="1178081906"/>
            <w:lock w:val="sdtLocked"/>
            <w:placeholder>
              <w:docPart w:val="27B9326AD4BC42379438C937F8BC0CBE"/>
            </w:placeholder>
            <w:date w:fullDate="2017-06-13T00:00:00Z">
              <w:dateFormat w:val="M/d/yyyy"/>
              <w:lid w:val="en-US"/>
              <w:storeMappedDataAs w:val="dateTime"/>
              <w:calendar w:val="gregorian"/>
            </w:date>
          </w:sdtPr>
          <w:sdtContent>
            <w:tc>
              <w:tcPr>
                <w:tcW w:w="6858" w:type="dxa"/>
              </w:tcPr>
              <w:p w:rsidR="00E0403E" w:rsidRPr="00FF6471" w:rsidRDefault="00E0403E" w:rsidP="000F1DF9">
                <w:pPr>
                  <w:jc w:val="right"/>
                  <w:rPr>
                    <w:rFonts w:cs="Times New Roman"/>
                    <w:szCs w:val="24"/>
                  </w:rPr>
                </w:pPr>
                <w:r>
                  <w:rPr>
                    <w:rFonts w:cs="Times New Roman"/>
                    <w:szCs w:val="24"/>
                  </w:rPr>
                  <w:t>6/13/2017</w:t>
                </w:r>
              </w:p>
            </w:tc>
          </w:sdtContent>
        </w:sdt>
      </w:tr>
      <w:tr w:rsidR="00E0403E" w:rsidTr="000F1DF9">
        <w:tc>
          <w:tcPr>
            <w:tcW w:w="2718" w:type="dxa"/>
          </w:tcPr>
          <w:p w:rsidR="00E0403E" w:rsidRPr="00BC7495" w:rsidRDefault="00E0403E" w:rsidP="000F1DF9">
            <w:pPr>
              <w:rPr>
                <w:rFonts w:cs="Times New Roman"/>
                <w:szCs w:val="24"/>
              </w:rPr>
            </w:pPr>
          </w:p>
        </w:tc>
        <w:sdt>
          <w:sdtPr>
            <w:rPr>
              <w:rFonts w:cs="Times New Roman"/>
              <w:szCs w:val="24"/>
            </w:rPr>
            <w:alias w:val="BA Version"/>
            <w:tag w:val="BAVersion"/>
            <w:id w:val="-1685590809"/>
            <w:lock w:val="sdtContentLocked"/>
            <w:placeholder>
              <w:docPart w:val="FFBD92A6F968445484DB190EB4FB1893"/>
            </w:placeholder>
          </w:sdtPr>
          <w:sdtContent>
            <w:tc>
              <w:tcPr>
                <w:tcW w:w="6858" w:type="dxa"/>
              </w:tcPr>
              <w:p w:rsidR="00E0403E" w:rsidRPr="00FF6471" w:rsidRDefault="00E0403E" w:rsidP="000F1DF9">
                <w:pPr>
                  <w:jc w:val="right"/>
                  <w:rPr>
                    <w:rFonts w:cs="Times New Roman"/>
                    <w:szCs w:val="24"/>
                  </w:rPr>
                </w:pPr>
                <w:r>
                  <w:rPr>
                    <w:rFonts w:cs="Times New Roman"/>
                    <w:szCs w:val="24"/>
                  </w:rPr>
                  <w:t>Enrolled</w:t>
                </w:r>
              </w:p>
            </w:tc>
          </w:sdtContent>
        </w:sdt>
      </w:tr>
    </w:tbl>
    <w:p w:rsidR="00E0403E" w:rsidRPr="00FF6471" w:rsidRDefault="00E0403E" w:rsidP="000F1DF9">
      <w:pPr>
        <w:spacing w:after="0" w:line="240" w:lineRule="auto"/>
        <w:rPr>
          <w:rFonts w:cs="Times New Roman"/>
          <w:szCs w:val="24"/>
        </w:rPr>
      </w:pPr>
    </w:p>
    <w:p w:rsidR="00E0403E" w:rsidRPr="00FF6471" w:rsidRDefault="00E0403E" w:rsidP="000F1DF9">
      <w:pPr>
        <w:spacing w:after="0" w:line="240" w:lineRule="auto"/>
        <w:rPr>
          <w:rFonts w:cs="Times New Roman"/>
          <w:szCs w:val="24"/>
        </w:rPr>
      </w:pPr>
    </w:p>
    <w:p w:rsidR="00E0403E" w:rsidRPr="00FF6471" w:rsidRDefault="00E040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35028A1E3C4D668F20C1DC71B30280"/>
        </w:placeholder>
      </w:sdtPr>
      <w:sdtContent>
        <w:p w:rsidR="00E0403E" w:rsidRDefault="00E040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2A79AF151F4E3DA4C78A3E514DAAEB"/>
        </w:placeholder>
      </w:sdtPr>
      <w:sdtContent>
        <w:p w:rsidR="00E0403E" w:rsidRDefault="00E0403E" w:rsidP="00E0403E">
          <w:pPr>
            <w:pStyle w:val="NormalWeb"/>
            <w:spacing w:before="0" w:beforeAutospacing="0" w:after="0" w:afterAutospacing="0"/>
            <w:jc w:val="both"/>
            <w:divId w:val="1927111462"/>
            <w:rPr>
              <w:rFonts w:eastAsia="Times New Roman" w:cstheme="minorBidi"/>
              <w:bCs/>
              <w:szCs w:val="22"/>
            </w:rPr>
          </w:pPr>
        </w:p>
        <w:p w:rsidR="00E0403E" w:rsidRDefault="00E0403E" w:rsidP="00E0403E">
          <w:pPr>
            <w:pStyle w:val="NormalWeb"/>
            <w:spacing w:before="0" w:beforeAutospacing="0" w:after="0" w:afterAutospacing="0"/>
            <w:jc w:val="both"/>
            <w:divId w:val="1927111462"/>
          </w:pPr>
          <w:r w:rsidRPr="000C6A74">
            <w:t>Section 36.151, Water Code</w:t>
          </w:r>
          <w:r>
            <w:t>, pertains to the means of disbu</w:t>
          </w:r>
          <w:r w:rsidRPr="000C6A74">
            <w:t>rsing funds for groundwater conservation districts (GCDs). Currently, GCDs are not statutorily authorized to make direct deposits or use online bill pay. S.B. 902, 83rd Legislature, Regular Session, 2013, gave districts governed by Chapter 49, Water Code, the ability to</w:t>
          </w:r>
          <w:r>
            <w:t xml:space="preserve"> use direct deposit mechanisms.</w:t>
          </w:r>
        </w:p>
        <w:p w:rsidR="00E0403E" w:rsidRDefault="00E0403E" w:rsidP="00E0403E">
          <w:pPr>
            <w:pStyle w:val="NormalWeb"/>
            <w:spacing w:before="0" w:beforeAutospacing="0" w:after="0" w:afterAutospacing="0"/>
            <w:jc w:val="both"/>
            <w:divId w:val="1927111462"/>
          </w:pPr>
        </w:p>
        <w:p w:rsidR="00E0403E" w:rsidRPr="000C6A74" w:rsidRDefault="00E0403E" w:rsidP="00E0403E">
          <w:pPr>
            <w:pStyle w:val="NormalWeb"/>
            <w:spacing w:before="0" w:beforeAutospacing="0" w:after="0" w:afterAutospacing="0"/>
            <w:jc w:val="both"/>
            <w:divId w:val="1927111462"/>
          </w:pPr>
          <w:r w:rsidRPr="000C6A74">
            <w:t>S.B. 865 amends Sections 36.151(b) and (c),Water Code, by authorizing electronic direct deposit as a means of dispersing funds.</w:t>
          </w:r>
        </w:p>
        <w:p w:rsidR="00E0403E" w:rsidRPr="00D70925" w:rsidRDefault="00E0403E" w:rsidP="00E0403E">
          <w:pPr>
            <w:spacing w:after="0" w:line="240" w:lineRule="auto"/>
            <w:jc w:val="both"/>
            <w:rPr>
              <w:rFonts w:eastAsia="Times New Roman" w:cs="Times New Roman"/>
              <w:bCs/>
              <w:szCs w:val="24"/>
            </w:rPr>
          </w:pPr>
        </w:p>
      </w:sdtContent>
    </w:sdt>
    <w:p w:rsidR="00E0403E" w:rsidRDefault="00E040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865 </w:t>
      </w:r>
      <w:bookmarkStart w:id="1" w:name="AmendsCurrentLaw"/>
      <w:bookmarkEnd w:id="1"/>
      <w:r>
        <w:rPr>
          <w:rFonts w:cs="Times New Roman"/>
          <w:szCs w:val="24"/>
        </w:rPr>
        <w:t>amends current law relating to a groundwater conservation district's use of electronic fund transfers.</w:t>
      </w:r>
    </w:p>
    <w:p w:rsidR="00E0403E" w:rsidRPr="00A32565" w:rsidRDefault="00E0403E" w:rsidP="000F1DF9">
      <w:pPr>
        <w:spacing w:after="0" w:line="240" w:lineRule="auto"/>
        <w:jc w:val="both"/>
        <w:rPr>
          <w:rFonts w:eastAsia="Times New Roman" w:cs="Times New Roman"/>
          <w:szCs w:val="24"/>
        </w:rPr>
      </w:pPr>
    </w:p>
    <w:p w:rsidR="00E0403E" w:rsidRPr="005C2A78" w:rsidRDefault="00E040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062310CA1B4DBFA03210EC36C52797"/>
          </w:placeholder>
        </w:sdtPr>
        <w:sdtContent>
          <w:r>
            <w:rPr>
              <w:rFonts w:eastAsia="Times New Roman" w:cs="Times New Roman"/>
              <w:b/>
              <w:szCs w:val="24"/>
              <w:u w:val="single"/>
            </w:rPr>
            <w:t>RULEMAKING AUTHORITY</w:t>
          </w:r>
        </w:sdtContent>
      </w:sdt>
    </w:p>
    <w:p w:rsidR="00E0403E" w:rsidRPr="006529C4" w:rsidRDefault="00E0403E" w:rsidP="00774EC7">
      <w:pPr>
        <w:spacing w:after="0" w:line="240" w:lineRule="auto"/>
        <w:jc w:val="both"/>
        <w:rPr>
          <w:rFonts w:cs="Times New Roman"/>
          <w:szCs w:val="24"/>
        </w:rPr>
      </w:pPr>
    </w:p>
    <w:p w:rsidR="00E0403E" w:rsidRPr="006529C4" w:rsidRDefault="00E0403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0403E" w:rsidRPr="006529C4" w:rsidRDefault="00E0403E" w:rsidP="00774EC7">
      <w:pPr>
        <w:spacing w:after="0" w:line="240" w:lineRule="auto"/>
        <w:jc w:val="both"/>
        <w:rPr>
          <w:rFonts w:cs="Times New Roman"/>
          <w:szCs w:val="24"/>
        </w:rPr>
      </w:pPr>
    </w:p>
    <w:p w:rsidR="00E0403E" w:rsidRPr="005C2A78" w:rsidRDefault="00E040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3EBDBA9202D444B8F6C24D988CF3976"/>
          </w:placeholder>
        </w:sdtPr>
        <w:sdtContent>
          <w:r>
            <w:rPr>
              <w:rFonts w:eastAsia="Times New Roman" w:cs="Times New Roman"/>
              <w:b/>
              <w:szCs w:val="24"/>
              <w:u w:val="single"/>
            </w:rPr>
            <w:t>SECTION BY SECTION ANALYSIS</w:t>
          </w:r>
        </w:sdtContent>
      </w:sdt>
    </w:p>
    <w:p w:rsidR="00E0403E" w:rsidRPr="005C2A78" w:rsidRDefault="00E0403E" w:rsidP="000F1DF9">
      <w:pPr>
        <w:spacing w:after="0" w:line="240" w:lineRule="auto"/>
        <w:jc w:val="both"/>
        <w:rPr>
          <w:rFonts w:eastAsia="Times New Roman" w:cs="Times New Roman"/>
          <w:szCs w:val="24"/>
        </w:rPr>
      </w:pPr>
    </w:p>
    <w:p w:rsidR="00E0403E" w:rsidRDefault="00E0403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36.151(b) and (c), Water Code, as follows:</w:t>
      </w:r>
    </w:p>
    <w:p w:rsidR="00E0403E" w:rsidRDefault="00E0403E" w:rsidP="000F1DF9">
      <w:pPr>
        <w:spacing w:after="0" w:line="240" w:lineRule="auto"/>
        <w:jc w:val="both"/>
        <w:rPr>
          <w:rFonts w:eastAsia="Times New Roman" w:cs="Times New Roman"/>
          <w:szCs w:val="24"/>
        </w:rPr>
      </w:pPr>
    </w:p>
    <w:p w:rsidR="00E0403E" w:rsidRDefault="00E0403E" w:rsidP="00A32565">
      <w:pPr>
        <w:spacing w:after="0" w:line="240" w:lineRule="auto"/>
        <w:ind w:left="720"/>
        <w:jc w:val="both"/>
        <w:rPr>
          <w:rFonts w:eastAsia="Times New Roman" w:cs="Times New Roman"/>
          <w:szCs w:val="24"/>
        </w:rPr>
      </w:pPr>
      <w:r>
        <w:rPr>
          <w:rFonts w:eastAsia="Times New Roman" w:cs="Times New Roman"/>
          <w:szCs w:val="24"/>
        </w:rPr>
        <w:t xml:space="preserve">(b) Provides that federal reserve wire transfers or electronic fund transfers are excepted from the requirement that disbursements be signed by at least two directors. Authorizes the board of directors of a groundwater conservation district (board; district) to authorize payroll disbursements by electronic direct deposit. </w:t>
      </w:r>
    </w:p>
    <w:p w:rsidR="00E0403E" w:rsidRDefault="00E0403E" w:rsidP="00A32565">
      <w:pPr>
        <w:spacing w:after="0" w:line="240" w:lineRule="auto"/>
        <w:ind w:left="720"/>
        <w:jc w:val="both"/>
        <w:rPr>
          <w:rFonts w:eastAsia="Times New Roman" w:cs="Times New Roman"/>
          <w:szCs w:val="24"/>
        </w:rPr>
      </w:pPr>
    </w:p>
    <w:p w:rsidR="00E0403E" w:rsidRPr="005C2A78" w:rsidRDefault="00E0403E" w:rsidP="00A32565">
      <w:pPr>
        <w:spacing w:after="0" w:line="240" w:lineRule="auto"/>
        <w:ind w:left="720"/>
        <w:jc w:val="both"/>
        <w:rPr>
          <w:rFonts w:eastAsia="Times New Roman" w:cs="Times New Roman"/>
          <w:szCs w:val="24"/>
        </w:rPr>
      </w:pPr>
      <w:r>
        <w:rPr>
          <w:rFonts w:eastAsia="Times New Roman" w:cs="Times New Roman"/>
          <w:szCs w:val="24"/>
        </w:rPr>
        <w:t xml:space="preserve">(c) Authorizes the board, by resolution, to allow disbursements to be transferred by federal reserve wire system, or by electronic means, to accounts in the name of the district or accounts not in the name of the district, rather than to allow disbursements to be transferred by federal reserve wire system to accounts in the name of the district. </w:t>
      </w:r>
    </w:p>
    <w:p w:rsidR="00E0403E" w:rsidRPr="005C2A78" w:rsidRDefault="00E0403E" w:rsidP="000F1DF9">
      <w:pPr>
        <w:spacing w:after="0" w:line="240" w:lineRule="auto"/>
        <w:jc w:val="both"/>
        <w:rPr>
          <w:rFonts w:eastAsia="Times New Roman" w:cs="Times New Roman"/>
          <w:szCs w:val="24"/>
        </w:rPr>
      </w:pPr>
    </w:p>
    <w:p w:rsidR="00E0403E" w:rsidRPr="000C6A74" w:rsidRDefault="00E0403E" w:rsidP="000C6A7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E0403E" w:rsidRPr="000C6A7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9C" w:rsidRDefault="003E589C" w:rsidP="000F1DF9">
      <w:pPr>
        <w:spacing w:after="0" w:line="240" w:lineRule="auto"/>
      </w:pPr>
      <w:r>
        <w:separator/>
      </w:r>
    </w:p>
  </w:endnote>
  <w:endnote w:type="continuationSeparator" w:id="0">
    <w:p w:rsidR="003E589C" w:rsidRDefault="003E58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58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403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403E">
                <w:rPr>
                  <w:sz w:val="20"/>
                  <w:szCs w:val="20"/>
                </w:rPr>
                <w:t>S.B. 865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403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58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40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403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9C" w:rsidRDefault="003E589C" w:rsidP="000F1DF9">
      <w:pPr>
        <w:spacing w:after="0" w:line="240" w:lineRule="auto"/>
      </w:pPr>
      <w:r>
        <w:separator/>
      </w:r>
    </w:p>
  </w:footnote>
  <w:footnote w:type="continuationSeparator" w:id="0">
    <w:p w:rsidR="003E589C" w:rsidRDefault="003E589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589C"/>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0403E"/>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403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40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639C" w:rsidP="00E9639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8ECBC39DD44B6B968296EF770B5B06"/>
        <w:category>
          <w:name w:val="General"/>
          <w:gallery w:val="placeholder"/>
        </w:category>
        <w:types>
          <w:type w:val="bbPlcHdr"/>
        </w:types>
        <w:behaviors>
          <w:behavior w:val="content"/>
        </w:behaviors>
        <w:guid w:val="{A01F83AC-EAC3-44BE-AF87-FF86D67632BE}"/>
      </w:docPartPr>
      <w:docPartBody>
        <w:p w:rsidR="00000000" w:rsidRDefault="005A3A73"/>
      </w:docPartBody>
    </w:docPart>
    <w:docPart>
      <w:docPartPr>
        <w:name w:val="B9434C27657E48139003D1F9A46C89F2"/>
        <w:category>
          <w:name w:val="General"/>
          <w:gallery w:val="placeholder"/>
        </w:category>
        <w:types>
          <w:type w:val="bbPlcHdr"/>
        </w:types>
        <w:behaviors>
          <w:behavior w:val="content"/>
        </w:behaviors>
        <w:guid w:val="{CCD496A7-D6C7-4AD9-A12B-6FFA26BB7D52}"/>
      </w:docPartPr>
      <w:docPartBody>
        <w:p w:rsidR="00000000" w:rsidRDefault="005A3A73"/>
      </w:docPartBody>
    </w:docPart>
    <w:docPart>
      <w:docPartPr>
        <w:name w:val="3332868AEEC5483CAEA3F490538DB897"/>
        <w:category>
          <w:name w:val="General"/>
          <w:gallery w:val="placeholder"/>
        </w:category>
        <w:types>
          <w:type w:val="bbPlcHdr"/>
        </w:types>
        <w:behaviors>
          <w:behavior w:val="content"/>
        </w:behaviors>
        <w:guid w:val="{3856A763-40CF-489A-A07D-01B0068D3DC7}"/>
      </w:docPartPr>
      <w:docPartBody>
        <w:p w:rsidR="00000000" w:rsidRDefault="005A3A73"/>
      </w:docPartBody>
    </w:docPart>
    <w:docPart>
      <w:docPartPr>
        <w:name w:val="FB6B017CC49D4CBE82278859FF8887F3"/>
        <w:category>
          <w:name w:val="General"/>
          <w:gallery w:val="placeholder"/>
        </w:category>
        <w:types>
          <w:type w:val="bbPlcHdr"/>
        </w:types>
        <w:behaviors>
          <w:behavior w:val="content"/>
        </w:behaviors>
        <w:guid w:val="{80B1A0E7-F4B5-47C7-B62A-B47A35599A88}"/>
      </w:docPartPr>
      <w:docPartBody>
        <w:p w:rsidR="00000000" w:rsidRDefault="005A3A73"/>
      </w:docPartBody>
    </w:docPart>
    <w:docPart>
      <w:docPartPr>
        <w:name w:val="1608E8E15A214655B520FF958CD60E6A"/>
        <w:category>
          <w:name w:val="General"/>
          <w:gallery w:val="placeholder"/>
        </w:category>
        <w:types>
          <w:type w:val="bbPlcHdr"/>
        </w:types>
        <w:behaviors>
          <w:behavior w:val="content"/>
        </w:behaviors>
        <w:guid w:val="{586B9BB9-A2F7-4352-9ACB-619C5B2C177F}"/>
      </w:docPartPr>
      <w:docPartBody>
        <w:p w:rsidR="00000000" w:rsidRDefault="005A3A73"/>
      </w:docPartBody>
    </w:docPart>
    <w:docPart>
      <w:docPartPr>
        <w:name w:val="175E6679F34E4CCDBE893CE8AC5FE3E4"/>
        <w:category>
          <w:name w:val="General"/>
          <w:gallery w:val="placeholder"/>
        </w:category>
        <w:types>
          <w:type w:val="bbPlcHdr"/>
        </w:types>
        <w:behaviors>
          <w:behavior w:val="content"/>
        </w:behaviors>
        <w:guid w:val="{6E6B8B7E-BBEE-43D6-8316-82F9E16A2D72}"/>
      </w:docPartPr>
      <w:docPartBody>
        <w:p w:rsidR="00000000" w:rsidRDefault="005A3A73"/>
      </w:docPartBody>
    </w:docPart>
    <w:docPart>
      <w:docPartPr>
        <w:name w:val="C4A021F08AFF4390AE3EE066BB56BC5B"/>
        <w:category>
          <w:name w:val="General"/>
          <w:gallery w:val="placeholder"/>
        </w:category>
        <w:types>
          <w:type w:val="bbPlcHdr"/>
        </w:types>
        <w:behaviors>
          <w:behavior w:val="content"/>
        </w:behaviors>
        <w:guid w:val="{98CE44FA-C639-492B-91C2-837DCC7AABCB}"/>
      </w:docPartPr>
      <w:docPartBody>
        <w:p w:rsidR="00000000" w:rsidRDefault="005A3A73"/>
      </w:docPartBody>
    </w:docPart>
    <w:docPart>
      <w:docPartPr>
        <w:name w:val="BCD4210DFF6B4A17AC80A45D2977725A"/>
        <w:category>
          <w:name w:val="General"/>
          <w:gallery w:val="placeholder"/>
        </w:category>
        <w:types>
          <w:type w:val="bbPlcHdr"/>
        </w:types>
        <w:behaviors>
          <w:behavior w:val="content"/>
        </w:behaviors>
        <w:guid w:val="{459063C4-C523-44B9-B3B4-C61A3AA26592}"/>
      </w:docPartPr>
      <w:docPartBody>
        <w:p w:rsidR="00000000" w:rsidRDefault="005A3A73"/>
      </w:docPartBody>
    </w:docPart>
    <w:docPart>
      <w:docPartPr>
        <w:name w:val="27B9326AD4BC42379438C937F8BC0CBE"/>
        <w:category>
          <w:name w:val="General"/>
          <w:gallery w:val="placeholder"/>
        </w:category>
        <w:types>
          <w:type w:val="bbPlcHdr"/>
        </w:types>
        <w:behaviors>
          <w:behavior w:val="content"/>
        </w:behaviors>
        <w:guid w:val="{D1612A09-79F2-45BF-9684-9C7D923269D9}"/>
      </w:docPartPr>
      <w:docPartBody>
        <w:p w:rsidR="00000000" w:rsidRDefault="00E9639C" w:rsidP="00E9639C">
          <w:pPr>
            <w:pStyle w:val="27B9326AD4BC42379438C937F8BC0CBE"/>
          </w:pPr>
          <w:r w:rsidRPr="00A30DD1">
            <w:rPr>
              <w:rStyle w:val="PlaceholderText"/>
            </w:rPr>
            <w:t>Click here to enter a date.</w:t>
          </w:r>
        </w:p>
      </w:docPartBody>
    </w:docPart>
    <w:docPart>
      <w:docPartPr>
        <w:name w:val="FFBD92A6F968445484DB190EB4FB1893"/>
        <w:category>
          <w:name w:val="General"/>
          <w:gallery w:val="placeholder"/>
        </w:category>
        <w:types>
          <w:type w:val="bbPlcHdr"/>
        </w:types>
        <w:behaviors>
          <w:behavior w:val="content"/>
        </w:behaviors>
        <w:guid w:val="{161B2EAE-CAEE-49B0-9D52-DD1C9D082355}"/>
      </w:docPartPr>
      <w:docPartBody>
        <w:p w:rsidR="00000000" w:rsidRDefault="005A3A73"/>
      </w:docPartBody>
    </w:docPart>
    <w:docPart>
      <w:docPartPr>
        <w:name w:val="CF35028A1E3C4D668F20C1DC71B30280"/>
        <w:category>
          <w:name w:val="General"/>
          <w:gallery w:val="placeholder"/>
        </w:category>
        <w:types>
          <w:type w:val="bbPlcHdr"/>
        </w:types>
        <w:behaviors>
          <w:behavior w:val="content"/>
        </w:behaviors>
        <w:guid w:val="{D6D0629F-3931-4CA8-8B5C-028A48C68926}"/>
      </w:docPartPr>
      <w:docPartBody>
        <w:p w:rsidR="00000000" w:rsidRDefault="005A3A73"/>
      </w:docPartBody>
    </w:docPart>
    <w:docPart>
      <w:docPartPr>
        <w:name w:val="322A79AF151F4E3DA4C78A3E514DAAEB"/>
        <w:category>
          <w:name w:val="General"/>
          <w:gallery w:val="placeholder"/>
        </w:category>
        <w:types>
          <w:type w:val="bbPlcHdr"/>
        </w:types>
        <w:behaviors>
          <w:behavior w:val="content"/>
        </w:behaviors>
        <w:guid w:val="{AA6976B9-30FB-4436-BBB9-5D07EA85D4C7}"/>
      </w:docPartPr>
      <w:docPartBody>
        <w:p w:rsidR="00000000" w:rsidRDefault="00E9639C" w:rsidP="00E9639C">
          <w:pPr>
            <w:pStyle w:val="322A79AF151F4E3DA4C78A3E514DAAEB"/>
          </w:pPr>
          <w:r>
            <w:rPr>
              <w:rFonts w:eastAsia="Times New Roman" w:cs="Times New Roman"/>
              <w:bCs/>
              <w:szCs w:val="24"/>
            </w:rPr>
            <w:t xml:space="preserve"> </w:t>
          </w:r>
        </w:p>
      </w:docPartBody>
    </w:docPart>
    <w:docPart>
      <w:docPartPr>
        <w:name w:val="22062310CA1B4DBFA03210EC36C52797"/>
        <w:category>
          <w:name w:val="General"/>
          <w:gallery w:val="placeholder"/>
        </w:category>
        <w:types>
          <w:type w:val="bbPlcHdr"/>
        </w:types>
        <w:behaviors>
          <w:behavior w:val="content"/>
        </w:behaviors>
        <w:guid w:val="{C1D77623-FE0B-443E-BE78-172C0D2E98D7}"/>
      </w:docPartPr>
      <w:docPartBody>
        <w:p w:rsidR="00000000" w:rsidRDefault="005A3A73"/>
      </w:docPartBody>
    </w:docPart>
    <w:docPart>
      <w:docPartPr>
        <w:name w:val="B3EBDBA9202D444B8F6C24D988CF3976"/>
        <w:category>
          <w:name w:val="General"/>
          <w:gallery w:val="placeholder"/>
        </w:category>
        <w:types>
          <w:type w:val="bbPlcHdr"/>
        </w:types>
        <w:behaviors>
          <w:behavior w:val="content"/>
        </w:behaviors>
        <w:guid w:val="{3A29000C-5EC0-4825-808D-5A84AAA4E946}"/>
      </w:docPartPr>
      <w:docPartBody>
        <w:p w:rsidR="00000000" w:rsidRDefault="005A3A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3A7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9639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3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639C"/>
    <w:rPr>
      <w:rFonts w:ascii="Times New Roman" w:hAnsi="Times New Roman"/>
      <w:sz w:val="24"/>
    </w:rPr>
  </w:style>
  <w:style w:type="paragraph" w:customStyle="1" w:styleId="487D89B4F8B34DB4967D41FE18F7F88D7">
    <w:name w:val="487D89B4F8B34DB4967D41FE18F7F88D7"/>
    <w:rsid w:val="00E9639C"/>
    <w:rPr>
      <w:rFonts w:ascii="Times New Roman" w:hAnsi="Times New Roman"/>
      <w:sz w:val="24"/>
    </w:rPr>
  </w:style>
  <w:style w:type="paragraph" w:customStyle="1" w:styleId="AE2570ED5D764CD7AF9686706F550F4620">
    <w:name w:val="AE2570ED5D764CD7AF9686706F550F4620"/>
    <w:rsid w:val="00E9639C"/>
    <w:pPr>
      <w:tabs>
        <w:tab w:val="center" w:pos="4680"/>
        <w:tab w:val="right" w:pos="9360"/>
      </w:tabs>
      <w:spacing w:after="0" w:line="240" w:lineRule="auto"/>
    </w:pPr>
    <w:rPr>
      <w:rFonts w:ascii="Times New Roman" w:hAnsi="Times New Roman"/>
      <w:sz w:val="24"/>
    </w:rPr>
  </w:style>
  <w:style w:type="paragraph" w:customStyle="1" w:styleId="27B9326AD4BC42379438C937F8BC0CBE">
    <w:name w:val="27B9326AD4BC42379438C937F8BC0CBE"/>
    <w:rsid w:val="00E9639C"/>
  </w:style>
  <w:style w:type="paragraph" w:customStyle="1" w:styleId="322A79AF151F4E3DA4C78A3E514DAAEB">
    <w:name w:val="322A79AF151F4E3DA4C78A3E514DAAEB"/>
    <w:rsid w:val="00E963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3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639C"/>
    <w:rPr>
      <w:rFonts w:ascii="Times New Roman" w:hAnsi="Times New Roman"/>
      <w:sz w:val="24"/>
    </w:rPr>
  </w:style>
  <w:style w:type="paragraph" w:customStyle="1" w:styleId="487D89B4F8B34DB4967D41FE18F7F88D7">
    <w:name w:val="487D89B4F8B34DB4967D41FE18F7F88D7"/>
    <w:rsid w:val="00E9639C"/>
    <w:rPr>
      <w:rFonts w:ascii="Times New Roman" w:hAnsi="Times New Roman"/>
      <w:sz w:val="24"/>
    </w:rPr>
  </w:style>
  <w:style w:type="paragraph" w:customStyle="1" w:styleId="AE2570ED5D764CD7AF9686706F550F4620">
    <w:name w:val="AE2570ED5D764CD7AF9686706F550F4620"/>
    <w:rsid w:val="00E9639C"/>
    <w:pPr>
      <w:tabs>
        <w:tab w:val="center" w:pos="4680"/>
        <w:tab w:val="right" w:pos="9360"/>
      </w:tabs>
      <w:spacing w:after="0" w:line="240" w:lineRule="auto"/>
    </w:pPr>
    <w:rPr>
      <w:rFonts w:ascii="Times New Roman" w:hAnsi="Times New Roman"/>
      <w:sz w:val="24"/>
    </w:rPr>
  </w:style>
  <w:style w:type="paragraph" w:customStyle="1" w:styleId="27B9326AD4BC42379438C937F8BC0CBE">
    <w:name w:val="27B9326AD4BC42379438C937F8BC0CBE"/>
    <w:rsid w:val="00E9639C"/>
  </w:style>
  <w:style w:type="paragraph" w:customStyle="1" w:styleId="322A79AF151F4E3DA4C78A3E514DAAEB">
    <w:name w:val="322A79AF151F4E3DA4C78A3E514DAAEB"/>
    <w:rsid w:val="00E96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7A4AAF-C792-4C87-AD70-28D543EB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264</Words>
  <Characters>1509</Characters>
  <Application>Microsoft Office Word</Application>
  <DocSecurity>0</DocSecurity>
  <Lines>12</Lines>
  <Paragraphs>3</Paragraphs>
  <ScaleCrop>false</ScaleCrop>
  <Company>Texas Legislative Council</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2017-06-13T19:18:00Z</cp:lastPrinted>
  <dcterms:created xsi:type="dcterms:W3CDTF">2015-05-29T14:24:00Z</dcterms:created>
  <dcterms:modified xsi:type="dcterms:W3CDTF">2017-06-13T19:18:00Z</dcterms:modified>
</cp:coreProperties>
</file>

<file path=docProps/custom.xml><?xml version="1.0" encoding="utf-8"?>
<op:Properties xmlns:vt="http://schemas.openxmlformats.org/officeDocument/2006/docPropsVTypes" xmlns:op="http://schemas.openxmlformats.org/officeDocument/2006/custom-properties"/>
</file>