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8A" w:rsidRDefault="00D903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989AA5EB3142C48B8C55EAE1C60ABE"/>
          </w:placeholder>
        </w:sdtPr>
        <w:sdtContent>
          <w:r w:rsidRPr="005C2A78">
            <w:rPr>
              <w:rFonts w:cs="Times New Roman"/>
              <w:b/>
              <w:szCs w:val="24"/>
              <w:u w:val="single"/>
            </w:rPr>
            <w:t>BILL ANALYSIS</w:t>
          </w:r>
        </w:sdtContent>
      </w:sdt>
    </w:p>
    <w:p w:rsidR="00D9038A" w:rsidRPr="00585C31" w:rsidRDefault="00D9038A" w:rsidP="000F1DF9">
      <w:pPr>
        <w:spacing w:after="0" w:line="240" w:lineRule="auto"/>
        <w:rPr>
          <w:rFonts w:cs="Times New Roman"/>
          <w:szCs w:val="24"/>
        </w:rPr>
      </w:pPr>
    </w:p>
    <w:p w:rsidR="00D9038A" w:rsidRPr="00585C31" w:rsidRDefault="00D903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038A" w:rsidTr="000F1DF9">
        <w:tc>
          <w:tcPr>
            <w:tcW w:w="2718" w:type="dxa"/>
          </w:tcPr>
          <w:p w:rsidR="00D9038A" w:rsidRPr="005C2A78" w:rsidRDefault="00D9038A" w:rsidP="006D756B">
            <w:pPr>
              <w:rPr>
                <w:rFonts w:cs="Times New Roman"/>
                <w:szCs w:val="24"/>
              </w:rPr>
            </w:pPr>
            <w:sdt>
              <w:sdtPr>
                <w:rPr>
                  <w:rFonts w:cs="Times New Roman"/>
                  <w:szCs w:val="24"/>
                </w:rPr>
                <w:alias w:val="Agency Title"/>
                <w:tag w:val="AgencyTitleContentControl"/>
                <w:id w:val="1920747753"/>
                <w:lock w:val="sdtContentLocked"/>
                <w:placeholder>
                  <w:docPart w:val="FA2B506FF009405DB2867FFB7E36DCF6"/>
                </w:placeholder>
              </w:sdtPr>
              <w:sdtEndPr>
                <w:rPr>
                  <w:rFonts w:cstheme="minorBidi"/>
                  <w:szCs w:val="22"/>
                </w:rPr>
              </w:sdtEndPr>
              <w:sdtContent>
                <w:r>
                  <w:rPr>
                    <w:rFonts w:cs="Times New Roman"/>
                    <w:szCs w:val="24"/>
                  </w:rPr>
                  <w:t>Senate Research Center</w:t>
                </w:r>
              </w:sdtContent>
            </w:sdt>
          </w:p>
        </w:tc>
        <w:tc>
          <w:tcPr>
            <w:tcW w:w="6858" w:type="dxa"/>
          </w:tcPr>
          <w:p w:rsidR="00D9038A" w:rsidRPr="00FF6471" w:rsidRDefault="00D9038A" w:rsidP="000F1DF9">
            <w:pPr>
              <w:jc w:val="right"/>
              <w:rPr>
                <w:rFonts w:cs="Times New Roman"/>
                <w:szCs w:val="24"/>
              </w:rPr>
            </w:pPr>
            <w:sdt>
              <w:sdtPr>
                <w:rPr>
                  <w:rFonts w:cs="Times New Roman"/>
                  <w:szCs w:val="24"/>
                </w:rPr>
                <w:alias w:val="Bill Number"/>
                <w:tag w:val="BillNumberOne"/>
                <w:id w:val="-410784069"/>
                <w:lock w:val="sdtContentLocked"/>
                <w:placeholder>
                  <w:docPart w:val="487D1FFB712F47AD908265709C3F04D7"/>
                </w:placeholder>
              </w:sdtPr>
              <w:sdtContent>
                <w:r>
                  <w:rPr>
                    <w:rFonts w:cs="Times New Roman"/>
                    <w:szCs w:val="24"/>
                  </w:rPr>
                  <w:t>C.S.S.B. 879</w:t>
                </w:r>
              </w:sdtContent>
            </w:sdt>
          </w:p>
        </w:tc>
      </w:tr>
      <w:tr w:rsidR="00D9038A" w:rsidTr="000F1DF9">
        <w:sdt>
          <w:sdtPr>
            <w:rPr>
              <w:rFonts w:cs="Times New Roman"/>
              <w:szCs w:val="24"/>
            </w:rPr>
            <w:alias w:val="TLCNumber"/>
            <w:tag w:val="TLCNumber"/>
            <w:id w:val="-542600604"/>
            <w:lock w:val="sdtLocked"/>
            <w:placeholder>
              <w:docPart w:val="EC94E1510263496EACBD9C0BD5A2E802"/>
            </w:placeholder>
          </w:sdtPr>
          <w:sdtContent>
            <w:tc>
              <w:tcPr>
                <w:tcW w:w="2718" w:type="dxa"/>
              </w:tcPr>
              <w:p w:rsidR="00D9038A" w:rsidRPr="000F1DF9" w:rsidRDefault="00D9038A" w:rsidP="00C65088">
                <w:pPr>
                  <w:rPr>
                    <w:rFonts w:cs="Times New Roman"/>
                    <w:szCs w:val="24"/>
                  </w:rPr>
                </w:pPr>
                <w:r>
                  <w:rPr>
                    <w:rFonts w:cs="Times New Roman"/>
                    <w:szCs w:val="24"/>
                  </w:rPr>
                  <w:t>85R24136 MK-D</w:t>
                </w:r>
              </w:p>
            </w:tc>
          </w:sdtContent>
        </w:sdt>
        <w:tc>
          <w:tcPr>
            <w:tcW w:w="6858" w:type="dxa"/>
          </w:tcPr>
          <w:p w:rsidR="00D9038A" w:rsidRPr="005C2A78" w:rsidRDefault="00D9038A" w:rsidP="006D756B">
            <w:pPr>
              <w:jc w:val="right"/>
              <w:rPr>
                <w:rFonts w:cs="Times New Roman"/>
                <w:szCs w:val="24"/>
              </w:rPr>
            </w:pPr>
            <w:sdt>
              <w:sdtPr>
                <w:rPr>
                  <w:rFonts w:cs="Times New Roman"/>
                  <w:szCs w:val="24"/>
                </w:rPr>
                <w:alias w:val="Author Label"/>
                <w:tag w:val="By"/>
                <w:id w:val="72399597"/>
                <w:lock w:val="sdtLocked"/>
                <w:placeholder>
                  <w:docPart w:val="1D60734B48CD4BD391A05B16329036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21EE5F1BEA4A4F92DFBA9D58717B12"/>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3FD6A6987D184F219A487717E101BAC2"/>
                </w:placeholder>
                <w:showingPlcHdr/>
              </w:sdtPr>
              <w:sdtContent/>
            </w:sdt>
          </w:p>
        </w:tc>
      </w:tr>
      <w:tr w:rsidR="00D9038A" w:rsidTr="000F1DF9">
        <w:tc>
          <w:tcPr>
            <w:tcW w:w="2718" w:type="dxa"/>
          </w:tcPr>
          <w:p w:rsidR="00D9038A" w:rsidRPr="00BC7495" w:rsidRDefault="00D9038A" w:rsidP="000F1DF9">
            <w:pPr>
              <w:rPr>
                <w:rFonts w:cs="Times New Roman"/>
                <w:szCs w:val="24"/>
              </w:rPr>
            </w:pPr>
          </w:p>
        </w:tc>
        <w:sdt>
          <w:sdtPr>
            <w:rPr>
              <w:rFonts w:cs="Times New Roman"/>
              <w:szCs w:val="24"/>
            </w:rPr>
            <w:alias w:val="Committee"/>
            <w:tag w:val="Committee"/>
            <w:id w:val="1914272295"/>
            <w:lock w:val="sdtContentLocked"/>
            <w:placeholder>
              <w:docPart w:val="A1E13DD4A23B42FD8E5CD7522BBBAEE7"/>
            </w:placeholder>
          </w:sdtPr>
          <w:sdtContent>
            <w:tc>
              <w:tcPr>
                <w:tcW w:w="6858" w:type="dxa"/>
              </w:tcPr>
              <w:p w:rsidR="00D9038A" w:rsidRPr="00FF6471" w:rsidRDefault="00D9038A" w:rsidP="000F1DF9">
                <w:pPr>
                  <w:jc w:val="right"/>
                  <w:rPr>
                    <w:rFonts w:cs="Times New Roman"/>
                    <w:szCs w:val="24"/>
                  </w:rPr>
                </w:pPr>
                <w:r>
                  <w:rPr>
                    <w:rFonts w:cs="Times New Roman"/>
                    <w:szCs w:val="24"/>
                  </w:rPr>
                  <w:t>Health &amp; Human Services</w:t>
                </w:r>
              </w:p>
            </w:tc>
          </w:sdtContent>
        </w:sdt>
      </w:tr>
      <w:tr w:rsidR="00D9038A" w:rsidTr="000F1DF9">
        <w:tc>
          <w:tcPr>
            <w:tcW w:w="2718" w:type="dxa"/>
          </w:tcPr>
          <w:p w:rsidR="00D9038A" w:rsidRPr="00BC7495" w:rsidRDefault="00D9038A" w:rsidP="000F1DF9">
            <w:pPr>
              <w:rPr>
                <w:rFonts w:cs="Times New Roman"/>
                <w:szCs w:val="24"/>
              </w:rPr>
            </w:pPr>
          </w:p>
        </w:tc>
        <w:sdt>
          <w:sdtPr>
            <w:rPr>
              <w:rFonts w:cs="Times New Roman"/>
              <w:szCs w:val="24"/>
            </w:rPr>
            <w:alias w:val="Date"/>
            <w:tag w:val="DateContentControl"/>
            <w:id w:val="1178081906"/>
            <w:lock w:val="sdtLocked"/>
            <w:placeholder>
              <w:docPart w:val="38F0DCEA8DB647E9BD4FD9E99C076F5C"/>
            </w:placeholder>
            <w:date w:fullDate="2017-04-26T00:00:00Z">
              <w:dateFormat w:val="M/d/yyyy"/>
              <w:lid w:val="en-US"/>
              <w:storeMappedDataAs w:val="dateTime"/>
              <w:calendar w:val="gregorian"/>
            </w:date>
          </w:sdtPr>
          <w:sdtContent>
            <w:tc>
              <w:tcPr>
                <w:tcW w:w="6858" w:type="dxa"/>
              </w:tcPr>
              <w:p w:rsidR="00D9038A" w:rsidRPr="00FF6471" w:rsidRDefault="00D9038A" w:rsidP="000F1DF9">
                <w:pPr>
                  <w:jc w:val="right"/>
                  <w:rPr>
                    <w:rFonts w:cs="Times New Roman"/>
                    <w:szCs w:val="24"/>
                  </w:rPr>
                </w:pPr>
                <w:r>
                  <w:rPr>
                    <w:rFonts w:cs="Times New Roman"/>
                    <w:szCs w:val="24"/>
                  </w:rPr>
                  <w:t>4/26/2017</w:t>
                </w:r>
              </w:p>
            </w:tc>
          </w:sdtContent>
        </w:sdt>
      </w:tr>
      <w:tr w:rsidR="00D9038A" w:rsidTr="000F1DF9">
        <w:tc>
          <w:tcPr>
            <w:tcW w:w="2718" w:type="dxa"/>
          </w:tcPr>
          <w:p w:rsidR="00D9038A" w:rsidRPr="00BC7495" w:rsidRDefault="00D9038A" w:rsidP="000F1DF9">
            <w:pPr>
              <w:rPr>
                <w:rFonts w:cs="Times New Roman"/>
                <w:szCs w:val="24"/>
              </w:rPr>
            </w:pPr>
          </w:p>
        </w:tc>
        <w:sdt>
          <w:sdtPr>
            <w:rPr>
              <w:rFonts w:cs="Times New Roman"/>
              <w:szCs w:val="24"/>
            </w:rPr>
            <w:alias w:val="BA Version"/>
            <w:tag w:val="BAVersion"/>
            <w:id w:val="-1685590809"/>
            <w:lock w:val="sdtContentLocked"/>
            <w:placeholder>
              <w:docPart w:val="2FA2BBF0314A4F7999923C77F68B78FE"/>
            </w:placeholder>
          </w:sdtPr>
          <w:sdtContent>
            <w:tc>
              <w:tcPr>
                <w:tcW w:w="6858" w:type="dxa"/>
              </w:tcPr>
              <w:p w:rsidR="00D9038A" w:rsidRPr="00FF6471" w:rsidRDefault="00D9038A" w:rsidP="000F1DF9">
                <w:pPr>
                  <w:jc w:val="right"/>
                  <w:rPr>
                    <w:rFonts w:cs="Times New Roman"/>
                    <w:szCs w:val="24"/>
                  </w:rPr>
                </w:pPr>
                <w:r>
                  <w:rPr>
                    <w:rFonts w:cs="Times New Roman"/>
                    <w:szCs w:val="24"/>
                  </w:rPr>
                  <w:t>Committee Report (Substituted)</w:t>
                </w:r>
              </w:p>
            </w:tc>
          </w:sdtContent>
        </w:sdt>
      </w:tr>
    </w:tbl>
    <w:p w:rsidR="00D9038A" w:rsidRPr="00FF6471" w:rsidRDefault="00D9038A" w:rsidP="000F1DF9">
      <w:pPr>
        <w:spacing w:after="0" w:line="240" w:lineRule="auto"/>
        <w:rPr>
          <w:rFonts w:cs="Times New Roman"/>
          <w:szCs w:val="24"/>
        </w:rPr>
      </w:pPr>
    </w:p>
    <w:p w:rsidR="00D9038A" w:rsidRPr="00FF6471" w:rsidRDefault="00D9038A" w:rsidP="000F1DF9">
      <w:pPr>
        <w:spacing w:after="0" w:line="240" w:lineRule="auto"/>
        <w:rPr>
          <w:rFonts w:cs="Times New Roman"/>
          <w:szCs w:val="24"/>
        </w:rPr>
      </w:pPr>
    </w:p>
    <w:p w:rsidR="00D9038A" w:rsidRPr="00FF6471" w:rsidRDefault="00D903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039CECD2CB482D8000EF50EE709B2C"/>
        </w:placeholder>
      </w:sdtPr>
      <w:sdtContent>
        <w:p w:rsidR="00D9038A" w:rsidRDefault="00D903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2C5A4A8020439084F7EDAF9BFC0522"/>
        </w:placeholder>
      </w:sdtPr>
      <w:sdtContent>
        <w:p w:rsidR="00D9038A" w:rsidRDefault="00D9038A" w:rsidP="00D9038A">
          <w:pPr>
            <w:pStyle w:val="NormalWeb"/>
            <w:spacing w:before="0" w:beforeAutospacing="0" w:after="0" w:afterAutospacing="0"/>
            <w:jc w:val="both"/>
            <w:divId w:val="864177189"/>
            <w:rPr>
              <w:rFonts w:eastAsia="Times New Roman" w:cstheme="minorBidi"/>
              <w:bCs/>
              <w:szCs w:val="22"/>
            </w:rPr>
          </w:pPr>
        </w:p>
        <w:p w:rsidR="00D9038A" w:rsidRDefault="00D9038A" w:rsidP="00D9038A">
          <w:pPr>
            <w:pStyle w:val="NormalWeb"/>
            <w:spacing w:before="0" w:beforeAutospacing="0" w:after="0" w:afterAutospacing="0"/>
            <w:jc w:val="both"/>
            <w:divId w:val="864177189"/>
            <w:rPr>
              <w:color w:val="000000"/>
            </w:rPr>
          </w:pPr>
          <w:r w:rsidRPr="00777559">
            <w:rPr>
              <w:color w:val="000000"/>
            </w:rPr>
            <w:t>The Department of Family and Protective Services (DFPS) reports that kinship placements experience fewer disruptions, better outcomes for children, and shorter lengths of stay compared to the tradition</w:t>
          </w:r>
          <w:r>
            <w:rPr>
              <w:color w:val="000000"/>
            </w:rPr>
            <w:t xml:space="preserve">al foster care system. </w:t>
          </w:r>
          <w:r w:rsidRPr="00777559">
            <w:rPr>
              <w:color w:val="000000"/>
            </w:rPr>
            <w:t>S</w:t>
          </w:r>
          <w:r>
            <w:rPr>
              <w:color w:val="000000"/>
            </w:rPr>
            <w:t>.</w:t>
          </w:r>
          <w:r w:rsidRPr="00777559">
            <w:rPr>
              <w:color w:val="000000"/>
            </w:rPr>
            <w:t>B</w:t>
          </w:r>
          <w:r>
            <w:rPr>
              <w:color w:val="000000"/>
            </w:rPr>
            <w:t>. 879</w:t>
          </w:r>
          <w:r w:rsidRPr="00777559">
            <w:rPr>
              <w:color w:val="000000"/>
            </w:rPr>
            <w:t xml:space="preserve"> allows DFPS to consider a kinsh</w:t>
          </w:r>
          <w:r>
            <w:rPr>
              <w:color w:val="000000"/>
            </w:rPr>
            <w:t>ip placement with an individual</w:t>
          </w:r>
          <w:r w:rsidRPr="00777559">
            <w:rPr>
              <w:color w:val="000000"/>
            </w:rPr>
            <w:t xml:space="preserve"> who has been convicted of a non-violent offense, if placement with that individual would be in the child's best interest. Every potential kinship placement is r</w:t>
          </w:r>
          <w:r>
            <w:rPr>
              <w:color w:val="000000"/>
            </w:rPr>
            <w:t xml:space="preserve">equired to submit to a criminal </w:t>
          </w:r>
          <w:r w:rsidRPr="00777559">
            <w:rPr>
              <w:color w:val="000000"/>
            </w:rPr>
            <w:t xml:space="preserve">background check, and non-violent criminal offenses are eliminating otherwise appropriate placements for children entering into the foster care system. </w:t>
          </w:r>
        </w:p>
        <w:p w:rsidR="00D9038A" w:rsidRPr="00777559" w:rsidRDefault="00D9038A" w:rsidP="00D9038A">
          <w:pPr>
            <w:pStyle w:val="NormalWeb"/>
            <w:spacing w:before="0" w:beforeAutospacing="0" w:after="0" w:afterAutospacing="0"/>
            <w:jc w:val="both"/>
            <w:divId w:val="864177189"/>
            <w:rPr>
              <w:color w:val="000000"/>
            </w:rPr>
          </w:pPr>
        </w:p>
        <w:p w:rsidR="00D9038A" w:rsidRDefault="00D9038A" w:rsidP="00D9038A">
          <w:pPr>
            <w:pStyle w:val="NormalWeb"/>
            <w:spacing w:before="0" w:beforeAutospacing="0" w:after="0" w:afterAutospacing="0"/>
            <w:jc w:val="both"/>
            <w:divId w:val="864177189"/>
            <w:rPr>
              <w:color w:val="000000"/>
            </w:rPr>
          </w:pPr>
          <w:r w:rsidRPr="00777559">
            <w:rPr>
              <w:color w:val="000000"/>
            </w:rPr>
            <w:t>As filed, S</w:t>
          </w:r>
          <w:r>
            <w:rPr>
              <w:color w:val="000000"/>
            </w:rPr>
            <w:t>.</w:t>
          </w:r>
          <w:r w:rsidRPr="00777559">
            <w:rPr>
              <w:color w:val="000000"/>
            </w:rPr>
            <w:t>B</w:t>
          </w:r>
          <w:r>
            <w:rPr>
              <w:color w:val="000000"/>
            </w:rPr>
            <w:t xml:space="preserve">. 879 </w:t>
          </w:r>
          <w:r w:rsidRPr="00777559">
            <w:rPr>
              <w:color w:val="000000"/>
            </w:rPr>
            <w:t>exclude</w:t>
          </w:r>
          <w:r>
            <w:rPr>
              <w:color w:val="000000"/>
            </w:rPr>
            <w:t>s</w:t>
          </w:r>
          <w:r w:rsidRPr="00777559">
            <w:rPr>
              <w:color w:val="000000"/>
            </w:rPr>
            <w:t xml:space="preserve"> homestead property and up to $5,000, indexed to C</w:t>
          </w:r>
          <w:r>
            <w:rPr>
              <w:color w:val="000000"/>
            </w:rPr>
            <w:t xml:space="preserve">hild </w:t>
          </w:r>
          <w:r w:rsidRPr="00777559">
            <w:rPr>
              <w:color w:val="000000"/>
            </w:rPr>
            <w:t>P</w:t>
          </w:r>
          <w:r>
            <w:rPr>
              <w:color w:val="000000"/>
            </w:rPr>
            <w:t>rotective Services</w:t>
          </w:r>
          <w:r w:rsidRPr="00777559">
            <w:rPr>
              <w:color w:val="000000"/>
            </w:rPr>
            <w:t>, of the fair market value of the caretaker's car when determining the household's need for monetary benefits. A committee substitute for S</w:t>
          </w:r>
          <w:r>
            <w:rPr>
              <w:color w:val="000000"/>
            </w:rPr>
            <w:t>.</w:t>
          </w:r>
          <w:r w:rsidRPr="00777559">
            <w:rPr>
              <w:color w:val="000000"/>
            </w:rPr>
            <w:t>B</w:t>
          </w:r>
          <w:r>
            <w:rPr>
              <w:color w:val="000000"/>
            </w:rPr>
            <w:t>.</w:t>
          </w:r>
          <w:r w:rsidRPr="00777559">
            <w:rPr>
              <w:color w:val="000000"/>
            </w:rPr>
            <w:t xml:space="preserve"> 879 removes the language regarding monetary benefits from the bill as filed.</w:t>
          </w:r>
        </w:p>
        <w:p w:rsidR="00D9038A" w:rsidRPr="00777559" w:rsidRDefault="00D9038A" w:rsidP="00D9038A">
          <w:pPr>
            <w:pStyle w:val="NormalWeb"/>
            <w:spacing w:before="0" w:beforeAutospacing="0" w:after="0" w:afterAutospacing="0"/>
            <w:jc w:val="both"/>
            <w:divId w:val="864177189"/>
            <w:rPr>
              <w:color w:val="000000"/>
            </w:rPr>
          </w:pPr>
        </w:p>
        <w:p w:rsidR="00D9038A" w:rsidRDefault="00D9038A" w:rsidP="00D9038A">
          <w:pPr>
            <w:pStyle w:val="NormalWeb"/>
            <w:spacing w:before="0" w:beforeAutospacing="0" w:after="0" w:afterAutospacing="0"/>
            <w:jc w:val="both"/>
            <w:divId w:val="864177189"/>
            <w:rPr>
              <w:color w:val="000000"/>
            </w:rPr>
          </w:pPr>
          <w:r w:rsidRPr="00777559">
            <w:rPr>
              <w:color w:val="000000"/>
            </w:rPr>
            <w:t>COMMITTEE SUB</w:t>
          </w:r>
          <w:r>
            <w:rPr>
              <w:color w:val="000000"/>
            </w:rPr>
            <w:t>STITUTE</w:t>
          </w:r>
        </w:p>
        <w:p w:rsidR="00D9038A" w:rsidRPr="00777559" w:rsidRDefault="00D9038A" w:rsidP="00D9038A">
          <w:pPr>
            <w:pStyle w:val="NormalWeb"/>
            <w:spacing w:before="0" w:beforeAutospacing="0" w:after="0" w:afterAutospacing="0"/>
            <w:jc w:val="both"/>
            <w:divId w:val="864177189"/>
            <w:rPr>
              <w:color w:val="000000"/>
            </w:rPr>
          </w:pPr>
        </w:p>
        <w:p w:rsidR="00D9038A" w:rsidRDefault="00D9038A" w:rsidP="00D9038A">
          <w:pPr>
            <w:pStyle w:val="NormalWeb"/>
            <w:spacing w:before="0" w:beforeAutospacing="0" w:after="0" w:afterAutospacing="0"/>
            <w:jc w:val="both"/>
            <w:divId w:val="864177189"/>
            <w:rPr>
              <w:color w:val="000000"/>
            </w:rPr>
          </w:pPr>
          <w:r w:rsidRPr="00777559">
            <w:rPr>
              <w:color w:val="000000"/>
            </w:rPr>
            <w:t>The committee substitute removes language from S</w:t>
          </w:r>
          <w:r>
            <w:rPr>
              <w:color w:val="000000"/>
            </w:rPr>
            <w:t>.</w:t>
          </w:r>
          <w:r w:rsidRPr="00777559">
            <w:rPr>
              <w:color w:val="000000"/>
            </w:rPr>
            <w:t>B</w:t>
          </w:r>
          <w:r>
            <w:rPr>
              <w:color w:val="000000"/>
            </w:rPr>
            <w:t>.</w:t>
          </w:r>
          <w:r w:rsidRPr="00777559">
            <w:rPr>
              <w:color w:val="000000"/>
            </w:rPr>
            <w:t xml:space="preserve"> 879 as filed regarding eligibility for mon</w:t>
          </w:r>
          <w:r>
            <w:rPr>
              <w:color w:val="000000"/>
            </w:rPr>
            <w:t xml:space="preserve">etary benefits. Furthermore, </w:t>
          </w:r>
          <w:r w:rsidRPr="00777559">
            <w:rPr>
              <w:color w:val="000000"/>
            </w:rPr>
            <w:t>S</w:t>
          </w:r>
          <w:r>
            <w:rPr>
              <w:color w:val="000000"/>
            </w:rPr>
            <w:t>.</w:t>
          </w:r>
          <w:r w:rsidRPr="00777559">
            <w:rPr>
              <w:color w:val="000000"/>
            </w:rPr>
            <w:t>B</w:t>
          </w:r>
          <w:r>
            <w:rPr>
              <w:color w:val="000000"/>
            </w:rPr>
            <w:t xml:space="preserve">. 879 </w:t>
          </w:r>
          <w:r w:rsidRPr="00777559">
            <w:rPr>
              <w:color w:val="000000"/>
            </w:rPr>
            <w:t>requires DFPS to make public a</w:t>
          </w:r>
          <w:r>
            <w:rPr>
              <w:color w:val="000000"/>
            </w:rPr>
            <w:t xml:space="preserve"> list of low-risk offenses that</w:t>
          </w:r>
          <w:r w:rsidRPr="00777559">
            <w:rPr>
              <w:color w:val="000000"/>
            </w:rPr>
            <w:t xml:space="preserve"> would not disqualify an individual as a kinship placement, to create an appeals process through the regional chain of command for a family/individual who was denied placement based on a criminal offense, and to inform prospective families about the process of becoming a kinship placement. </w:t>
          </w:r>
        </w:p>
        <w:p w:rsidR="00D9038A" w:rsidRPr="00777559" w:rsidRDefault="00D9038A" w:rsidP="00D9038A">
          <w:pPr>
            <w:pStyle w:val="NormalWeb"/>
            <w:spacing w:before="0" w:beforeAutospacing="0" w:after="0" w:afterAutospacing="0"/>
            <w:jc w:val="both"/>
            <w:divId w:val="864177189"/>
            <w:rPr>
              <w:color w:val="000000"/>
            </w:rPr>
          </w:pPr>
        </w:p>
        <w:p w:rsidR="00D9038A" w:rsidRPr="00777559" w:rsidRDefault="00D9038A" w:rsidP="00D9038A">
          <w:pPr>
            <w:pStyle w:val="NormalWeb"/>
            <w:spacing w:before="0" w:beforeAutospacing="0" w:after="0" w:afterAutospacing="0"/>
            <w:jc w:val="both"/>
            <w:divId w:val="864177189"/>
            <w:rPr>
              <w:color w:val="000000"/>
            </w:rPr>
          </w:pPr>
          <w:r w:rsidRPr="00777559">
            <w:rPr>
              <w:color w:val="000000"/>
            </w:rPr>
            <w:t>If a family member is denied as a kinship placement and decides to appeal the decision, the regional administration shall review the decision based on the offense committed, the date(s) when the offense occurred, whether the person has had multiple convictions, and the likelihood that that person will commit fraudulent activity in the future.</w:t>
          </w:r>
        </w:p>
        <w:p w:rsidR="00D9038A" w:rsidRPr="00D70925" w:rsidRDefault="00D9038A" w:rsidP="00D9038A">
          <w:pPr>
            <w:spacing w:after="0" w:line="240" w:lineRule="auto"/>
            <w:jc w:val="both"/>
            <w:rPr>
              <w:rFonts w:eastAsia="Times New Roman" w:cs="Times New Roman"/>
              <w:bCs/>
              <w:szCs w:val="24"/>
            </w:rPr>
          </w:pPr>
        </w:p>
      </w:sdtContent>
    </w:sdt>
    <w:p w:rsidR="00D9038A" w:rsidRDefault="00D903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879 </w:t>
      </w:r>
      <w:bookmarkStart w:id="1" w:name="AmendsCurrentLaw"/>
      <w:bookmarkEnd w:id="1"/>
      <w:r>
        <w:rPr>
          <w:rFonts w:cs="Times New Roman"/>
          <w:szCs w:val="24"/>
        </w:rPr>
        <w:t>amends current law relating to a review of a person's disqualification to serve as a relative or other designated caregiver for a child.</w:t>
      </w:r>
    </w:p>
    <w:p w:rsidR="00D9038A" w:rsidRPr="000B23BF" w:rsidRDefault="00D9038A" w:rsidP="000F1DF9">
      <w:pPr>
        <w:spacing w:after="0" w:line="240" w:lineRule="auto"/>
        <w:jc w:val="both"/>
        <w:rPr>
          <w:rFonts w:eastAsia="Times New Roman" w:cs="Times New Roman"/>
          <w:szCs w:val="24"/>
        </w:rPr>
      </w:pPr>
    </w:p>
    <w:p w:rsidR="00D9038A" w:rsidRPr="005C2A78" w:rsidRDefault="00D903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A1C52D5E3143FC8A88761161B79E54"/>
          </w:placeholder>
        </w:sdtPr>
        <w:sdtContent>
          <w:r>
            <w:rPr>
              <w:rFonts w:eastAsia="Times New Roman" w:cs="Times New Roman"/>
              <w:b/>
              <w:szCs w:val="24"/>
              <w:u w:val="single"/>
            </w:rPr>
            <w:t>RULEMAKING AUTHORITY</w:t>
          </w:r>
        </w:sdtContent>
      </w:sdt>
    </w:p>
    <w:p w:rsidR="00D9038A" w:rsidRPr="006529C4" w:rsidRDefault="00D9038A" w:rsidP="00774EC7">
      <w:pPr>
        <w:spacing w:after="0" w:line="240" w:lineRule="auto"/>
        <w:jc w:val="both"/>
        <w:rPr>
          <w:rFonts w:cs="Times New Roman"/>
          <w:szCs w:val="24"/>
        </w:rPr>
      </w:pPr>
    </w:p>
    <w:p w:rsidR="00D9038A" w:rsidRPr="006529C4" w:rsidRDefault="00D903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038A" w:rsidRPr="006529C4" w:rsidRDefault="00D9038A" w:rsidP="00774EC7">
      <w:pPr>
        <w:spacing w:after="0" w:line="240" w:lineRule="auto"/>
        <w:jc w:val="both"/>
        <w:rPr>
          <w:rFonts w:cs="Times New Roman"/>
          <w:szCs w:val="24"/>
        </w:rPr>
      </w:pPr>
    </w:p>
    <w:p w:rsidR="00D9038A" w:rsidRPr="005C2A78" w:rsidRDefault="00D903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205213DEA84E188A1E63E13F58F207"/>
          </w:placeholder>
        </w:sdtPr>
        <w:sdtContent>
          <w:r>
            <w:rPr>
              <w:rFonts w:eastAsia="Times New Roman" w:cs="Times New Roman"/>
              <w:b/>
              <w:szCs w:val="24"/>
              <w:u w:val="single"/>
            </w:rPr>
            <w:t>SECTION BY SECTION ANALYSIS</w:t>
          </w:r>
        </w:sdtContent>
      </w:sdt>
    </w:p>
    <w:p w:rsidR="00D9038A" w:rsidRPr="005C2A78" w:rsidRDefault="00D9038A" w:rsidP="000F1DF9">
      <w:pPr>
        <w:spacing w:after="0" w:line="240" w:lineRule="auto"/>
        <w:jc w:val="both"/>
        <w:rPr>
          <w:rFonts w:eastAsia="Times New Roman" w:cs="Times New Roman"/>
          <w:szCs w:val="24"/>
        </w:rPr>
      </w:pPr>
    </w:p>
    <w:p w:rsidR="00D9038A" w:rsidRDefault="00D903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264.754, Family Code, as follows:</w:t>
      </w:r>
    </w:p>
    <w:p w:rsidR="00D9038A" w:rsidRDefault="00D9038A" w:rsidP="000F1DF9">
      <w:pPr>
        <w:spacing w:after="0" w:line="240" w:lineRule="auto"/>
        <w:jc w:val="both"/>
        <w:rPr>
          <w:rFonts w:eastAsia="Times New Roman" w:cs="Times New Roman"/>
          <w:szCs w:val="24"/>
        </w:rPr>
      </w:pPr>
    </w:p>
    <w:p w:rsidR="00D9038A" w:rsidRDefault="00D9038A" w:rsidP="000B23BF">
      <w:pPr>
        <w:spacing w:after="0" w:line="240" w:lineRule="auto"/>
        <w:ind w:left="720"/>
        <w:jc w:val="both"/>
        <w:rPr>
          <w:rFonts w:eastAsia="Times New Roman" w:cs="Times New Roman"/>
          <w:szCs w:val="24"/>
        </w:rPr>
      </w:pPr>
      <w:r>
        <w:rPr>
          <w:rFonts w:eastAsia="Times New Roman" w:cs="Times New Roman"/>
          <w:szCs w:val="24"/>
        </w:rPr>
        <w:t>Sec. 264.754. New heading: ASSESSMENT OF PROPOSED PLACEMENT. (a) Defines "low-risk criminal offense."</w:t>
      </w:r>
    </w:p>
    <w:p w:rsidR="00D9038A" w:rsidRDefault="00D9038A" w:rsidP="000B23BF">
      <w:pPr>
        <w:spacing w:after="0" w:line="240" w:lineRule="auto"/>
        <w:ind w:left="720"/>
        <w:jc w:val="both"/>
        <w:rPr>
          <w:rFonts w:eastAsia="Times New Roman" w:cs="Times New Roman"/>
          <w:szCs w:val="24"/>
        </w:rPr>
      </w:pPr>
    </w:p>
    <w:p w:rsidR="00D9038A" w:rsidRDefault="00D9038A" w:rsidP="000B23BF">
      <w:pPr>
        <w:spacing w:after="0" w:line="240" w:lineRule="auto"/>
        <w:ind w:left="1440"/>
        <w:jc w:val="both"/>
      </w:pPr>
      <w:r>
        <w:rPr>
          <w:rFonts w:eastAsia="Times New Roman" w:cs="Times New Roman"/>
          <w:szCs w:val="24"/>
        </w:rPr>
        <w:t xml:space="preserve">(b) Requires the Department of Family and Protective Services (DFPS), before placing </w:t>
      </w:r>
      <w:r>
        <w:t>a child with a proposed relative or other designated caregiver, to conduct an assessment, rather than investigation, to determine whether the proposed placement is in the child's best interest.</w:t>
      </w:r>
    </w:p>
    <w:p w:rsidR="00D9038A" w:rsidRDefault="00D9038A" w:rsidP="000B23BF">
      <w:pPr>
        <w:spacing w:after="0" w:line="240" w:lineRule="auto"/>
        <w:ind w:left="1440"/>
        <w:jc w:val="both"/>
      </w:pPr>
    </w:p>
    <w:p w:rsidR="00D9038A" w:rsidRDefault="00D9038A" w:rsidP="000B23BF">
      <w:pPr>
        <w:spacing w:after="0" w:line="240" w:lineRule="auto"/>
        <w:ind w:left="1440"/>
        <w:jc w:val="both"/>
      </w:pPr>
      <w:r>
        <w:t>(c) Authorizes the person, if DFPS disqualifies a person from serving as a relative or other designated caregiver for a child on the basis that the person has been convicted of a low-risk criminal offense, to appeal the disqualification in accordance with the procedure developed under Subsection (d).</w:t>
      </w:r>
    </w:p>
    <w:p w:rsidR="00D9038A" w:rsidRDefault="00D9038A" w:rsidP="000B23BF">
      <w:pPr>
        <w:spacing w:after="0" w:line="240" w:lineRule="auto"/>
        <w:ind w:left="1440"/>
        <w:jc w:val="both"/>
      </w:pPr>
    </w:p>
    <w:p w:rsidR="00D9038A" w:rsidRDefault="00D9038A" w:rsidP="000B23BF">
      <w:pPr>
        <w:spacing w:after="0" w:line="240" w:lineRule="auto"/>
        <w:ind w:left="1440"/>
        <w:jc w:val="both"/>
      </w:pPr>
      <w:r>
        <w:t>(d) Requires DFPS to develop a list of criminal offenses DFPS determines are low-risk and a procedure for appropriate regional administration of DFPS to review certain decisions.</w:t>
      </w:r>
    </w:p>
    <w:p w:rsidR="00D9038A" w:rsidRDefault="00D9038A" w:rsidP="000B23BF">
      <w:pPr>
        <w:spacing w:after="0" w:line="240" w:lineRule="auto"/>
        <w:ind w:left="1440"/>
        <w:jc w:val="both"/>
      </w:pPr>
    </w:p>
    <w:p w:rsidR="00D9038A" w:rsidRPr="005C2A78" w:rsidRDefault="00D9038A" w:rsidP="000B23BF">
      <w:pPr>
        <w:spacing w:after="0" w:line="240" w:lineRule="auto"/>
        <w:ind w:left="1440"/>
        <w:jc w:val="both"/>
        <w:rPr>
          <w:rFonts w:eastAsia="Times New Roman" w:cs="Times New Roman"/>
          <w:szCs w:val="24"/>
        </w:rPr>
      </w:pPr>
      <w:r>
        <w:t>(e) Requires DFPS to publish the list of low-risk criminal offenses and information regarding the review procedure developed under Subsection (d) on DFPS's Internet website and provide prospective relative and other designated caregivers information regarding the review procedure developed under Subsection (d).</w:t>
      </w:r>
    </w:p>
    <w:p w:rsidR="00D9038A" w:rsidRPr="005C2A78" w:rsidRDefault="00D9038A" w:rsidP="000F1DF9">
      <w:pPr>
        <w:spacing w:after="0" w:line="240" w:lineRule="auto"/>
        <w:jc w:val="both"/>
        <w:rPr>
          <w:rFonts w:eastAsia="Times New Roman" w:cs="Times New Roman"/>
          <w:szCs w:val="24"/>
        </w:rPr>
      </w:pPr>
    </w:p>
    <w:p w:rsidR="00D9038A" w:rsidRPr="005C2A78" w:rsidRDefault="00D903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D9038A" w:rsidRPr="006529C4" w:rsidRDefault="00D9038A" w:rsidP="00774EC7">
      <w:pPr>
        <w:spacing w:after="0" w:line="240" w:lineRule="auto"/>
        <w:jc w:val="both"/>
        <w:rPr>
          <w:rFonts w:cs="Times New Roman"/>
          <w:szCs w:val="24"/>
        </w:rPr>
      </w:pPr>
    </w:p>
    <w:p w:rsidR="00D9038A" w:rsidRPr="006529C4" w:rsidRDefault="00D9038A" w:rsidP="00774EC7">
      <w:pPr>
        <w:spacing w:after="0" w:line="240" w:lineRule="auto"/>
        <w:jc w:val="both"/>
      </w:pPr>
    </w:p>
    <w:sectPr w:rsidR="00D9038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C1" w:rsidRDefault="00C004C1" w:rsidP="000F1DF9">
      <w:pPr>
        <w:spacing w:after="0" w:line="240" w:lineRule="auto"/>
      </w:pPr>
      <w:r>
        <w:separator/>
      </w:r>
    </w:p>
  </w:endnote>
  <w:endnote w:type="continuationSeparator" w:id="0">
    <w:p w:rsidR="00C004C1" w:rsidRDefault="00C004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4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038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038A">
                <w:rPr>
                  <w:sz w:val="20"/>
                  <w:szCs w:val="20"/>
                </w:rPr>
                <w:t>C.S.S.B. 879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03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4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03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03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C1" w:rsidRDefault="00C004C1" w:rsidP="000F1DF9">
      <w:pPr>
        <w:spacing w:after="0" w:line="240" w:lineRule="auto"/>
      </w:pPr>
      <w:r>
        <w:separator/>
      </w:r>
    </w:p>
  </w:footnote>
  <w:footnote w:type="continuationSeparator" w:id="0">
    <w:p w:rsidR="00C004C1" w:rsidRDefault="00C004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04C1"/>
    <w:rsid w:val="00C04606"/>
    <w:rsid w:val="00C10A08"/>
    <w:rsid w:val="00C43D01"/>
    <w:rsid w:val="00C65088"/>
    <w:rsid w:val="00CC3D4A"/>
    <w:rsid w:val="00D11363"/>
    <w:rsid w:val="00D70925"/>
    <w:rsid w:val="00D9038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3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3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50AD" w:rsidP="00B850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989AA5EB3142C48B8C55EAE1C60ABE"/>
        <w:category>
          <w:name w:val="General"/>
          <w:gallery w:val="placeholder"/>
        </w:category>
        <w:types>
          <w:type w:val="bbPlcHdr"/>
        </w:types>
        <w:behaviors>
          <w:behavior w:val="content"/>
        </w:behaviors>
        <w:guid w:val="{9D62EFB0-B912-48D3-9E82-FCFEA41BA2A1}"/>
      </w:docPartPr>
      <w:docPartBody>
        <w:p w:rsidR="00000000" w:rsidRDefault="007416E4"/>
      </w:docPartBody>
    </w:docPart>
    <w:docPart>
      <w:docPartPr>
        <w:name w:val="FA2B506FF009405DB2867FFB7E36DCF6"/>
        <w:category>
          <w:name w:val="General"/>
          <w:gallery w:val="placeholder"/>
        </w:category>
        <w:types>
          <w:type w:val="bbPlcHdr"/>
        </w:types>
        <w:behaviors>
          <w:behavior w:val="content"/>
        </w:behaviors>
        <w:guid w:val="{C6A591E5-55A0-4D14-9167-C444CC8135BE}"/>
      </w:docPartPr>
      <w:docPartBody>
        <w:p w:rsidR="00000000" w:rsidRDefault="007416E4"/>
      </w:docPartBody>
    </w:docPart>
    <w:docPart>
      <w:docPartPr>
        <w:name w:val="487D1FFB712F47AD908265709C3F04D7"/>
        <w:category>
          <w:name w:val="General"/>
          <w:gallery w:val="placeholder"/>
        </w:category>
        <w:types>
          <w:type w:val="bbPlcHdr"/>
        </w:types>
        <w:behaviors>
          <w:behavior w:val="content"/>
        </w:behaviors>
        <w:guid w:val="{308AC1B7-3BE2-4B33-806F-B0F3AC9A4450}"/>
      </w:docPartPr>
      <w:docPartBody>
        <w:p w:rsidR="00000000" w:rsidRDefault="007416E4"/>
      </w:docPartBody>
    </w:docPart>
    <w:docPart>
      <w:docPartPr>
        <w:name w:val="EC94E1510263496EACBD9C0BD5A2E802"/>
        <w:category>
          <w:name w:val="General"/>
          <w:gallery w:val="placeholder"/>
        </w:category>
        <w:types>
          <w:type w:val="bbPlcHdr"/>
        </w:types>
        <w:behaviors>
          <w:behavior w:val="content"/>
        </w:behaviors>
        <w:guid w:val="{2A772442-777C-4656-A133-2976668994E6}"/>
      </w:docPartPr>
      <w:docPartBody>
        <w:p w:rsidR="00000000" w:rsidRDefault="007416E4"/>
      </w:docPartBody>
    </w:docPart>
    <w:docPart>
      <w:docPartPr>
        <w:name w:val="1D60734B48CD4BD391A05B163290367B"/>
        <w:category>
          <w:name w:val="General"/>
          <w:gallery w:val="placeholder"/>
        </w:category>
        <w:types>
          <w:type w:val="bbPlcHdr"/>
        </w:types>
        <w:behaviors>
          <w:behavior w:val="content"/>
        </w:behaviors>
        <w:guid w:val="{57A273B5-7C6B-4215-BD33-C508F55531EB}"/>
      </w:docPartPr>
      <w:docPartBody>
        <w:p w:rsidR="00000000" w:rsidRDefault="007416E4"/>
      </w:docPartBody>
    </w:docPart>
    <w:docPart>
      <w:docPartPr>
        <w:name w:val="3621EE5F1BEA4A4F92DFBA9D58717B12"/>
        <w:category>
          <w:name w:val="General"/>
          <w:gallery w:val="placeholder"/>
        </w:category>
        <w:types>
          <w:type w:val="bbPlcHdr"/>
        </w:types>
        <w:behaviors>
          <w:behavior w:val="content"/>
        </w:behaviors>
        <w:guid w:val="{89725371-9D44-4B7E-832F-F343DD14D6A7}"/>
      </w:docPartPr>
      <w:docPartBody>
        <w:p w:rsidR="00000000" w:rsidRDefault="007416E4"/>
      </w:docPartBody>
    </w:docPart>
    <w:docPart>
      <w:docPartPr>
        <w:name w:val="3FD6A6987D184F219A487717E101BAC2"/>
        <w:category>
          <w:name w:val="General"/>
          <w:gallery w:val="placeholder"/>
        </w:category>
        <w:types>
          <w:type w:val="bbPlcHdr"/>
        </w:types>
        <w:behaviors>
          <w:behavior w:val="content"/>
        </w:behaviors>
        <w:guid w:val="{9330814C-FEF5-4E08-BDDF-FDEF00389535}"/>
      </w:docPartPr>
      <w:docPartBody>
        <w:p w:rsidR="00000000" w:rsidRDefault="007416E4"/>
      </w:docPartBody>
    </w:docPart>
    <w:docPart>
      <w:docPartPr>
        <w:name w:val="A1E13DD4A23B42FD8E5CD7522BBBAEE7"/>
        <w:category>
          <w:name w:val="General"/>
          <w:gallery w:val="placeholder"/>
        </w:category>
        <w:types>
          <w:type w:val="bbPlcHdr"/>
        </w:types>
        <w:behaviors>
          <w:behavior w:val="content"/>
        </w:behaviors>
        <w:guid w:val="{2154A13F-49E7-468D-BA66-4617719EE0AF}"/>
      </w:docPartPr>
      <w:docPartBody>
        <w:p w:rsidR="00000000" w:rsidRDefault="007416E4"/>
      </w:docPartBody>
    </w:docPart>
    <w:docPart>
      <w:docPartPr>
        <w:name w:val="38F0DCEA8DB647E9BD4FD9E99C076F5C"/>
        <w:category>
          <w:name w:val="General"/>
          <w:gallery w:val="placeholder"/>
        </w:category>
        <w:types>
          <w:type w:val="bbPlcHdr"/>
        </w:types>
        <w:behaviors>
          <w:behavior w:val="content"/>
        </w:behaviors>
        <w:guid w:val="{BE66CC42-FE90-4179-8933-E98AE7F781CB}"/>
      </w:docPartPr>
      <w:docPartBody>
        <w:p w:rsidR="00000000" w:rsidRDefault="00B850AD" w:rsidP="00B850AD">
          <w:pPr>
            <w:pStyle w:val="38F0DCEA8DB647E9BD4FD9E99C076F5C"/>
          </w:pPr>
          <w:r w:rsidRPr="00A30DD1">
            <w:rPr>
              <w:rStyle w:val="PlaceholderText"/>
            </w:rPr>
            <w:t>Click here to enter a date.</w:t>
          </w:r>
        </w:p>
      </w:docPartBody>
    </w:docPart>
    <w:docPart>
      <w:docPartPr>
        <w:name w:val="2FA2BBF0314A4F7999923C77F68B78FE"/>
        <w:category>
          <w:name w:val="General"/>
          <w:gallery w:val="placeholder"/>
        </w:category>
        <w:types>
          <w:type w:val="bbPlcHdr"/>
        </w:types>
        <w:behaviors>
          <w:behavior w:val="content"/>
        </w:behaviors>
        <w:guid w:val="{2CE93CAD-5423-46FD-BFF0-F2F92371A3A4}"/>
      </w:docPartPr>
      <w:docPartBody>
        <w:p w:rsidR="00000000" w:rsidRDefault="007416E4"/>
      </w:docPartBody>
    </w:docPart>
    <w:docPart>
      <w:docPartPr>
        <w:name w:val="53039CECD2CB482D8000EF50EE709B2C"/>
        <w:category>
          <w:name w:val="General"/>
          <w:gallery w:val="placeholder"/>
        </w:category>
        <w:types>
          <w:type w:val="bbPlcHdr"/>
        </w:types>
        <w:behaviors>
          <w:behavior w:val="content"/>
        </w:behaviors>
        <w:guid w:val="{7998F039-26B8-4F8E-AD1F-C36BC3324512}"/>
      </w:docPartPr>
      <w:docPartBody>
        <w:p w:rsidR="00000000" w:rsidRDefault="007416E4"/>
      </w:docPartBody>
    </w:docPart>
    <w:docPart>
      <w:docPartPr>
        <w:name w:val="8E2C5A4A8020439084F7EDAF9BFC0522"/>
        <w:category>
          <w:name w:val="General"/>
          <w:gallery w:val="placeholder"/>
        </w:category>
        <w:types>
          <w:type w:val="bbPlcHdr"/>
        </w:types>
        <w:behaviors>
          <w:behavior w:val="content"/>
        </w:behaviors>
        <w:guid w:val="{56E0E041-5CD3-47D8-B20E-5CB8A4E9C508}"/>
      </w:docPartPr>
      <w:docPartBody>
        <w:p w:rsidR="00000000" w:rsidRDefault="00B850AD" w:rsidP="00B850AD">
          <w:pPr>
            <w:pStyle w:val="8E2C5A4A8020439084F7EDAF9BFC0522"/>
          </w:pPr>
          <w:r>
            <w:rPr>
              <w:rFonts w:eastAsia="Times New Roman" w:cs="Times New Roman"/>
              <w:bCs/>
              <w:szCs w:val="24"/>
            </w:rPr>
            <w:t xml:space="preserve"> </w:t>
          </w:r>
        </w:p>
      </w:docPartBody>
    </w:docPart>
    <w:docPart>
      <w:docPartPr>
        <w:name w:val="DBA1C52D5E3143FC8A88761161B79E54"/>
        <w:category>
          <w:name w:val="General"/>
          <w:gallery w:val="placeholder"/>
        </w:category>
        <w:types>
          <w:type w:val="bbPlcHdr"/>
        </w:types>
        <w:behaviors>
          <w:behavior w:val="content"/>
        </w:behaviors>
        <w:guid w:val="{EE00F310-8564-4307-BDA0-04E026BC93C5}"/>
      </w:docPartPr>
      <w:docPartBody>
        <w:p w:rsidR="00000000" w:rsidRDefault="007416E4"/>
      </w:docPartBody>
    </w:docPart>
    <w:docPart>
      <w:docPartPr>
        <w:name w:val="BE205213DEA84E188A1E63E13F58F207"/>
        <w:category>
          <w:name w:val="General"/>
          <w:gallery w:val="placeholder"/>
        </w:category>
        <w:types>
          <w:type w:val="bbPlcHdr"/>
        </w:types>
        <w:behaviors>
          <w:behavior w:val="content"/>
        </w:behaviors>
        <w:guid w:val="{D98CE1FC-AE58-426A-8D56-25B4D18DF553}"/>
      </w:docPartPr>
      <w:docPartBody>
        <w:p w:rsidR="00000000" w:rsidRDefault="007416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16E4"/>
    <w:rsid w:val="008C55F7"/>
    <w:rsid w:val="0090598B"/>
    <w:rsid w:val="00984D6C"/>
    <w:rsid w:val="00A54AD6"/>
    <w:rsid w:val="00A57564"/>
    <w:rsid w:val="00B252A4"/>
    <w:rsid w:val="00B5530B"/>
    <w:rsid w:val="00B850A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0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50AD"/>
    <w:rPr>
      <w:rFonts w:ascii="Times New Roman" w:hAnsi="Times New Roman"/>
      <w:sz w:val="24"/>
    </w:rPr>
  </w:style>
  <w:style w:type="paragraph" w:customStyle="1" w:styleId="487D89B4F8B34DB4967D41FE18F7F88D7">
    <w:name w:val="487D89B4F8B34DB4967D41FE18F7F88D7"/>
    <w:rsid w:val="00B850AD"/>
    <w:rPr>
      <w:rFonts w:ascii="Times New Roman" w:hAnsi="Times New Roman"/>
      <w:sz w:val="24"/>
    </w:rPr>
  </w:style>
  <w:style w:type="paragraph" w:customStyle="1" w:styleId="AE2570ED5D764CD7AF9686706F550F4620">
    <w:name w:val="AE2570ED5D764CD7AF9686706F550F4620"/>
    <w:rsid w:val="00B850AD"/>
    <w:pPr>
      <w:tabs>
        <w:tab w:val="center" w:pos="4680"/>
        <w:tab w:val="right" w:pos="9360"/>
      </w:tabs>
      <w:spacing w:after="0" w:line="240" w:lineRule="auto"/>
    </w:pPr>
    <w:rPr>
      <w:rFonts w:ascii="Times New Roman" w:hAnsi="Times New Roman"/>
      <w:sz w:val="24"/>
    </w:rPr>
  </w:style>
  <w:style w:type="paragraph" w:customStyle="1" w:styleId="38F0DCEA8DB647E9BD4FD9E99C076F5C">
    <w:name w:val="38F0DCEA8DB647E9BD4FD9E99C076F5C"/>
    <w:rsid w:val="00B850AD"/>
  </w:style>
  <w:style w:type="paragraph" w:customStyle="1" w:styleId="8E2C5A4A8020439084F7EDAF9BFC0522">
    <w:name w:val="8E2C5A4A8020439084F7EDAF9BFC0522"/>
    <w:rsid w:val="00B850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0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50AD"/>
    <w:rPr>
      <w:rFonts w:ascii="Times New Roman" w:hAnsi="Times New Roman"/>
      <w:sz w:val="24"/>
    </w:rPr>
  </w:style>
  <w:style w:type="paragraph" w:customStyle="1" w:styleId="487D89B4F8B34DB4967D41FE18F7F88D7">
    <w:name w:val="487D89B4F8B34DB4967D41FE18F7F88D7"/>
    <w:rsid w:val="00B850AD"/>
    <w:rPr>
      <w:rFonts w:ascii="Times New Roman" w:hAnsi="Times New Roman"/>
      <w:sz w:val="24"/>
    </w:rPr>
  </w:style>
  <w:style w:type="paragraph" w:customStyle="1" w:styleId="AE2570ED5D764CD7AF9686706F550F4620">
    <w:name w:val="AE2570ED5D764CD7AF9686706F550F4620"/>
    <w:rsid w:val="00B850AD"/>
    <w:pPr>
      <w:tabs>
        <w:tab w:val="center" w:pos="4680"/>
        <w:tab w:val="right" w:pos="9360"/>
      </w:tabs>
      <w:spacing w:after="0" w:line="240" w:lineRule="auto"/>
    </w:pPr>
    <w:rPr>
      <w:rFonts w:ascii="Times New Roman" w:hAnsi="Times New Roman"/>
      <w:sz w:val="24"/>
    </w:rPr>
  </w:style>
  <w:style w:type="paragraph" w:customStyle="1" w:styleId="38F0DCEA8DB647E9BD4FD9E99C076F5C">
    <w:name w:val="38F0DCEA8DB647E9BD4FD9E99C076F5C"/>
    <w:rsid w:val="00B850AD"/>
  </w:style>
  <w:style w:type="paragraph" w:customStyle="1" w:styleId="8E2C5A4A8020439084F7EDAF9BFC0522">
    <w:name w:val="8E2C5A4A8020439084F7EDAF9BFC0522"/>
    <w:rsid w:val="00B85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1877E2-20F9-4B68-96C4-A4539F8A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546</Words>
  <Characters>3118</Characters>
  <Application>Microsoft Office Word</Application>
  <DocSecurity>0</DocSecurity>
  <Lines>25</Lines>
  <Paragraphs>7</Paragraphs>
  <ScaleCrop>false</ScaleCrop>
  <Company>Texas Legislative Council</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2017-04-26T21:09:00Z</cp:lastPrinted>
  <dcterms:created xsi:type="dcterms:W3CDTF">2015-05-29T14:24:00Z</dcterms:created>
  <dcterms:modified xsi:type="dcterms:W3CDTF">2017-04-26T21:09:00Z</dcterms:modified>
</cp:coreProperties>
</file>

<file path=docProps/custom.xml><?xml version="1.0" encoding="utf-8"?>
<op:Properties xmlns:vt="http://schemas.openxmlformats.org/officeDocument/2006/docPropsVTypes" xmlns:op="http://schemas.openxmlformats.org/officeDocument/2006/custom-properties"/>
</file>