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4260" w:rsidTr="00345119">
        <w:tc>
          <w:tcPr>
            <w:tcW w:w="9576" w:type="dxa"/>
            <w:noWrap/>
          </w:tcPr>
          <w:p w:rsidR="008423E4" w:rsidRPr="0022177D" w:rsidRDefault="009D40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404A" w:rsidP="008423E4">
      <w:pPr>
        <w:jc w:val="center"/>
      </w:pPr>
    </w:p>
    <w:p w:rsidR="008423E4" w:rsidRPr="00B31F0E" w:rsidRDefault="009D404A" w:rsidP="008423E4"/>
    <w:p w:rsidR="008423E4" w:rsidRPr="00742794" w:rsidRDefault="009D40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4260" w:rsidTr="00345119">
        <w:tc>
          <w:tcPr>
            <w:tcW w:w="9576" w:type="dxa"/>
          </w:tcPr>
          <w:p w:rsidR="008423E4" w:rsidRPr="00861995" w:rsidRDefault="009D404A" w:rsidP="00345119">
            <w:pPr>
              <w:jc w:val="right"/>
            </w:pPr>
            <w:r>
              <w:t>S.B. 887</w:t>
            </w:r>
          </w:p>
        </w:tc>
      </w:tr>
      <w:tr w:rsidR="00474260" w:rsidTr="00345119">
        <w:tc>
          <w:tcPr>
            <w:tcW w:w="9576" w:type="dxa"/>
          </w:tcPr>
          <w:p w:rsidR="008423E4" w:rsidRPr="00861995" w:rsidRDefault="009D404A" w:rsidP="007D477D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474260" w:rsidTr="00345119">
        <w:tc>
          <w:tcPr>
            <w:tcW w:w="9576" w:type="dxa"/>
          </w:tcPr>
          <w:p w:rsidR="008423E4" w:rsidRPr="00861995" w:rsidRDefault="009D404A" w:rsidP="00345119">
            <w:pPr>
              <w:jc w:val="right"/>
            </w:pPr>
            <w:r>
              <w:t>Higher Education</w:t>
            </w:r>
          </w:p>
        </w:tc>
      </w:tr>
      <w:tr w:rsidR="00474260" w:rsidTr="00345119">
        <w:tc>
          <w:tcPr>
            <w:tcW w:w="9576" w:type="dxa"/>
          </w:tcPr>
          <w:p w:rsidR="008423E4" w:rsidRDefault="009D40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D404A" w:rsidP="008423E4">
      <w:pPr>
        <w:tabs>
          <w:tab w:val="right" w:pos="9360"/>
        </w:tabs>
      </w:pPr>
    </w:p>
    <w:p w:rsidR="008423E4" w:rsidRDefault="009D404A" w:rsidP="008423E4"/>
    <w:p w:rsidR="008423E4" w:rsidRDefault="009D40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74260" w:rsidTr="006E7351">
        <w:tc>
          <w:tcPr>
            <w:tcW w:w="9582" w:type="dxa"/>
          </w:tcPr>
          <w:p w:rsidR="008423E4" w:rsidRPr="00A8133F" w:rsidRDefault="009D404A" w:rsidP="00DA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404A" w:rsidP="00DA3974"/>
          <w:p w:rsidR="008423E4" w:rsidRDefault="009D404A" w:rsidP="00DA3974">
            <w:pPr>
              <w:pStyle w:val="Header"/>
              <w:jc w:val="both"/>
            </w:pPr>
            <w:r>
              <w:t xml:space="preserve">Interested parties note the growth </w:t>
            </w:r>
            <w:r>
              <w:t xml:space="preserve">of </w:t>
            </w:r>
            <w:r>
              <w:t xml:space="preserve">student loan debt </w:t>
            </w:r>
            <w:r>
              <w:t xml:space="preserve">in Texas and the stated goal of the Texas Higher Education Coordinating Board in reducing that debt. </w:t>
            </w:r>
            <w:r>
              <w:t>S.B. 887</w:t>
            </w:r>
            <w:r>
              <w:t xml:space="preserve"> seeks to work toward this </w:t>
            </w:r>
            <w:r>
              <w:t xml:space="preserve">goal </w:t>
            </w:r>
            <w:r>
              <w:t>by giving</w:t>
            </w:r>
            <w:r>
              <w:t xml:space="preserve"> students the ability to make </w:t>
            </w:r>
            <w:r>
              <w:t xml:space="preserve">more </w:t>
            </w:r>
            <w:r>
              <w:t>informed choices regarding</w:t>
            </w:r>
            <w:r>
              <w:t xml:space="preserve"> student</w:t>
            </w:r>
            <w:r>
              <w:t xml:space="preserve"> loans and</w:t>
            </w:r>
            <w:r>
              <w:t xml:space="preserve"> to better</w:t>
            </w:r>
            <w:r>
              <w:t xml:space="preserve"> understand the s</w:t>
            </w:r>
            <w:r>
              <w:t xml:space="preserve">hort-term and long-term consequences of those choices. </w:t>
            </w:r>
          </w:p>
          <w:p w:rsidR="008423E4" w:rsidRPr="00E26B13" w:rsidRDefault="009D404A" w:rsidP="00DA3974">
            <w:pPr>
              <w:rPr>
                <w:b/>
              </w:rPr>
            </w:pPr>
          </w:p>
        </w:tc>
      </w:tr>
      <w:tr w:rsidR="00474260" w:rsidTr="006E7351">
        <w:tc>
          <w:tcPr>
            <w:tcW w:w="9582" w:type="dxa"/>
          </w:tcPr>
          <w:p w:rsidR="0017725B" w:rsidRDefault="009D404A" w:rsidP="00DA39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404A" w:rsidP="00DA3974">
            <w:pPr>
              <w:rPr>
                <w:b/>
                <w:u w:val="single"/>
              </w:rPr>
            </w:pPr>
          </w:p>
          <w:p w:rsidR="00765740" w:rsidRPr="00765740" w:rsidRDefault="009D404A" w:rsidP="00DA397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9D404A" w:rsidP="00DA3974">
            <w:pPr>
              <w:rPr>
                <w:b/>
                <w:u w:val="single"/>
              </w:rPr>
            </w:pPr>
          </w:p>
        </w:tc>
      </w:tr>
      <w:tr w:rsidR="00474260" w:rsidTr="006E7351">
        <w:tc>
          <w:tcPr>
            <w:tcW w:w="9582" w:type="dxa"/>
          </w:tcPr>
          <w:p w:rsidR="008423E4" w:rsidRPr="00A8133F" w:rsidRDefault="009D404A" w:rsidP="00DA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404A" w:rsidP="00DA3974"/>
          <w:p w:rsidR="00765740" w:rsidRDefault="009D404A" w:rsidP="00DA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Higher Education Coordinating Board in </w:t>
            </w:r>
            <w:r>
              <w:t>SECTION 1 of this bill.</w:t>
            </w:r>
          </w:p>
          <w:p w:rsidR="008423E4" w:rsidRPr="00E21FDC" w:rsidRDefault="009D404A" w:rsidP="00DA3974">
            <w:pPr>
              <w:rPr>
                <w:b/>
              </w:rPr>
            </w:pPr>
          </w:p>
        </w:tc>
      </w:tr>
      <w:tr w:rsidR="00474260" w:rsidTr="006E7351">
        <w:tc>
          <w:tcPr>
            <w:tcW w:w="9582" w:type="dxa"/>
          </w:tcPr>
          <w:p w:rsidR="008423E4" w:rsidRPr="00A8133F" w:rsidRDefault="009D404A" w:rsidP="00DA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404A" w:rsidP="00DA3974"/>
          <w:p w:rsidR="008423E4" w:rsidRDefault="009D404A" w:rsidP="00DA3974">
            <w:pPr>
              <w:pStyle w:val="Header"/>
              <w:jc w:val="both"/>
            </w:pPr>
            <w:r>
              <w:t>S.B. 887</w:t>
            </w:r>
            <w:r>
              <w:t xml:space="preserve"> amends the Education Code to require a participating higher educational institution </w:t>
            </w:r>
            <w:r>
              <w:t xml:space="preserve">under the student loan program </w:t>
            </w:r>
            <w:r>
              <w:t xml:space="preserve">that enrolls one or more students receiving state financial aid administered by the Texas </w:t>
            </w:r>
            <w:r>
              <w:t>Higher Education Coordinating Board and that receives education loan information for a student enrolled at the institution</w:t>
            </w:r>
            <w:r>
              <w:t xml:space="preserve"> </w:t>
            </w:r>
            <w:r>
              <w:t>to provide to that student</w:t>
            </w:r>
            <w:r>
              <w:t xml:space="preserve"> at least annually</w:t>
            </w:r>
            <w:r>
              <w:t xml:space="preserve"> </w:t>
            </w:r>
            <w:r>
              <w:t>certain</w:t>
            </w:r>
            <w:r>
              <w:t xml:space="preserve"> </w:t>
            </w:r>
            <w:r>
              <w:t xml:space="preserve">estimates regarding the student's </w:t>
            </w:r>
            <w:r>
              <w:t xml:space="preserve">education </w:t>
            </w:r>
            <w:r>
              <w:t>loan obligations</w:t>
            </w:r>
            <w:r>
              <w:t xml:space="preserve"> in an electronic fo</w:t>
            </w:r>
            <w:r>
              <w:t>rm</w:t>
            </w:r>
            <w:r>
              <w:t>.</w:t>
            </w:r>
            <w:r>
              <w:t xml:space="preserve"> The bill limits th</w:t>
            </w:r>
            <w:r>
              <w:t>is</w:t>
            </w:r>
            <w:r>
              <w:t xml:space="preserve"> required disclosure to </w:t>
            </w:r>
            <w:r>
              <w:t>education loan debt information regarding the student that the institution</w:t>
            </w:r>
            <w:r>
              <w:t xml:space="preserve"> </w:t>
            </w:r>
            <w:r>
              <w:t>receives or otherwise obtains from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Department of Education central database for student aid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may reasonably collect from </w:t>
            </w:r>
            <w:r>
              <w:t>its own records</w:t>
            </w:r>
            <w:r>
              <w:t xml:space="preserve"> and requires the disclosure to </w:t>
            </w:r>
            <w:r>
              <w:t>identify the types of education loans included in the institution's estimates and</w:t>
            </w:r>
            <w:r>
              <w:t xml:space="preserve"> to include </w:t>
            </w:r>
            <w:r>
              <w:t xml:space="preserve">a </w:t>
            </w:r>
            <w:r>
              <w:t xml:space="preserve">statement </w:t>
            </w:r>
            <w:r>
              <w:t>that</w:t>
            </w:r>
            <w:r>
              <w:t xml:space="preserve"> the disclosure</w:t>
            </w:r>
            <w:r>
              <w:t xml:space="preserve"> is not a complete and official record of the student's education loan debt</w:t>
            </w:r>
            <w:r>
              <w:t xml:space="preserve"> and an ex</w:t>
            </w:r>
            <w:r>
              <w:t>planation regarding why the disclosure may not be complete or accurate</w:t>
            </w:r>
            <w:r>
              <w:t>.</w:t>
            </w:r>
            <w:r>
              <w:t xml:space="preserve"> The bill </w:t>
            </w:r>
            <w:r>
              <w:t xml:space="preserve">exempts </w:t>
            </w:r>
            <w:r>
              <w:t>a</w:t>
            </w:r>
            <w:r>
              <w:t xml:space="preserve"> participating higher educational institution</w:t>
            </w:r>
            <w:r>
              <w:t xml:space="preserve"> from</w:t>
            </w:r>
            <w:r>
              <w:t xml:space="preserve"> liability for any representation made under </w:t>
            </w:r>
            <w:r>
              <w:t>the bill's provisions and requires the coordinating board</w:t>
            </w:r>
            <w:r>
              <w:t xml:space="preserve"> </w:t>
            </w:r>
            <w:r>
              <w:t>to</w:t>
            </w:r>
            <w:r>
              <w:t xml:space="preserve"> adopt rule</w:t>
            </w:r>
            <w:r>
              <w:t xml:space="preserve">s for the administration of </w:t>
            </w:r>
            <w:r>
              <w:t>those provisions</w:t>
            </w:r>
            <w:r>
              <w:t>.</w:t>
            </w:r>
            <w:r>
              <w:t xml:space="preserve"> The bill applies beginning with the 2018-2019 academic year.</w:t>
            </w:r>
          </w:p>
          <w:p w:rsidR="008423E4" w:rsidRPr="00835628" w:rsidRDefault="009D404A" w:rsidP="00DA3974">
            <w:pPr>
              <w:rPr>
                <w:b/>
              </w:rPr>
            </w:pPr>
          </w:p>
        </w:tc>
      </w:tr>
      <w:tr w:rsidR="00474260" w:rsidTr="006E7351">
        <w:tc>
          <w:tcPr>
            <w:tcW w:w="9582" w:type="dxa"/>
          </w:tcPr>
          <w:p w:rsidR="008423E4" w:rsidRPr="00A8133F" w:rsidRDefault="009D404A" w:rsidP="00DA39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404A" w:rsidP="00DA3974"/>
          <w:p w:rsidR="008423E4" w:rsidRPr="003624F2" w:rsidRDefault="009D404A" w:rsidP="00DA39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D404A" w:rsidP="00DA3974">
            <w:pPr>
              <w:rPr>
                <w:b/>
              </w:rPr>
            </w:pPr>
          </w:p>
        </w:tc>
      </w:tr>
    </w:tbl>
    <w:p w:rsidR="008423E4" w:rsidRPr="00BE0E75" w:rsidRDefault="009D40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40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04A">
      <w:r>
        <w:separator/>
      </w:r>
    </w:p>
  </w:endnote>
  <w:endnote w:type="continuationSeparator" w:id="0">
    <w:p w:rsidR="00000000" w:rsidRDefault="009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6" w:rsidRDefault="009D4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4260" w:rsidTr="009C1E9A">
      <w:trPr>
        <w:cantSplit/>
      </w:trPr>
      <w:tc>
        <w:tcPr>
          <w:tcW w:w="0" w:type="pct"/>
        </w:tcPr>
        <w:p w:rsidR="00137D90" w:rsidRDefault="009D40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40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40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40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40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4260" w:rsidTr="009C1E9A">
      <w:trPr>
        <w:cantSplit/>
      </w:trPr>
      <w:tc>
        <w:tcPr>
          <w:tcW w:w="0" w:type="pct"/>
        </w:tcPr>
        <w:p w:rsidR="00EC379B" w:rsidRDefault="009D40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40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29550</w:t>
          </w:r>
        </w:p>
      </w:tc>
      <w:tc>
        <w:tcPr>
          <w:tcW w:w="2453" w:type="pct"/>
        </w:tcPr>
        <w:p w:rsidR="00EC379B" w:rsidRDefault="009D40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17.128.918</w:t>
          </w:r>
          <w:r>
            <w:fldChar w:fldCharType="end"/>
          </w:r>
        </w:p>
      </w:tc>
    </w:tr>
    <w:tr w:rsidR="00474260" w:rsidTr="009C1E9A">
      <w:trPr>
        <w:cantSplit/>
      </w:trPr>
      <w:tc>
        <w:tcPr>
          <w:tcW w:w="0" w:type="pct"/>
        </w:tcPr>
        <w:p w:rsidR="00EC379B" w:rsidRDefault="009D40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40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D404A" w:rsidP="006D504F">
          <w:pPr>
            <w:pStyle w:val="Footer"/>
            <w:rPr>
              <w:rStyle w:val="PageNumber"/>
            </w:rPr>
          </w:pPr>
        </w:p>
        <w:p w:rsidR="00EC379B" w:rsidRDefault="009D40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42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40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40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40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6" w:rsidRDefault="009D4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404A">
      <w:r>
        <w:separator/>
      </w:r>
    </w:p>
  </w:footnote>
  <w:footnote w:type="continuationSeparator" w:id="0">
    <w:p w:rsidR="00000000" w:rsidRDefault="009D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6" w:rsidRDefault="009D4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6" w:rsidRDefault="009D4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6" w:rsidRDefault="009D4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0"/>
    <w:rsid w:val="00474260"/>
    <w:rsid w:val="009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4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BD2"/>
  </w:style>
  <w:style w:type="paragraph" w:styleId="CommentSubject">
    <w:name w:val="annotation subject"/>
    <w:basedOn w:val="CommentText"/>
    <w:next w:val="CommentText"/>
    <w:link w:val="CommentSubjectChar"/>
    <w:rsid w:val="0098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BD2"/>
    <w:rPr>
      <w:b/>
      <w:bCs/>
    </w:rPr>
  </w:style>
  <w:style w:type="character" w:styleId="Hyperlink">
    <w:name w:val="Hyperlink"/>
    <w:basedOn w:val="DefaultParagraphFont"/>
    <w:rsid w:val="00976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7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4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BD2"/>
  </w:style>
  <w:style w:type="paragraph" w:styleId="CommentSubject">
    <w:name w:val="annotation subject"/>
    <w:basedOn w:val="CommentText"/>
    <w:next w:val="CommentText"/>
    <w:link w:val="CommentSubjectChar"/>
    <w:rsid w:val="0098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BD2"/>
    <w:rPr>
      <w:b/>
      <w:bCs/>
    </w:rPr>
  </w:style>
  <w:style w:type="character" w:styleId="Hyperlink">
    <w:name w:val="Hyperlink"/>
    <w:basedOn w:val="DefaultParagraphFont"/>
    <w:rsid w:val="00976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7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2033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SB00887 (Committee Report (Unamended))</vt:lpstr>
    </vt:vector>
  </TitlesOfParts>
  <Company>State of Texas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29550</dc:subject>
  <dc:creator>State of Texas</dc:creator>
  <dc:description>SB 887 by Seliger-(H)Higher Education</dc:description>
  <cp:lastModifiedBy>Alexander McMillan</cp:lastModifiedBy>
  <cp:revision>2</cp:revision>
  <cp:lastPrinted>2017-05-08T22:12:00Z</cp:lastPrinted>
  <dcterms:created xsi:type="dcterms:W3CDTF">2017-05-09T01:03:00Z</dcterms:created>
  <dcterms:modified xsi:type="dcterms:W3CDTF">2017-05-09T01:03:00Z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17.128.918</vt:lpwstr>
  </property>
</Properties>
</file>