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BF" w:rsidRDefault="00860F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EC1D2A93644F50BA59C8FAE4782141"/>
          </w:placeholder>
        </w:sdtPr>
        <w:sdtContent>
          <w:r w:rsidRPr="005C2A78">
            <w:rPr>
              <w:rFonts w:cs="Times New Roman"/>
              <w:b/>
              <w:szCs w:val="24"/>
              <w:u w:val="single"/>
            </w:rPr>
            <w:t>BILL ANALYSIS</w:t>
          </w:r>
        </w:sdtContent>
      </w:sdt>
    </w:p>
    <w:p w:rsidR="00860FBF" w:rsidRPr="00585C31" w:rsidRDefault="00860FBF" w:rsidP="000F1DF9">
      <w:pPr>
        <w:spacing w:after="0" w:line="240" w:lineRule="auto"/>
        <w:rPr>
          <w:rFonts w:cs="Times New Roman"/>
          <w:szCs w:val="24"/>
        </w:rPr>
      </w:pPr>
    </w:p>
    <w:p w:rsidR="00860FBF" w:rsidRPr="00585C31" w:rsidRDefault="00860F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0FBF" w:rsidTr="000F1DF9">
        <w:tc>
          <w:tcPr>
            <w:tcW w:w="2718" w:type="dxa"/>
          </w:tcPr>
          <w:p w:rsidR="00860FBF" w:rsidRPr="005C2A78" w:rsidRDefault="00860FBF" w:rsidP="006D756B">
            <w:pPr>
              <w:rPr>
                <w:rFonts w:cs="Times New Roman"/>
                <w:szCs w:val="24"/>
              </w:rPr>
            </w:pPr>
            <w:sdt>
              <w:sdtPr>
                <w:rPr>
                  <w:rFonts w:cs="Times New Roman"/>
                  <w:szCs w:val="24"/>
                </w:rPr>
                <w:alias w:val="Agency Title"/>
                <w:tag w:val="AgencyTitleContentControl"/>
                <w:id w:val="1920747753"/>
                <w:lock w:val="sdtContentLocked"/>
                <w:placeholder>
                  <w:docPart w:val="5CB82900A6CE450A95FE61F7F565F9FC"/>
                </w:placeholder>
              </w:sdtPr>
              <w:sdtEndPr>
                <w:rPr>
                  <w:rFonts w:cstheme="minorBidi"/>
                  <w:szCs w:val="22"/>
                </w:rPr>
              </w:sdtEndPr>
              <w:sdtContent>
                <w:r>
                  <w:rPr>
                    <w:rFonts w:cs="Times New Roman"/>
                    <w:szCs w:val="24"/>
                  </w:rPr>
                  <w:t>Senate Research Center</w:t>
                </w:r>
              </w:sdtContent>
            </w:sdt>
          </w:p>
        </w:tc>
        <w:tc>
          <w:tcPr>
            <w:tcW w:w="6858" w:type="dxa"/>
          </w:tcPr>
          <w:p w:rsidR="00860FBF" w:rsidRPr="00FF6471" w:rsidRDefault="00860FBF" w:rsidP="000F1DF9">
            <w:pPr>
              <w:jc w:val="right"/>
              <w:rPr>
                <w:rFonts w:cs="Times New Roman"/>
                <w:szCs w:val="24"/>
              </w:rPr>
            </w:pPr>
            <w:sdt>
              <w:sdtPr>
                <w:rPr>
                  <w:rFonts w:cs="Times New Roman"/>
                  <w:szCs w:val="24"/>
                </w:rPr>
                <w:alias w:val="Bill Number"/>
                <w:tag w:val="BillNumberOne"/>
                <w:id w:val="-410784069"/>
                <w:lock w:val="sdtContentLocked"/>
                <w:placeholder>
                  <w:docPart w:val="6ACDEBD73C5F4DC2A9D4FBDCC60FAA4D"/>
                </w:placeholder>
              </w:sdtPr>
              <w:sdtContent>
                <w:r>
                  <w:rPr>
                    <w:rFonts w:cs="Times New Roman"/>
                    <w:szCs w:val="24"/>
                  </w:rPr>
                  <w:t>C.S.S.B. 907</w:t>
                </w:r>
              </w:sdtContent>
            </w:sdt>
          </w:p>
        </w:tc>
      </w:tr>
      <w:tr w:rsidR="00860FBF" w:rsidTr="000F1DF9">
        <w:sdt>
          <w:sdtPr>
            <w:rPr>
              <w:rFonts w:cs="Times New Roman"/>
              <w:szCs w:val="24"/>
            </w:rPr>
            <w:alias w:val="TLCNumber"/>
            <w:tag w:val="TLCNumber"/>
            <w:id w:val="-542600604"/>
            <w:lock w:val="sdtLocked"/>
            <w:placeholder>
              <w:docPart w:val="DAA528D56AB24C9E80BF3676805F26BB"/>
            </w:placeholder>
            <w:showingPlcHdr/>
          </w:sdtPr>
          <w:sdtContent>
            <w:tc>
              <w:tcPr>
                <w:tcW w:w="2718" w:type="dxa"/>
              </w:tcPr>
              <w:p w:rsidR="00860FBF" w:rsidRPr="000F1DF9" w:rsidRDefault="00860FBF" w:rsidP="00F21468">
                <w:pPr>
                  <w:rPr>
                    <w:rFonts w:cs="Times New Roman"/>
                    <w:szCs w:val="24"/>
                  </w:rPr>
                </w:pPr>
              </w:p>
            </w:tc>
          </w:sdtContent>
        </w:sdt>
        <w:tc>
          <w:tcPr>
            <w:tcW w:w="6858" w:type="dxa"/>
          </w:tcPr>
          <w:p w:rsidR="00860FBF" w:rsidRPr="005C2A78" w:rsidRDefault="00860FBF" w:rsidP="006D756B">
            <w:pPr>
              <w:jc w:val="right"/>
              <w:rPr>
                <w:rFonts w:cs="Times New Roman"/>
                <w:szCs w:val="24"/>
              </w:rPr>
            </w:pPr>
            <w:sdt>
              <w:sdtPr>
                <w:rPr>
                  <w:rFonts w:cs="Times New Roman"/>
                  <w:szCs w:val="24"/>
                </w:rPr>
                <w:alias w:val="Author Label"/>
                <w:tag w:val="By"/>
                <w:id w:val="72399597"/>
                <w:lock w:val="sdtLocked"/>
                <w:placeholder>
                  <w:docPart w:val="DC7E161C8549409E91F4DBA6B01D7E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A68034BE2146AFACF03046BC1A2D10"/>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64B6EF9C1A26415A9BC9BD83BF699892"/>
                </w:placeholder>
                <w:showingPlcHdr/>
              </w:sdtPr>
              <w:sdtContent/>
            </w:sdt>
          </w:p>
        </w:tc>
      </w:tr>
      <w:tr w:rsidR="00860FBF" w:rsidTr="000F1DF9">
        <w:tc>
          <w:tcPr>
            <w:tcW w:w="2718" w:type="dxa"/>
          </w:tcPr>
          <w:p w:rsidR="00860FBF" w:rsidRPr="00BC7495" w:rsidRDefault="00860FBF" w:rsidP="000F1DF9">
            <w:pPr>
              <w:rPr>
                <w:rFonts w:cs="Times New Roman"/>
                <w:szCs w:val="24"/>
              </w:rPr>
            </w:pPr>
          </w:p>
        </w:tc>
        <w:sdt>
          <w:sdtPr>
            <w:rPr>
              <w:rFonts w:cs="Times New Roman"/>
              <w:szCs w:val="24"/>
            </w:rPr>
            <w:alias w:val="Committee"/>
            <w:tag w:val="Committee"/>
            <w:id w:val="1914272295"/>
            <w:lock w:val="sdtContentLocked"/>
            <w:placeholder>
              <w:docPart w:val="0411478C0D3542E8AA44F99AEAA94080"/>
            </w:placeholder>
          </w:sdtPr>
          <w:sdtContent>
            <w:tc>
              <w:tcPr>
                <w:tcW w:w="6858" w:type="dxa"/>
              </w:tcPr>
              <w:p w:rsidR="00860FBF" w:rsidRPr="00FF6471" w:rsidRDefault="00860FBF" w:rsidP="000F1DF9">
                <w:pPr>
                  <w:jc w:val="right"/>
                  <w:rPr>
                    <w:rFonts w:cs="Times New Roman"/>
                    <w:szCs w:val="24"/>
                  </w:rPr>
                </w:pPr>
                <w:r>
                  <w:rPr>
                    <w:rFonts w:cs="Times New Roman"/>
                    <w:szCs w:val="24"/>
                  </w:rPr>
                  <w:t>Health &amp; Human Services</w:t>
                </w:r>
              </w:p>
            </w:tc>
          </w:sdtContent>
        </w:sdt>
      </w:tr>
      <w:tr w:rsidR="00860FBF" w:rsidTr="000F1DF9">
        <w:tc>
          <w:tcPr>
            <w:tcW w:w="2718" w:type="dxa"/>
          </w:tcPr>
          <w:p w:rsidR="00860FBF" w:rsidRPr="00BC7495" w:rsidRDefault="00860FBF" w:rsidP="000F1DF9">
            <w:pPr>
              <w:rPr>
                <w:rFonts w:cs="Times New Roman"/>
                <w:szCs w:val="24"/>
              </w:rPr>
            </w:pPr>
          </w:p>
        </w:tc>
        <w:sdt>
          <w:sdtPr>
            <w:rPr>
              <w:rFonts w:cs="Times New Roman"/>
              <w:szCs w:val="24"/>
            </w:rPr>
            <w:alias w:val="Date"/>
            <w:tag w:val="DateContentControl"/>
            <w:id w:val="1178081906"/>
            <w:lock w:val="sdtLocked"/>
            <w:placeholder>
              <w:docPart w:val="6A0D2B1E42F74AF981C6803B3F7818BA"/>
            </w:placeholder>
            <w:date w:fullDate="2017-04-12T00:00:00Z">
              <w:dateFormat w:val="M/d/yyyy"/>
              <w:lid w:val="en-US"/>
              <w:storeMappedDataAs w:val="dateTime"/>
              <w:calendar w:val="gregorian"/>
            </w:date>
          </w:sdtPr>
          <w:sdtContent>
            <w:tc>
              <w:tcPr>
                <w:tcW w:w="6858" w:type="dxa"/>
              </w:tcPr>
              <w:p w:rsidR="00860FBF" w:rsidRPr="00FF6471" w:rsidRDefault="00860FBF" w:rsidP="000F1DF9">
                <w:pPr>
                  <w:jc w:val="right"/>
                  <w:rPr>
                    <w:rFonts w:cs="Times New Roman"/>
                    <w:szCs w:val="24"/>
                  </w:rPr>
                </w:pPr>
                <w:r>
                  <w:rPr>
                    <w:rFonts w:cs="Times New Roman"/>
                    <w:szCs w:val="24"/>
                  </w:rPr>
                  <w:t>4/12/2017</w:t>
                </w:r>
              </w:p>
            </w:tc>
          </w:sdtContent>
        </w:sdt>
      </w:tr>
      <w:tr w:rsidR="00860FBF" w:rsidTr="000F1DF9">
        <w:tc>
          <w:tcPr>
            <w:tcW w:w="2718" w:type="dxa"/>
          </w:tcPr>
          <w:p w:rsidR="00860FBF" w:rsidRPr="00BC7495" w:rsidRDefault="00860FBF" w:rsidP="000F1DF9">
            <w:pPr>
              <w:rPr>
                <w:rFonts w:cs="Times New Roman"/>
                <w:szCs w:val="24"/>
              </w:rPr>
            </w:pPr>
          </w:p>
        </w:tc>
        <w:sdt>
          <w:sdtPr>
            <w:rPr>
              <w:rFonts w:cs="Times New Roman"/>
              <w:szCs w:val="24"/>
            </w:rPr>
            <w:alias w:val="BA Version"/>
            <w:tag w:val="BAVersion"/>
            <w:id w:val="-1685590809"/>
            <w:lock w:val="sdtContentLocked"/>
            <w:placeholder>
              <w:docPart w:val="011C50CEB6DA426FB167A3A19E384C4D"/>
            </w:placeholder>
          </w:sdtPr>
          <w:sdtContent>
            <w:tc>
              <w:tcPr>
                <w:tcW w:w="6858" w:type="dxa"/>
              </w:tcPr>
              <w:p w:rsidR="00860FBF" w:rsidRPr="00FF6471" w:rsidRDefault="00860FBF" w:rsidP="000F1DF9">
                <w:pPr>
                  <w:jc w:val="right"/>
                  <w:rPr>
                    <w:rFonts w:cs="Times New Roman"/>
                    <w:szCs w:val="24"/>
                  </w:rPr>
                </w:pPr>
                <w:r>
                  <w:rPr>
                    <w:rFonts w:cs="Times New Roman"/>
                    <w:szCs w:val="24"/>
                  </w:rPr>
                  <w:t>Committee Report (Substituted)</w:t>
                </w:r>
              </w:p>
            </w:tc>
          </w:sdtContent>
        </w:sdt>
      </w:tr>
    </w:tbl>
    <w:p w:rsidR="00860FBF" w:rsidRPr="00FF6471" w:rsidRDefault="00860FBF" w:rsidP="000F1DF9">
      <w:pPr>
        <w:spacing w:after="0" w:line="240" w:lineRule="auto"/>
        <w:rPr>
          <w:rFonts w:cs="Times New Roman"/>
          <w:szCs w:val="24"/>
        </w:rPr>
      </w:pPr>
    </w:p>
    <w:p w:rsidR="00860FBF" w:rsidRPr="00FF6471" w:rsidRDefault="00860FBF" w:rsidP="000F1DF9">
      <w:pPr>
        <w:spacing w:after="0" w:line="240" w:lineRule="auto"/>
        <w:rPr>
          <w:rFonts w:cs="Times New Roman"/>
          <w:szCs w:val="24"/>
        </w:rPr>
      </w:pPr>
    </w:p>
    <w:p w:rsidR="00860FBF" w:rsidRPr="00FF6471" w:rsidRDefault="00860F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F14B338C1544DBA26F27CDD8374108"/>
        </w:placeholder>
      </w:sdtPr>
      <w:sdtContent>
        <w:p w:rsidR="00860FBF" w:rsidRDefault="00860F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E0BF7373174492857D4C7040B6F265"/>
        </w:placeholder>
      </w:sdtPr>
      <w:sdtContent>
        <w:p w:rsidR="00860FBF" w:rsidRPr="005F0723" w:rsidRDefault="00860FBF" w:rsidP="00860FBF">
          <w:pPr>
            <w:pStyle w:val="NormalWeb"/>
            <w:spacing w:before="0" w:beforeAutospacing="0" w:after="0" w:afterAutospacing="0"/>
            <w:jc w:val="both"/>
            <w:divId w:val="2097360154"/>
            <w:rPr>
              <w:rFonts w:eastAsia="Times New Roman" w:cstheme="minorBidi"/>
              <w:bCs/>
              <w:szCs w:val="22"/>
            </w:rPr>
          </w:pPr>
        </w:p>
        <w:p w:rsidR="00860FBF" w:rsidRDefault="00860FBF" w:rsidP="00860FBF">
          <w:pPr>
            <w:pStyle w:val="NormalWeb"/>
            <w:spacing w:before="0" w:beforeAutospacing="0" w:after="0" w:afterAutospacing="0"/>
            <w:jc w:val="both"/>
            <w:divId w:val="2097360154"/>
            <w:rPr>
              <w:color w:val="000000"/>
            </w:rPr>
          </w:pPr>
          <w:r w:rsidRPr="005F0723">
            <w:rPr>
              <w:color w:val="000000"/>
            </w:rPr>
            <w:t xml:space="preserve">Building high quality foster care capacity that best meets the needs of children in foster care remains a high priority. </w:t>
          </w:r>
          <w:r>
            <w:rPr>
              <w:color w:val="000000"/>
            </w:rPr>
            <w:t>Child Protective Services (</w:t>
          </w:r>
          <w:r w:rsidRPr="005F0723">
            <w:rPr>
              <w:color w:val="000000"/>
            </w:rPr>
            <w:t>CPS</w:t>
          </w:r>
          <w:r>
            <w:rPr>
              <w:color w:val="000000"/>
            </w:rPr>
            <w:t>)</w:t>
          </w:r>
          <w:r w:rsidRPr="005F0723">
            <w:rPr>
              <w:color w:val="000000"/>
            </w:rPr>
            <w:t xml:space="preserve"> has seen an increase in the number of children without placement. The result of this capacity issue is that the agency must enter into expensive child-specific contracts with providers that are not </w:t>
          </w:r>
          <w:r>
            <w:rPr>
              <w:color w:val="000000"/>
            </w:rPr>
            <w:t>the best setting for children’</w:t>
          </w:r>
          <w:r w:rsidRPr="005F0723">
            <w:rPr>
              <w:color w:val="000000"/>
            </w:rPr>
            <w:t xml:space="preserve">s needs. </w:t>
          </w:r>
        </w:p>
        <w:p w:rsidR="00860FBF" w:rsidRPr="005F0723" w:rsidRDefault="00860FBF" w:rsidP="00860FBF">
          <w:pPr>
            <w:pStyle w:val="NormalWeb"/>
            <w:spacing w:before="0" w:beforeAutospacing="0" w:after="0" w:afterAutospacing="0"/>
            <w:jc w:val="both"/>
            <w:divId w:val="2097360154"/>
            <w:rPr>
              <w:color w:val="000000"/>
            </w:rPr>
          </w:pPr>
        </w:p>
        <w:p w:rsidR="00860FBF" w:rsidRDefault="00860FBF" w:rsidP="00860FBF">
          <w:pPr>
            <w:pStyle w:val="NormalWeb"/>
            <w:spacing w:before="0" w:beforeAutospacing="0" w:after="0" w:afterAutospacing="0"/>
            <w:jc w:val="both"/>
            <w:divId w:val="2097360154"/>
            <w:rPr>
              <w:color w:val="000000"/>
            </w:rPr>
          </w:pPr>
          <w:r w:rsidRPr="005F0723">
            <w:rPr>
              <w:color w:val="000000"/>
            </w:rPr>
            <w:t xml:space="preserve">While traditional foster homes </w:t>
          </w:r>
          <w:r>
            <w:rPr>
              <w:color w:val="000000"/>
            </w:rPr>
            <w:t>are clearly the “best option” for certain children, general residential o</w:t>
          </w:r>
          <w:r w:rsidRPr="005F0723">
            <w:rPr>
              <w:color w:val="000000"/>
            </w:rPr>
            <w:t xml:space="preserve">perations (GROs) are also a vital part of the continuum of care for children in Texas by providing: </w:t>
          </w:r>
        </w:p>
        <w:p w:rsidR="00860FBF" w:rsidRPr="005F0723" w:rsidRDefault="00860FBF" w:rsidP="00860FBF">
          <w:pPr>
            <w:pStyle w:val="NormalWeb"/>
            <w:spacing w:before="0" w:beforeAutospacing="0" w:after="0" w:afterAutospacing="0"/>
            <w:jc w:val="both"/>
            <w:divId w:val="2097360154"/>
            <w:rPr>
              <w:color w:val="000000"/>
            </w:rPr>
          </w:pPr>
        </w:p>
        <w:p w:rsidR="00860FBF" w:rsidRDefault="00860FBF" w:rsidP="00860FBF">
          <w:pPr>
            <w:pStyle w:val="NormalWeb"/>
            <w:numPr>
              <w:ilvl w:val="0"/>
              <w:numId w:val="1"/>
            </w:numPr>
            <w:spacing w:before="0" w:beforeAutospacing="0" w:after="0" w:afterAutospacing="0"/>
            <w:jc w:val="both"/>
            <w:divId w:val="2097360154"/>
            <w:rPr>
              <w:color w:val="000000"/>
            </w:rPr>
          </w:pPr>
          <w:r w:rsidRPr="005F0723">
            <w:rPr>
              <w:color w:val="000000"/>
            </w:rPr>
            <w:t xml:space="preserve">A safe environment. </w:t>
          </w:r>
        </w:p>
        <w:p w:rsidR="00860FBF" w:rsidRPr="005F0723" w:rsidRDefault="00860FBF" w:rsidP="00860FBF">
          <w:pPr>
            <w:pStyle w:val="NormalWeb"/>
            <w:spacing w:before="0" w:beforeAutospacing="0" w:after="0" w:afterAutospacing="0"/>
            <w:ind w:left="720"/>
            <w:jc w:val="both"/>
            <w:divId w:val="2097360154"/>
            <w:rPr>
              <w:color w:val="000000"/>
            </w:rPr>
          </w:pPr>
        </w:p>
        <w:p w:rsidR="00860FBF" w:rsidRDefault="00860FBF" w:rsidP="00860FBF">
          <w:pPr>
            <w:pStyle w:val="NormalWeb"/>
            <w:numPr>
              <w:ilvl w:val="0"/>
              <w:numId w:val="1"/>
            </w:numPr>
            <w:spacing w:before="0" w:beforeAutospacing="0" w:after="0" w:afterAutospacing="0"/>
            <w:jc w:val="both"/>
            <w:divId w:val="2097360154"/>
            <w:rPr>
              <w:color w:val="000000"/>
            </w:rPr>
          </w:pPr>
          <w:r>
            <w:rPr>
              <w:color w:val="000000"/>
            </w:rPr>
            <w:t xml:space="preserve">Multiple “eyes” </w:t>
          </w:r>
          <w:r w:rsidRPr="005F0723">
            <w:rPr>
              <w:color w:val="000000"/>
            </w:rPr>
            <w:t>on the child.</w:t>
          </w:r>
        </w:p>
        <w:p w:rsidR="00860FBF" w:rsidRDefault="00860FBF" w:rsidP="00860FBF">
          <w:pPr>
            <w:pStyle w:val="NormalWeb"/>
            <w:spacing w:before="0" w:beforeAutospacing="0" w:after="0" w:afterAutospacing="0"/>
            <w:jc w:val="both"/>
            <w:divId w:val="2097360154"/>
            <w:rPr>
              <w:color w:val="000000"/>
            </w:rPr>
          </w:pPr>
        </w:p>
        <w:p w:rsidR="00860FBF" w:rsidRDefault="00860FBF" w:rsidP="00860FBF">
          <w:pPr>
            <w:pStyle w:val="NormalWeb"/>
            <w:numPr>
              <w:ilvl w:val="0"/>
              <w:numId w:val="1"/>
            </w:numPr>
            <w:spacing w:before="0" w:beforeAutospacing="0" w:after="0" w:afterAutospacing="0"/>
            <w:jc w:val="both"/>
            <w:divId w:val="2097360154"/>
            <w:rPr>
              <w:color w:val="000000"/>
            </w:rPr>
          </w:pPr>
          <w:r w:rsidRPr="005F0723">
            <w:rPr>
              <w:color w:val="000000"/>
            </w:rPr>
            <w:t xml:space="preserve">Caring adults in a local community, participating in the care of children needing shelter, education, and resources in order to be successful community members. </w:t>
          </w:r>
        </w:p>
        <w:p w:rsidR="00860FBF" w:rsidRPr="005F0723" w:rsidRDefault="00860FBF" w:rsidP="00860FBF">
          <w:pPr>
            <w:pStyle w:val="NormalWeb"/>
            <w:spacing w:before="0" w:beforeAutospacing="0" w:after="0" w:afterAutospacing="0"/>
            <w:jc w:val="both"/>
            <w:divId w:val="2097360154"/>
            <w:rPr>
              <w:color w:val="000000"/>
            </w:rPr>
          </w:pPr>
        </w:p>
        <w:p w:rsidR="00860FBF" w:rsidRDefault="00860FBF" w:rsidP="00860FBF">
          <w:pPr>
            <w:pStyle w:val="NormalWeb"/>
            <w:spacing w:before="0" w:beforeAutospacing="0" w:after="0" w:afterAutospacing="0"/>
            <w:jc w:val="both"/>
            <w:divId w:val="2097360154"/>
            <w:rPr>
              <w:color w:val="000000"/>
            </w:rPr>
          </w:pPr>
          <w:r>
            <w:rPr>
              <w:color w:val="000000"/>
            </w:rPr>
            <w:t>Licensed GRO</w:t>
          </w:r>
          <w:r w:rsidRPr="005F0723">
            <w:rPr>
              <w:color w:val="000000"/>
            </w:rPr>
            <w:t xml:space="preserve">s operating in a live-in cottage parent model include care that is reinforced by a myriad of support services not available in a typical foster family setting. Children have the privilege of routine interaction with case managers, therapists, recreation staff, and other crucial support staff. Because of the numbers of people involved in the life of a child, it serves as a check-and-balance system </w:t>
          </w:r>
          <w:r>
            <w:rPr>
              <w:color w:val="000000"/>
            </w:rPr>
            <w:t>to protect the child’</w:t>
          </w:r>
          <w:r w:rsidRPr="005F0723">
            <w:rPr>
              <w:color w:val="000000"/>
            </w:rPr>
            <w:t xml:space="preserve">s safety and well-being. Houseparent couples devote their full-time attention to the needs of children in care, such as a large sibling group. </w:t>
          </w:r>
        </w:p>
        <w:p w:rsidR="00860FBF" w:rsidRPr="005F0723" w:rsidRDefault="00860FBF" w:rsidP="00860FBF">
          <w:pPr>
            <w:pStyle w:val="NormalWeb"/>
            <w:spacing w:before="0" w:beforeAutospacing="0" w:after="0" w:afterAutospacing="0"/>
            <w:jc w:val="both"/>
            <w:divId w:val="2097360154"/>
            <w:rPr>
              <w:color w:val="000000"/>
            </w:rPr>
          </w:pPr>
        </w:p>
        <w:p w:rsidR="00860FBF" w:rsidRDefault="00860FBF" w:rsidP="00860FBF">
          <w:pPr>
            <w:pStyle w:val="NormalWeb"/>
            <w:spacing w:before="0" w:beforeAutospacing="0" w:after="0" w:afterAutospacing="0"/>
            <w:jc w:val="both"/>
            <w:divId w:val="2097360154"/>
            <w:rPr>
              <w:color w:val="000000"/>
            </w:rPr>
          </w:pPr>
          <w:r w:rsidRPr="005F0723">
            <w:rPr>
              <w:color w:val="000000"/>
            </w:rPr>
            <w:t>S</w:t>
          </w:r>
          <w:r>
            <w:rPr>
              <w:color w:val="000000"/>
            </w:rPr>
            <w:t>.</w:t>
          </w:r>
          <w:r w:rsidRPr="005F0723">
            <w:rPr>
              <w:color w:val="000000"/>
            </w:rPr>
            <w:t>B</w:t>
          </w:r>
          <w:r>
            <w:rPr>
              <w:color w:val="000000"/>
            </w:rPr>
            <w:t>.</w:t>
          </w:r>
          <w:r w:rsidRPr="005F0723">
            <w:rPr>
              <w:color w:val="000000"/>
            </w:rPr>
            <w:t xml:space="preserve"> 907 defines least restrictive environment in statute and ensures that DFPS recognizes that licensed </w:t>
          </w:r>
          <w:r>
            <w:rPr>
              <w:color w:val="000000"/>
            </w:rPr>
            <w:t>GROs</w:t>
          </w:r>
          <w:r w:rsidRPr="005F0723">
            <w:rPr>
              <w:color w:val="000000"/>
            </w:rPr>
            <w:t xml:space="preserve"> operating as a cottage home may serve, like a foster home, as a foster placement option for children in need of basic or moderate services when that placemen</w:t>
          </w:r>
          <w:r>
            <w:rPr>
              <w:color w:val="000000"/>
            </w:rPr>
            <w:t>t (1) is closest to the child’</w:t>
          </w:r>
          <w:r w:rsidRPr="005F0723">
            <w:rPr>
              <w:color w:val="000000"/>
            </w:rPr>
            <w:t>s home, and (2) is the most able to meet the identified needs of the child.</w:t>
          </w:r>
        </w:p>
        <w:p w:rsidR="00860FBF" w:rsidRDefault="00860FBF" w:rsidP="00860FBF">
          <w:pPr>
            <w:pStyle w:val="NormalWeb"/>
            <w:spacing w:before="0" w:beforeAutospacing="0" w:after="0" w:afterAutospacing="0"/>
            <w:jc w:val="both"/>
            <w:divId w:val="2097360154"/>
            <w:rPr>
              <w:color w:val="000000"/>
            </w:rPr>
          </w:pPr>
        </w:p>
        <w:p w:rsidR="00860FBF" w:rsidRDefault="00860FBF" w:rsidP="00860FBF">
          <w:pPr>
            <w:pStyle w:val="NormalWeb"/>
            <w:spacing w:before="0" w:beforeAutospacing="0" w:after="0" w:afterAutospacing="0"/>
            <w:jc w:val="both"/>
            <w:divId w:val="2097360154"/>
            <w:rPr>
              <w:color w:val="000000"/>
            </w:rPr>
          </w:pPr>
          <w:r>
            <w:rPr>
              <w:color w:val="000000"/>
            </w:rPr>
            <w:t>Committee Substitute</w:t>
          </w:r>
        </w:p>
        <w:p w:rsidR="00860FBF" w:rsidRPr="005F0723" w:rsidRDefault="00860FBF" w:rsidP="00860FBF">
          <w:pPr>
            <w:pStyle w:val="NormalWeb"/>
            <w:spacing w:before="0" w:beforeAutospacing="0" w:after="0" w:afterAutospacing="0"/>
            <w:jc w:val="both"/>
            <w:divId w:val="2097360154"/>
            <w:rPr>
              <w:color w:val="000000"/>
            </w:rPr>
          </w:pPr>
        </w:p>
        <w:p w:rsidR="00860FBF" w:rsidRDefault="00860FBF" w:rsidP="00860FBF">
          <w:pPr>
            <w:pStyle w:val="NormalWeb"/>
            <w:spacing w:before="0" w:beforeAutospacing="0" w:after="0" w:afterAutospacing="0"/>
            <w:jc w:val="both"/>
            <w:divId w:val="2097360154"/>
            <w:rPr>
              <w:color w:val="000000"/>
            </w:rPr>
          </w:pPr>
          <w:r w:rsidRPr="005F0723">
            <w:rPr>
              <w:color w:val="000000"/>
            </w:rPr>
            <w:t>The committee substitute changes the language to define a least restrictive setting as one that is the most family-like setting. This would include kinship placements, t</w:t>
          </w:r>
          <w:r>
            <w:rPr>
              <w:color w:val="000000"/>
            </w:rPr>
            <w:t>raditional foster homes, or GRO</w:t>
          </w:r>
          <w:r w:rsidRPr="005F0723">
            <w:rPr>
              <w:color w:val="000000"/>
            </w:rPr>
            <w:t>s operating as a cottage home.</w:t>
          </w:r>
        </w:p>
        <w:p w:rsidR="00860FBF" w:rsidRPr="005F0723" w:rsidRDefault="00860FBF" w:rsidP="00860FBF">
          <w:pPr>
            <w:pStyle w:val="NormalWeb"/>
            <w:spacing w:before="0" w:beforeAutospacing="0" w:after="0" w:afterAutospacing="0"/>
            <w:jc w:val="both"/>
            <w:divId w:val="2097360154"/>
            <w:rPr>
              <w:color w:val="000000"/>
            </w:rPr>
          </w:pPr>
        </w:p>
        <w:p w:rsidR="00860FBF" w:rsidRDefault="00860FBF" w:rsidP="00860FBF">
          <w:pPr>
            <w:pStyle w:val="NormalWeb"/>
            <w:spacing w:before="0" w:beforeAutospacing="0" w:after="0" w:afterAutospacing="0"/>
            <w:jc w:val="both"/>
            <w:divId w:val="2097360154"/>
            <w:rPr>
              <w:color w:val="000000"/>
            </w:rPr>
          </w:pPr>
          <w:r w:rsidRPr="005F0723">
            <w:rPr>
              <w:color w:val="000000"/>
            </w:rPr>
            <w:t>S</w:t>
          </w:r>
          <w:r>
            <w:rPr>
              <w:color w:val="000000"/>
            </w:rPr>
            <w:t>.</w:t>
          </w:r>
          <w:r w:rsidRPr="005F0723">
            <w:rPr>
              <w:color w:val="000000"/>
            </w:rPr>
            <w:t>B</w:t>
          </w:r>
          <w:r>
            <w:rPr>
              <w:color w:val="000000"/>
            </w:rPr>
            <w:t xml:space="preserve">. 907 as substituted </w:t>
          </w:r>
          <w:r w:rsidRPr="005F0723">
            <w:rPr>
              <w:color w:val="000000"/>
            </w:rPr>
            <w:t xml:space="preserve">is permissive in nature and does NOT force </w:t>
          </w:r>
          <w:r>
            <w:rPr>
              <w:color w:val="000000"/>
            </w:rPr>
            <w:t>the Department of Family and Protective Services (DFPS)</w:t>
          </w:r>
          <w:r w:rsidRPr="005F0723">
            <w:rPr>
              <w:color w:val="000000"/>
            </w:rPr>
            <w:t xml:space="preserve"> to do anything different then </w:t>
          </w:r>
          <w:r>
            <w:rPr>
              <w:color w:val="000000"/>
            </w:rPr>
            <w:t>it is</w:t>
          </w:r>
          <w:r w:rsidRPr="005F0723">
            <w:rPr>
              <w:color w:val="000000"/>
            </w:rPr>
            <w:t xml:space="preserve"> doing today. </w:t>
          </w:r>
        </w:p>
        <w:p w:rsidR="00860FBF" w:rsidRPr="005F0723" w:rsidRDefault="00860FBF" w:rsidP="00860FBF">
          <w:pPr>
            <w:pStyle w:val="NormalWeb"/>
            <w:spacing w:before="0" w:beforeAutospacing="0" w:after="0" w:afterAutospacing="0"/>
            <w:jc w:val="both"/>
            <w:divId w:val="2097360154"/>
            <w:rPr>
              <w:color w:val="000000"/>
            </w:rPr>
          </w:pPr>
        </w:p>
        <w:p w:rsidR="00860FBF" w:rsidRPr="005F0723" w:rsidRDefault="00860FBF" w:rsidP="00860FBF">
          <w:pPr>
            <w:pStyle w:val="NormalWeb"/>
            <w:spacing w:before="0" w:beforeAutospacing="0" w:after="0" w:afterAutospacing="0"/>
            <w:jc w:val="both"/>
            <w:divId w:val="2097360154"/>
            <w:rPr>
              <w:color w:val="000000"/>
            </w:rPr>
          </w:pPr>
          <w:r w:rsidRPr="005F0723">
            <w:rPr>
              <w:color w:val="000000"/>
            </w:rPr>
            <w:t xml:space="preserve">Instead, it encourages </w:t>
          </w:r>
          <w:r>
            <w:rPr>
              <w:color w:val="000000"/>
            </w:rPr>
            <w:t>DFPS</w:t>
          </w:r>
          <w:r w:rsidRPr="005F0723">
            <w:rPr>
              <w:color w:val="000000"/>
            </w:rPr>
            <w:t xml:space="preserve"> to consider placements in organizations that meet current and well established placement criteria by creating a definition of least restrictive that includes certain GROs, foster homes, and kinship homes across the state.</w:t>
          </w:r>
        </w:p>
        <w:p w:rsidR="00860FBF" w:rsidRPr="00D70925" w:rsidRDefault="00860FBF" w:rsidP="00860FBF">
          <w:pPr>
            <w:spacing w:after="0" w:line="240" w:lineRule="auto"/>
            <w:jc w:val="both"/>
            <w:rPr>
              <w:rFonts w:eastAsia="Times New Roman" w:cs="Times New Roman"/>
              <w:bCs/>
              <w:szCs w:val="24"/>
            </w:rPr>
          </w:pPr>
        </w:p>
      </w:sdtContent>
    </w:sdt>
    <w:p w:rsidR="00860FBF" w:rsidRDefault="00860F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907 </w:t>
      </w:r>
      <w:bookmarkStart w:id="1" w:name="AmendsCurrentLaw"/>
      <w:bookmarkEnd w:id="1"/>
      <w:r>
        <w:rPr>
          <w:rFonts w:cs="Times New Roman"/>
          <w:szCs w:val="24"/>
        </w:rPr>
        <w:t>amends current law relating to the definition of the least restrictive environment for the placement of children in foster care.</w:t>
      </w:r>
    </w:p>
    <w:p w:rsidR="00860FBF" w:rsidRPr="008E4A77" w:rsidRDefault="00860FBF" w:rsidP="000F1DF9">
      <w:pPr>
        <w:spacing w:after="0" w:line="240" w:lineRule="auto"/>
        <w:jc w:val="both"/>
        <w:rPr>
          <w:rFonts w:eastAsia="Times New Roman" w:cs="Times New Roman"/>
          <w:szCs w:val="24"/>
        </w:rPr>
      </w:pPr>
    </w:p>
    <w:p w:rsidR="00860FBF" w:rsidRPr="005C2A78" w:rsidRDefault="00860F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09732F5B724DDFB34634C18270AD7F"/>
          </w:placeholder>
        </w:sdtPr>
        <w:sdtContent>
          <w:r>
            <w:rPr>
              <w:rFonts w:eastAsia="Times New Roman" w:cs="Times New Roman"/>
              <w:b/>
              <w:szCs w:val="24"/>
              <w:u w:val="single"/>
            </w:rPr>
            <w:t>RULEMAKING AUTHORITY</w:t>
          </w:r>
        </w:sdtContent>
      </w:sdt>
    </w:p>
    <w:p w:rsidR="00860FBF" w:rsidRPr="006529C4" w:rsidRDefault="00860FBF" w:rsidP="00774EC7">
      <w:pPr>
        <w:spacing w:after="0" w:line="240" w:lineRule="auto"/>
        <w:jc w:val="both"/>
        <w:rPr>
          <w:rFonts w:cs="Times New Roman"/>
          <w:szCs w:val="24"/>
        </w:rPr>
      </w:pPr>
    </w:p>
    <w:p w:rsidR="00860FBF" w:rsidRPr="006529C4" w:rsidRDefault="00860F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0FBF" w:rsidRPr="006529C4" w:rsidRDefault="00860FBF" w:rsidP="00774EC7">
      <w:pPr>
        <w:spacing w:after="0" w:line="240" w:lineRule="auto"/>
        <w:jc w:val="both"/>
        <w:rPr>
          <w:rFonts w:cs="Times New Roman"/>
          <w:szCs w:val="24"/>
        </w:rPr>
      </w:pPr>
    </w:p>
    <w:p w:rsidR="00860FBF" w:rsidRPr="005C2A78" w:rsidRDefault="00860F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3F1E15BF2042FB947E2F4CA65F34BD"/>
          </w:placeholder>
        </w:sdtPr>
        <w:sdtContent>
          <w:r>
            <w:rPr>
              <w:rFonts w:eastAsia="Times New Roman" w:cs="Times New Roman"/>
              <w:b/>
              <w:szCs w:val="24"/>
              <w:u w:val="single"/>
            </w:rPr>
            <w:t>SECTION BY SECTION ANALYSIS</w:t>
          </w:r>
        </w:sdtContent>
      </w:sdt>
    </w:p>
    <w:p w:rsidR="00860FBF" w:rsidRPr="005C2A78" w:rsidRDefault="00860FBF" w:rsidP="000F1DF9">
      <w:pPr>
        <w:spacing w:after="0" w:line="240" w:lineRule="auto"/>
        <w:jc w:val="both"/>
        <w:rPr>
          <w:rFonts w:eastAsia="Times New Roman" w:cs="Times New Roman"/>
          <w:szCs w:val="24"/>
        </w:rPr>
      </w:pPr>
    </w:p>
    <w:p w:rsidR="00860FBF" w:rsidRDefault="00860FB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263.001(a), Family Code, by amending Subdivision (3-a) and adding Subdivision (3-b), as follows: </w:t>
      </w:r>
    </w:p>
    <w:p w:rsidR="00860FBF" w:rsidRDefault="00860FBF" w:rsidP="000F1DF9">
      <w:pPr>
        <w:spacing w:after="0" w:line="240" w:lineRule="auto"/>
        <w:jc w:val="both"/>
        <w:rPr>
          <w:rFonts w:eastAsia="Times New Roman" w:cs="Times New Roman"/>
          <w:szCs w:val="24"/>
        </w:rPr>
      </w:pPr>
    </w:p>
    <w:p w:rsidR="00860FBF" w:rsidRDefault="00860FBF" w:rsidP="008E4A77">
      <w:pPr>
        <w:spacing w:after="0" w:line="240" w:lineRule="auto"/>
        <w:ind w:left="720"/>
        <w:jc w:val="both"/>
        <w:rPr>
          <w:rFonts w:eastAsia="Times New Roman" w:cs="Times New Roman"/>
          <w:szCs w:val="24"/>
        </w:rPr>
      </w:pPr>
      <w:r>
        <w:rPr>
          <w:rFonts w:eastAsia="Times New Roman" w:cs="Times New Roman"/>
          <w:szCs w:val="24"/>
        </w:rPr>
        <w:t xml:space="preserve">(3-a) Defines “least restrictive setting” as a placement for a child that, in comparison to all other available placements, is the most family-like setting. </w:t>
      </w:r>
    </w:p>
    <w:p w:rsidR="00860FBF" w:rsidRDefault="00860FBF" w:rsidP="008E4A77">
      <w:pPr>
        <w:spacing w:after="0" w:line="240" w:lineRule="auto"/>
        <w:ind w:left="720"/>
        <w:jc w:val="both"/>
        <w:rPr>
          <w:rFonts w:eastAsia="Times New Roman" w:cs="Times New Roman"/>
          <w:szCs w:val="24"/>
        </w:rPr>
      </w:pPr>
    </w:p>
    <w:p w:rsidR="00860FBF" w:rsidRPr="005C2A78" w:rsidRDefault="00860FBF" w:rsidP="008E4A77">
      <w:pPr>
        <w:spacing w:after="0" w:line="240" w:lineRule="auto"/>
        <w:ind w:left="720"/>
        <w:jc w:val="both"/>
        <w:rPr>
          <w:rFonts w:eastAsia="Times New Roman" w:cs="Times New Roman"/>
          <w:szCs w:val="24"/>
        </w:rPr>
      </w:pPr>
      <w:r>
        <w:rPr>
          <w:rFonts w:eastAsia="Times New Roman" w:cs="Times New Roman"/>
          <w:szCs w:val="24"/>
        </w:rPr>
        <w:t xml:space="preserve">(3-b) Creates this subdivision from existing text and makes no further changes to this subdivision. </w:t>
      </w:r>
    </w:p>
    <w:p w:rsidR="00860FBF" w:rsidRPr="005C2A78" w:rsidRDefault="00860FBF" w:rsidP="000F1DF9">
      <w:pPr>
        <w:spacing w:after="0" w:line="240" w:lineRule="auto"/>
        <w:jc w:val="both"/>
        <w:rPr>
          <w:rFonts w:eastAsia="Times New Roman" w:cs="Times New Roman"/>
          <w:szCs w:val="24"/>
        </w:rPr>
      </w:pPr>
    </w:p>
    <w:p w:rsidR="00860FBF" w:rsidRPr="005C2A78" w:rsidRDefault="00860FB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263.001, Family Code, by adding Subsection (c), to provide that, with respect to a child who is removed from the child’s home, if a suitable relative or other designated caregiver is not available, placing the child in a foster home or a general residential operation operating as a cottage home is considered the least restrictive setting.  </w:t>
      </w:r>
    </w:p>
    <w:p w:rsidR="00860FBF" w:rsidRPr="005C2A78" w:rsidRDefault="00860FBF" w:rsidP="000F1DF9">
      <w:pPr>
        <w:spacing w:after="0" w:line="240" w:lineRule="auto"/>
        <w:jc w:val="both"/>
        <w:rPr>
          <w:rFonts w:eastAsia="Times New Roman" w:cs="Times New Roman"/>
          <w:szCs w:val="24"/>
        </w:rPr>
      </w:pPr>
    </w:p>
    <w:p w:rsidR="00860FBF" w:rsidRDefault="00860FB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264.001, Family Code, by adding Subdivision (3-a), to define “least restrictive setting.” </w:t>
      </w:r>
    </w:p>
    <w:p w:rsidR="00860FBF" w:rsidRDefault="00860FBF" w:rsidP="000F1DF9">
      <w:pPr>
        <w:spacing w:after="0" w:line="240" w:lineRule="auto"/>
        <w:jc w:val="both"/>
        <w:rPr>
          <w:rFonts w:eastAsia="Times New Roman" w:cs="Times New Roman"/>
          <w:szCs w:val="24"/>
        </w:rPr>
      </w:pPr>
    </w:p>
    <w:p w:rsidR="00860FBF" w:rsidRDefault="00860FBF" w:rsidP="000F1DF9">
      <w:pPr>
        <w:spacing w:after="0" w:line="240" w:lineRule="auto"/>
        <w:jc w:val="both"/>
        <w:rPr>
          <w:rFonts w:eastAsia="Times New Roman" w:cs="Times New Roman"/>
          <w:szCs w:val="24"/>
        </w:rPr>
      </w:pPr>
      <w:r>
        <w:rPr>
          <w:rFonts w:eastAsia="Times New Roman" w:cs="Times New Roman"/>
          <w:szCs w:val="24"/>
        </w:rPr>
        <w:t xml:space="preserve">SECTION 4. Amends Section 264.107, Family Code, by adding Subsection (c), as follows: </w:t>
      </w:r>
    </w:p>
    <w:p w:rsidR="00860FBF" w:rsidRDefault="00860FBF" w:rsidP="000F1DF9">
      <w:pPr>
        <w:spacing w:after="0" w:line="240" w:lineRule="auto"/>
        <w:jc w:val="both"/>
        <w:rPr>
          <w:rFonts w:eastAsia="Times New Roman" w:cs="Times New Roman"/>
          <w:szCs w:val="24"/>
        </w:rPr>
      </w:pPr>
    </w:p>
    <w:p w:rsidR="00860FBF" w:rsidRDefault="00860FBF" w:rsidP="008E4A77">
      <w:pPr>
        <w:spacing w:after="0" w:line="240" w:lineRule="auto"/>
        <w:ind w:left="720"/>
        <w:jc w:val="both"/>
        <w:rPr>
          <w:rFonts w:eastAsia="Times New Roman" w:cs="Times New Roman"/>
          <w:szCs w:val="24"/>
        </w:rPr>
      </w:pPr>
      <w:r>
        <w:rPr>
          <w:rFonts w:eastAsia="Times New Roman" w:cs="Times New Roman"/>
          <w:szCs w:val="24"/>
        </w:rPr>
        <w:t xml:space="preserve">(c) Requires DFPS, in selecting a placement for a child, to consider whether the placement is in the child’s best interest. Requires DFPS, in determining whether a placement is in a child’s best interest, to consider whether the placement is the least restrictive setting for the child, is the closest in geographic proximity to the child’s home, is the most able to meet the identified needs of the child, and satisfies any expressed interests of the child relating to placement, when developmentally appropriate.  </w:t>
      </w:r>
    </w:p>
    <w:p w:rsidR="00860FBF" w:rsidRDefault="00860FBF" w:rsidP="008E4A77">
      <w:pPr>
        <w:spacing w:after="0" w:line="240" w:lineRule="auto"/>
        <w:ind w:left="720"/>
        <w:jc w:val="both"/>
        <w:rPr>
          <w:rFonts w:eastAsia="Times New Roman" w:cs="Times New Roman"/>
          <w:szCs w:val="24"/>
        </w:rPr>
      </w:pPr>
    </w:p>
    <w:p w:rsidR="00860FBF" w:rsidRDefault="00860FBF" w:rsidP="00AF1DD6">
      <w:pPr>
        <w:spacing w:after="0" w:line="240" w:lineRule="auto"/>
        <w:jc w:val="both"/>
        <w:rPr>
          <w:rFonts w:eastAsia="Times New Roman" w:cs="Times New Roman"/>
          <w:szCs w:val="24"/>
        </w:rPr>
      </w:pPr>
      <w:r>
        <w:rPr>
          <w:rFonts w:eastAsia="Times New Roman" w:cs="Times New Roman"/>
          <w:szCs w:val="24"/>
        </w:rPr>
        <w:t xml:space="preserve">SECTION 5. Provides that this Act takes effect only if a specific appropriation for the implementation of the Act is provided in a general appropriations act of the 85th Legislature. </w:t>
      </w:r>
    </w:p>
    <w:p w:rsidR="00860FBF" w:rsidRDefault="00860FBF" w:rsidP="008E4A77">
      <w:pPr>
        <w:spacing w:after="0" w:line="240" w:lineRule="auto"/>
        <w:ind w:left="720"/>
        <w:jc w:val="both"/>
        <w:rPr>
          <w:rFonts w:eastAsia="Times New Roman" w:cs="Times New Roman"/>
          <w:szCs w:val="24"/>
        </w:rPr>
      </w:pPr>
    </w:p>
    <w:p w:rsidR="00860FBF" w:rsidRPr="005C2A78" w:rsidRDefault="00860FBF" w:rsidP="008E4A77">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860FBF" w:rsidRPr="006529C4" w:rsidRDefault="00860FBF" w:rsidP="00774EC7">
      <w:pPr>
        <w:spacing w:after="0" w:line="240" w:lineRule="auto"/>
        <w:jc w:val="both"/>
        <w:rPr>
          <w:rFonts w:cs="Times New Roman"/>
          <w:szCs w:val="24"/>
        </w:rPr>
      </w:pPr>
    </w:p>
    <w:p w:rsidR="00860FBF" w:rsidRPr="006529C4" w:rsidRDefault="00860FBF" w:rsidP="00774EC7">
      <w:pPr>
        <w:spacing w:after="0" w:line="240" w:lineRule="auto"/>
        <w:jc w:val="both"/>
      </w:pPr>
    </w:p>
    <w:p w:rsidR="00860FBF" w:rsidRPr="00E2146E" w:rsidRDefault="00860FBF" w:rsidP="00E2146E"/>
    <w:sectPr w:rsidR="00860FBF" w:rsidRPr="00E2146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6A" w:rsidRDefault="005B7B6A" w:rsidP="000F1DF9">
      <w:pPr>
        <w:spacing w:after="0" w:line="240" w:lineRule="auto"/>
      </w:pPr>
      <w:r>
        <w:separator/>
      </w:r>
    </w:p>
  </w:endnote>
  <w:endnote w:type="continuationSeparator" w:id="0">
    <w:p w:rsidR="005B7B6A" w:rsidRDefault="005B7B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7B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0FB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0FBF">
                <w:rPr>
                  <w:sz w:val="20"/>
                  <w:szCs w:val="20"/>
                </w:rPr>
                <w:t>C.S.S.B. 907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0FB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7B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0F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0F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6A" w:rsidRDefault="005B7B6A" w:rsidP="000F1DF9">
      <w:pPr>
        <w:spacing w:after="0" w:line="240" w:lineRule="auto"/>
      </w:pPr>
      <w:r>
        <w:separator/>
      </w:r>
    </w:p>
  </w:footnote>
  <w:footnote w:type="continuationSeparator" w:id="0">
    <w:p w:rsidR="005B7B6A" w:rsidRDefault="005B7B6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71EA6"/>
    <w:multiLevelType w:val="hybridMultilevel"/>
    <w:tmpl w:val="BA36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7B6A"/>
    <w:rsid w:val="005E0AC7"/>
    <w:rsid w:val="005F46D7"/>
    <w:rsid w:val="00605CA0"/>
    <w:rsid w:val="006529C4"/>
    <w:rsid w:val="006D756B"/>
    <w:rsid w:val="00774EC7"/>
    <w:rsid w:val="00833061"/>
    <w:rsid w:val="00860FBF"/>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0FB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0F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1D18" w:rsidP="00ED1D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EC1D2A93644F50BA59C8FAE4782141"/>
        <w:category>
          <w:name w:val="General"/>
          <w:gallery w:val="placeholder"/>
        </w:category>
        <w:types>
          <w:type w:val="bbPlcHdr"/>
        </w:types>
        <w:behaviors>
          <w:behavior w:val="content"/>
        </w:behaviors>
        <w:guid w:val="{9AC8327B-E216-4410-B7B8-32EFF768202A}"/>
      </w:docPartPr>
      <w:docPartBody>
        <w:p w:rsidR="00000000" w:rsidRDefault="00464553"/>
      </w:docPartBody>
    </w:docPart>
    <w:docPart>
      <w:docPartPr>
        <w:name w:val="5CB82900A6CE450A95FE61F7F565F9FC"/>
        <w:category>
          <w:name w:val="General"/>
          <w:gallery w:val="placeholder"/>
        </w:category>
        <w:types>
          <w:type w:val="bbPlcHdr"/>
        </w:types>
        <w:behaviors>
          <w:behavior w:val="content"/>
        </w:behaviors>
        <w:guid w:val="{093C587E-9E3B-452B-AB8D-9B99C2308AD5}"/>
      </w:docPartPr>
      <w:docPartBody>
        <w:p w:rsidR="00000000" w:rsidRDefault="00464553"/>
      </w:docPartBody>
    </w:docPart>
    <w:docPart>
      <w:docPartPr>
        <w:name w:val="6ACDEBD73C5F4DC2A9D4FBDCC60FAA4D"/>
        <w:category>
          <w:name w:val="General"/>
          <w:gallery w:val="placeholder"/>
        </w:category>
        <w:types>
          <w:type w:val="bbPlcHdr"/>
        </w:types>
        <w:behaviors>
          <w:behavior w:val="content"/>
        </w:behaviors>
        <w:guid w:val="{D6B528EB-7C46-47B1-8447-59995B87FF68}"/>
      </w:docPartPr>
      <w:docPartBody>
        <w:p w:rsidR="00000000" w:rsidRDefault="00464553"/>
      </w:docPartBody>
    </w:docPart>
    <w:docPart>
      <w:docPartPr>
        <w:name w:val="DAA528D56AB24C9E80BF3676805F26BB"/>
        <w:category>
          <w:name w:val="General"/>
          <w:gallery w:val="placeholder"/>
        </w:category>
        <w:types>
          <w:type w:val="bbPlcHdr"/>
        </w:types>
        <w:behaviors>
          <w:behavior w:val="content"/>
        </w:behaviors>
        <w:guid w:val="{AF7863B6-C7B7-4160-B00B-C7F2479F58F9}"/>
      </w:docPartPr>
      <w:docPartBody>
        <w:p w:rsidR="00000000" w:rsidRDefault="00464553"/>
      </w:docPartBody>
    </w:docPart>
    <w:docPart>
      <w:docPartPr>
        <w:name w:val="DC7E161C8549409E91F4DBA6B01D7E50"/>
        <w:category>
          <w:name w:val="General"/>
          <w:gallery w:val="placeholder"/>
        </w:category>
        <w:types>
          <w:type w:val="bbPlcHdr"/>
        </w:types>
        <w:behaviors>
          <w:behavior w:val="content"/>
        </w:behaviors>
        <w:guid w:val="{27BA14B1-05C5-477A-A6E6-A12AB8A99ACB}"/>
      </w:docPartPr>
      <w:docPartBody>
        <w:p w:rsidR="00000000" w:rsidRDefault="00464553"/>
      </w:docPartBody>
    </w:docPart>
    <w:docPart>
      <w:docPartPr>
        <w:name w:val="B2A68034BE2146AFACF03046BC1A2D10"/>
        <w:category>
          <w:name w:val="General"/>
          <w:gallery w:val="placeholder"/>
        </w:category>
        <w:types>
          <w:type w:val="bbPlcHdr"/>
        </w:types>
        <w:behaviors>
          <w:behavior w:val="content"/>
        </w:behaviors>
        <w:guid w:val="{C96B3D70-6F74-4146-931D-B18D7D75A186}"/>
      </w:docPartPr>
      <w:docPartBody>
        <w:p w:rsidR="00000000" w:rsidRDefault="00464553"/>
      </w:docPartBody>
    </w:docPart>
    <w:docPart>
      <w:docPartPr>
        <w:name w:val="64B6EF9C1A26415A9BC9BD83BF699892"/>
        <w:category>
          <w:name w:val="General"/>
          <w:gallery w:val="placeholder"/>
        </w:category>
        <w:types>
          <w:type w:val="bbPlcHdr"/>
        </w:types>
        <w:behaviors>
          <w:behavior w:val="content"/>
        </w:behaviors>
        <w:guid w:val="{F0433B34-020B-4650-8F0D-91042F81EC4E}"/>
      </w:docPartPr>
      <w:docPartBody>
        <w:p w:rsidR="00000000" w:rsidRDefault="00464553"/>
      </w:docPartBody>
    </w:docPart>
    <w:docPart>
      <w:docPartPr>
        <w:name w:val="0411478C0D3542E8AA44F99AEAA94080"/>
        <w:category>
          <w:name w:val="General"/>
          <w:gallery w:val="placeholder"/>
        </w:category>
        <w:types>
          <w:type w:val="bbPlcHdr"/>
        </w:types>
        <w:behaviors>
          <w:behavior w:val="content"/>
        </w:behaviors>
        <w:guid w:val="{B88FAD33-2604-4694-9102-4A25833F0A64}"/>
      </w:docPartPr>
      <w:docPartBody>
        <w:p w:rsidR="00000000" w:rsidRDefault="00464553"/>
      </w:docPartBody>
    </w:docPart>
    <w:docPart>
      <w:docPartPr>
        <w:name w:val="6A0D2B1E42F74AF981C6803B3F7818BA"/>
        <w:category>
          <w:name w:val="General"/>
          <w:gallery w:val="placeholder"/>
        </w:category>
        <w:types>
          <w:type w:val="bbPlcHdr"/>
        </w:types>
        <w:behaviors>
          <w:behavior w:val="content"/>
        </w:behaviors>
        <w:guid w:val="{42F58301-875D-4445-9234-2DBDCCF8D807}"/>
      </w:docPartPr>
      <w:docPartBody>
        <w:p w:rsidR="00000000" w:rsidRDefault="00ED1D18" w:rsidP="00ED1D18">
          <w:pPr>
            <w:pStyle w:val="6A0D2B1E42F74AF981C6803B3F7818BA"/>
          </w:pPr>
          <w:r w:rsidRPr="00A30DD1">
            <w:rPr>
              <w:rStyle w:val="PlaceholderText"/>
            </w:rPr>
            <w:t>Click here to enter a date.</w:t>
          </w:r>
        </w:p>
      </w:docPartBody>
    </w:docPart>
    <w:docPart>
      <w:docPartPr>
        <w:name w:val="011C50CEB6DA426FB167A3A19E384C4D"/>
        <w:category>
          <w:name w:val="General"/>
          <w:gallery w:val="placeholder"/>
        </w:category>
        <w:types>
          <w:type w:val="bbPlcHdr"/>
        </w:types>
        <w:behaviors>
          <w:behavior w:val="content"/>
        </w:behaviors>
        <w:guid w:val="{A9C11F77-F4BA-4A46-9894-A0C48ECA16C3}"/>
      </w:docPartPr>
      <w:docPartBody>
        <w:p w:rsidR="00000000" w:rsidRDefault="00464553"/>
      </w:docPartBody>
    </w:docPart>
    <w:docPart>
      <w:docPartPr>
        <w:name w:val="F3F14B338C1544DBA26F27CDD8374108"/>
        <w:category>
          <w:name w:val="General"/>
          <w:gallery w:val="placeholder"/>
        </w:category>
        <w:types>
          <w:type w:val="bbPlcHdr"/>
        </w:types>
        <w:behaviors>
          <w:behavior w:val="content"/>
        </w:behaviors>
        <w:guid w:val="{0C045890-890C-4320-9FA1-87253F48D363}"/>
      </w:docPartPr>
      <w:docPartBody>
        <w:p w:rsidR="00000000" w:rsidRDefault="00464553"/>
      </w:docPartBody>
    </w:docPart>
    <w:docPart>
      <w:docPartPr>
        <w:name w:val="6FE0BF7373174492857D4C7040B6F265"/>
        <w:category>
          <w:name w:val="General"/>
          <w:gallery w:val="placeholder"/>
        </w:category>
        <w:types>
          <w:type w:val="bbPlcHdr"/>
        </w:types>
        <w:behaviors>
          <w:behavior w:val="content"/>
        </w:behaviors>
        <w:guid w:val="{F716BF95-7C68-4230-B34A-794B53BEC004}"/>
      </w:docPartPr>
      <w:docPartBody>
        <w:p w:rsidR="00000000" w:rsidRDefault="00ED1D18" w:rsidP="00ED1D18">
          <w:pPr>
            <w:pStyle w:val="6FE0BF7373174492857D4C7040B6F265"/>
          </w:pPr>
          <w:r>
            <w:rPr>
              <w:rFonts w:eastAsia="Times New Roman" w:cs="Times New Roman"/>
              <w:bCs/>
              <w:szCs w:val="24"/>
            </w:rPr>
            <w:t xml:space="preserve"> </w:t>
          </w:r>
        </w:p>
      </w:docPartBody>
    </w:docPart>
    <w:docPart>
      <w:docPartPr>
        <w:name w:val="DD09732F5B724DDFB34634C18270AD7F"/>
        <w:category>
          <w:name w:val="General"/>
          <w:gallery w:val="placeholder"/>
        </w:category>
        <w:types>
          <w:type w:val="bbPlcHdr"/>
        </w:types>
        <w:behaviors>
          <w:behavior w:val="content"/>
        </w:behaviors>
        <w:guid w:val="{FADD67C5-7C58-4A72-98B7-A8C0ADB8531F}"/>
      </w:docPartPr>
      <w:docPartBody>
        <w:p w:rsidR="00000000" w:rsidRDefault="00464553"/>
      </w:docPartBody>
    </w:docPart>
    <w:docPart>
      <w:docPartPr>
        <w:name w:val="E03F1E15BF2042FB947E2F4CA65F34BD"/>
        <w:category>
          <w:name w:val="General"/>
          <w:gallery w:val="placeholder"/>
        </w:category>
        <w:types>
          <w:type w:val="bbPlcHdr"/>
        </w:types>
        <w:behaviors>
          <w:behavior w:val="content"/>
        </w:behaviors>
        <w:guid w:val="{1CE2E3D2-CA4F-4CC6-92B3-2CD02371BB1C}"/>
      </w:docPartPr>
      <w:docPartBody>
        <w:p w:rsidR="00000000" w:rsidRDefault="004645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455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1D1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D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1D18"/>
    <w:rPr>
      <w:rFonts w:ascii="Times New Roman" w:hAnsi="Times New Roman"/>
      <w:sz w:val="24"/>
    </w:rPr>
  </w:style>
  <w:style w:type="paragraph" w:customStyle="1" w:styleId="487D89B4F8B34DB4967D41FE18F7F88D7">
    <w:name w:val="487D89B4F8B34DB4967D41FE18F7F88D7"/>
    <w:rsid w:val="00ED1D18"/>
    <w:rPr>
      <w:rFonts w:ascii="Times New Roman" w:hAnsi="Times New Roman"/>
      <w:sz w:val="24"/>
    </w:rPr>
  </w:style>
  <w:style w:type="paragraph" w:customStyle="1" w:styleId="AE2570ED5D764CD7AF9686706F550F4620">
    <w:name w:val="AE2570ED5D764CD7AF9686706F550F4620"/>
    <w:rsid w:val="00ED1D18"/>
    <w:pPr>
      <w:tabs>
        <w:tab w:val="center" w:pos="4680"/>
        <w:tab w:val="right" w:pos="9360"/>
      </w:tabs>
      <w:spacing w:after="0" w:line="240" w:lineRule="auto"/>
    </w:pPr>
    <w:rPr>
      <w:rFonts w:ascii="Times New Roman" w:hAnsi="Times New Roman"/>
      <w:sz w:val="24"/>
    </w:rPr>
  </w:style>
  <w:style w:type="paragraph" w:customStyle="1" w:styleId="6A0D2B1E42F74AF981C6803B3F7818BA">
    <w:name w:val="6A0D2B1E42F74AF981C6803B3F7818BA"/>
    <w:rsid w:val="00ED1D18"/>
  </w:style>
  <w:style w:type="paragraph" w:customStyle="1" w:styleId="6FE0BF7373174492857D4C7040B6F265">
    <w:name w:val="6FE0BF7373174492857D4C7040B6F265"/>
    <w:rsid w:val="00ED1D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D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1D18"/>
    <w:rPr>
      <w:rFonts w:ascii="Times New Roman" w:hAnsi="Times New Roman"/>
      <w:sz w:val="24"/>
    </w:rPr>
  </w:style>
  <w:style w:type="paragraph" w:customStyle="1" w:styleId="487D89B4F8B34DB4967D41FE18F7F88D7">
    <w:name w:val="487D89B4F8B34DB4967D41FE18F7F88D7"/>
    <w:rsid w:val="00ED1D18"/>
    <w:rPr>
      <w:rFonts w:ascii="Times New Roman" w:hAnsi="Times New Roman"/>
      <w:sz w:val="24"/>
    </w:rPr>
  </w:style>
  <w:style w:type="paragraph" w:customStyle="1" w:styleId="AE2570ED5D764CD7AF9686706F550F4620">
    <w:name w:val="AE2570ED5D764CD7AF9686706F550F4620"/>
    <w:rsid w:val="00ED1D18"/>
    <w:pPr>
      <w:tabs>
        <w:tab w:val="center" w:pos="4680"/>
        <w:tab w:val="right" w:pos="9360"/>
      </w:tabs>
      <w:spacing w:after="0" w:line="240" w:lineRule="auto"/>
    </w:pPr>
    <w:rPr>
      <w:rFonts w:ascii="Times New Roman" w:hAnsi="Times New Roman"/>
      <w:sz w:val="24"/>
    </w:rPr>
  </w:style>
  <w:style w:type="paragraph" w:customStyle="1" w:styleId="6A0D2B1E42F74AF981C6803B3F7818BA">
    <w:name w:val="6A0D2B1E42F74AF981C6803B3F7818BA"/>
    <w:rsid w:val="00ED1D18"/>
  </w:style>
  <w:style w:type="paragraph" w:customStyle="1" w:styleId="6FE0BF7373174492857D4C7040B6F265">
    <w:name w:val="6FE0BF7373174492857D4C7040B6F265"/>
    <w:rsid w:val="00ED1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C4D1F6-16DD-47DD-819E-C1E70814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698</Words>
  <Characters>3985</Characters>
  <Application>Microsoft Office Word</Application>
  <DocSecurity>0</DocSecurity>
  <Lines>33</Lines>
  <Paragraphs>9</Paragraphs>
  <ScaleCrop>false</ScaleCrop>
  <Company>Texas Legislative Council</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2017-04-18T13:49:00Z</cp:lastPrinted>
  <dcterms:created xsi:type="dcterms:W3CDTF">2015-05-29T14:24:00Z</dcterms:created>
  <dcterms:modified xsi:type="dcterms:W3CDTF">2017-04-18T13:49:00Z</dcterms:modified>
</cp:coreProperties>
</file>

<file path=docProps/custom.xml><?xml version="1.0" encoding="utf-8"?>
<op:Properties xmlns:vt="http://schemas.openxmlformats.org/officeDocument/2006/docPropsVTypes" xmlns:op="http://schemas.openxmlformats.org/officeDocument/2006/custom-properties"/>
</file>