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7A" w:rsidRDefault="000734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212CFF6B846C195925A7882E74FE8"/>
          </w:placeholder>
        </w:sdtPr>
        <w:sdtContent>
          <w:r w:rsidRPr="005C2A78">
            <w:rPr>
              <w:rFonts w:cs="Times New Roman"/>
              <w:b/>
              <w:szCs w:val="24"/>
              <w:u w:val="single"/>
            </w:rPr>
            <w:t>BILL ANALYSIS</w:t>
          </w:r>
        </w:sdtContent>
      </w:sdt>
    </w:p>
    <w:p w:rsidR="0007347A" w:rsidRPr="00585C31" w:rsidRDefault="0007347A" w:rsidP="000F1DF9">
      <w:pPr>
        <w:spacing w:after="0" w:line="240" w:lineRule="auto"/>
        <w:rPr>
          <w:rFonts w:cs="Times New Roman"/>
          <w:szCs w:val="24"/>
        </w:rPr>
      </w:pPr>
    </w:p>
    <w:p w:rsidR="0007347A" w:rsidRPr="00585C31" w:rsidRDefault="000734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347A" w:rsidTr="000F1DF9">
        <w:tc>
          <w:tcPr>
            <w:tcW w:w="2718" w:type="dxa"/>
          </w:tcPr>
          <w:p w:rsidR="0007347A" w:rsidRPr="005C2A78" w:rsidRDefault="0007347A" w:rsidP="006D756B">
            <w:pPr>
              <w:rPr>
                <w:rFonts w:cs="Times New Roman"/>
                <w:szCs w:val="24"/>
              </w:rPr>
            </w:pPr>
            <w:sdt>
              <w:sdtPr>
                <w:rPr>
                  <w:rFonts w:cs="Times New Roman"/>
                  <w:szCs w:val="24"/>
                </w:rPr>
                <w:alias w:val="Agency Title"/>
                <w:tag w:val="AgencyTitleContentControl"/>
                <w:id w:val="1920747753"/>
                <w:lock w:val="sdtContentLocked"/>
                <w:placeholder>
                  <w:docPart w:val="421BA28A48C8483DB21427D63BF4B4B2"/>
                </w:placeholder>
              </w:sdtPr>
              <w:sdtEndPr>
                <w:rPr>
                  <w:rFonts w:cstheme="minorBidi"/>
                  <w:szCs w:val="22"/>
                </w:rPr>
              </w:sdtEndPr>
              <w:sdtContent>
                <w:r>
                  <w:rPr>
                    <w:rFonts w:cs="Times New Roman"/>
                    <w:szCs w:val="24"/>
                  </w:rPr>
                  <w:t>Senate Research Center</w:t>
                </w:r>
              </w:sdtContent>
            </w:sdt>
          </w:p>
        </w:tc>
        <w:tc>
          <w:tcPr>
            <w:tcW w:w="6858" w:type="dxa"/>
          </w:tcPr>
          <w:p w:rsidR="0007347A" w:rsidRPr="00FF6471" w:rsidRDefault="0007347A" w:rsidP="000F1DF9">
            <w:pPr>
              <w:jc w:val="right"/>
              <w:rPr>
                <w:rFonts w:cs="Times New Roman"/>
                <w:szCs w:val="24"/>
              </w:rPr>
            </w:pPr>
            <w:sdt>
              <w:sdtPr>
                <w:rPr>
                  <w:rFonts w:cs="Times New Roman"/>
                  <w:szCs w:val="24"/>
                </w:rPr>
                <w:alias w:val="Bill Number"/>
                <w:tag w:val="BillNumberOne"/>
                <w:id w:val="-410784069"/>
                <w:lock w:val="sdtContentLocked"/>
                <w:placeholder>
                  <w:docPart w:val="33760805801D4959892EC57C93F5D55D"/>
                </w:placeholder>
              </w:sdtPr>
              <w:sdtContent>
                <w:r>
                  <w:rPr>
                    <w:rFonts w:cs="Times New Roman"/>
                    <w:szCs w:val="24"/>
                  </w:rPr>
                  <w:t>S.B. 921</w:t>
                </w:r>
              </w:sdtContent>
            </w:sdt>
          </w:p>
        </w:tc>
      </w:tr>
      <w:tr w:rsidR="0007347A" w:rsidTr="000F1DF9">
        <w:sdt>
          <w:sdtPr>
            <w:rPr>
              <w:rFonts w:cs="Times New Roman"/>
              <w:szCs w:val="24"/>
            </w:rPr>
            <w:alias w:val="TLCNumber"/>
            <w:tag w:val="TLCNumber"/>
            <w:id w:val="-542600604"/>
            <w:lock w:val="sdtLocked"/>
            <w:placeholder>
              <w:docPart w:val="E82DF472DF3E427C9B2C211D9953355B"/>
            </w:placeholder>
          </w:sdtPr>
          <w:sdtContent>
            <w:tc>
              <w:tcPr>
                <w:tcW w:w="2718" w:type="dxa"/>
              </w:tcPr>
              <w:p w:rsidR="0007347A" w:rsidRPr="000F1DF9" w:rsidRDefault="0007347A" w:rsidP="00C65088">
                <w:pPr>
                  <w:rPr>
                    <w:rFonts w:cs="Times New Roman"/>
                    <w:szCs w:val="24"/>
                  </w:rPr>
                </w:pPr>
                <w:r>
                  <w:rPr>
                    <w:rFonts w:cs="Times New Roman"/>
                    <w:szCs w:val="24"/>
                  </w:rPr>
                  <w:t>85R8204 BEE-F</w:t>
                </w:r>
              </w:p>
            </w:tc>
          </w:sdtContent>
        </w:sdt>
        <w:tc>
          <w:tcPr>
            <w:tcW w:w="6858" w:type="dxa"/>
          </w:tcPr>
          <w:p w:rsidR="0007347A" w:rsidRPr="005C2A78" w:rsidRDefault="0007347A" w:rsidP="006D756B">
            <w:pPr>
              <w:jc w:val="right"/>
              <w:rPr>
                <w:rFonts w:cs="Times New Roman"/>
                <w:szCs w:val="24"/>
              </w:rPr>
            </w:pPr>
            <w:sdt>
              <w:sdtPr>
                <w:rPr>
                  <w:rFonts w:cs="Times New Roman"/>
                  <w:szCs w:val="24"/>
                </w:rPr>
                <w:alias w:val="Author Label"/>
                <w:tag w:val="By"/>
                <w:id w:val="72399597"/>
                <w:lock w:val="sdtLocked"/>
                <w:placeholder>
                  <w:docPart w:val="F1002DDA61E94DADA1FC629C1A3A0F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5DDBD070964796B4594ABCDBE4E9A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90F04150DD64C7EBB11E8568ADCDD4B"/>
                </w:placeholder>
                <w:showingPlcHdr/>
              </w:sdtPr>
              <w:sdtContent/>
            </w:sdt>
          </w:p>
        </w:tc>
      </w:tr>
      <w:tr w:rsidR="0007347A" w:rsidTr="000F1DF9">
        <w:tc>
          <w:tcPr>
            <w:tcW w:w="2718" w:type="dxa"/>
          </w:tcPr>
          <w:p w:rsidR="0007347A" w:rsidRPr="00BC7495" w:rsidRDefault="0007347A" w:rsidP="000F1DF9">
            <w:pPr>
              <w:rPr>
                <w:rFonts w:cs="Times New Roman"/>
                <w:szCs w:val="24"/>
              </w:rPr>
            </w:pPr>
          </w:p>
        </w:tc>
        <w:sdt>
          <w:sdtPr>
            <w:rPr>
              <w:rFonts w:cs="Times New Roman"/>
              <w:szCs w:val="24"/>
            </w:rPr>
            <w:alias w:val="Committee"/>
            <w:tag w:val="Committee"/>
            <w:id w:val="1914272295"/>
            <w:lock w:val="sdtContentLocked"/>
            <w:placeholder>
              <w:docPart w:val="C13E8A42AAC64830B82C50E4F3532638"/>
            </w:placeholder>
          </w:sdtPr>
          <w:sdtContent>
            <w:tc>
              <w:tcPr>
                <w:tcW w:w="6858" w:type="dxa"/>
              </w:tcPr>
              <w:p w:rsidR="0007347A" w:rsidRPr="00FF6471" w:rsidRDefault="0007347A" w:rsidP="000F1DF9">
                <w:pPr>
                  <w:jc w:val="right"/>
                  <w:rPr>
                    <w:rFonts w:cs="Times New Roman"/>
                    <w:szCs w:val="24"/>
                  </w:rPr>
                </w:pPr>
                <w:r>
                  <w:rPr>
                    <w:rFonts w:cs="Times New Roman"/>
                    <w:szCs w:val="24"/>
                  </w:rPr>
                  <w:t>Business &amp; Commerce</w:t>
                </w:r>
              </w:p>
            </w:tc>
          </w:sdtContent>
        </w:sdt>
      </w:tr>
      <w:tr w:rsidR="0007347A" w:rsidTr="000F1DF9">
        <w:tc>
          <w:tcPr>
            <w:tcW w:w="2718" w:type="dxa"/>
          </w:tcPr>
          <w:p w:rsidR="0007347A" w:rsidRPr="00BC7495" w:rsidRDefault="0007347A" w:rsidP="000F1DF9">
            <w:pPr>
              <w:rPr>
                <w:rFonts w:cs="Times New Roman"/>
                <w:szCs w:val="24"/>
              </w:rPr>
            </w:pPr>
          </w:p>
        </w:tc>
        <w:sdt>
          <w:sdtPr>
            <w:rPr>
              <w:rFonts w:cs="Times New Roman"/>
              <w:szCs w:val="24"/>
            </w:rPr>
            <w:alias w:val="Date"/>
            <w:tag w:val="DateContentControl"/>
            <w:id w:val="1178081906"/>
            <w:lock w:val="sdtLocked"/>
            <w:placeholder>
              <w:docPart w:val="8F1614B65A0442108A38288F023D0528"/>
            </w:placeholder>
            <w:date w:fullDate="2017-03-02T00:00:00Z">
              <w:dateFormat w:val="M/d/yyyy"/>
              <w:lid w:val="en-US"/>
              <w:storeMappedDataAs w:val="dateTime"/>
              <w:calendar w:val="gregorian"/>
            </w:date>
          </w:sdtPr>
          <w:sdtContent>
            <w:tc>
              <w:tcPr>
                <w:tcW w:w="6858" w:type="dxa"/>
              </w:tcPr>
              <w:p w:rsidR="0007347A" w:rsidRPr="00FF6471" w:rsidRDefault="0007347A" w:rsidP="000F1DF9">
                <w:pPr>
                  <w:jc w:val="right"/>
                  <w:rPr>
                    <w:rFonts w:cs="Times New Roman"/>
                    <w:szCs w:val="24"/>
                  </w:rPr>
                </w:pPr>
                <w:r>
                  <w:rPr>
                    <w:rFonts w:cs="Times New Roman"/>
                    <w:szCs w:val="24"/>
                  </w:rPr>
                  <w:t>3/2/2017</w:t>
                </w:r>
              </w:p>
            </w:tc>
          </w:sdtContent>
        </w:sdt>
      </w:tr>
      <w:tr w:rsidR="0007347A" w:rsidTr="000F1DF9">
        <w:tc>
          <w:tcPr>
            <w:tcW w:w="2718" w:type="dxa"/>
          </w:tcPr>
          <w:p w:rsidR="0007347A" w:rsidRPr="00BC7495" w:rsidRDefault="0007347A" w:rsidP="000F1DF9">
            <w:pPr>
              <w:rPr>
                <w:rFonts w:cs="Times New Roman"/>
                <w:szCs w:val="24"/>
              </w:rPr>
            </w:pPr>
          </w:p>
        </w:tc>
        <w:sdt>
          <w:sdtPr>
            <w:rPr>
              <w:rFonts w:cs="Times New Roman"/>
              <w:szCs w:val="24"/>
            </w:rPr>
            <w:alias w:val="BA Version"/>
            <w:tag w:val="BAVersion"/>
            <w:id w:val="-1685590809"/>
            <w:lock w:val="sdtContentLocked"/>
            <w:placeholder>
              <w:docPart w:val="0CD492C8DA474CFDB6C84139741132D8"/>
            </w:placeholder>
          </w:sdtPr>
          <w:sdtContent>
            <w:tc>
              <w:tcPr>
                <w:tcW w:w="6858" w:type="dxa"/>
              </w:tcPr>
              <w:p w:rsidR="0007347A" w:rsidRPr="00FF6471" w:rsidRDefault="0007347A" w:rsidP="000F1DF9">
                <w:pPr>
                  <w:jc w:val="right"/>
                  <w:rPr>
                    <w:rFonts w:cs="Times New Roman"/>
                    <w:szCs w:val="24"/>
                  </w:rPr>
                </w:pPr>
                <w:r>
                  <w:rPr>
                    <w:rFonts w:cs="Times New Roman"/>
                    <w:szCs w:val="24"/>
                  </w:rPr>
                  <w:t>As Filed</w:t>
                </w:r>
              </w:p>
            </w:tc>
          </w:sdtContent>
        </w:sdt>
      </w:tr>
    </w:tbl>
    <w:p w:rsidR="0007347A" w:rsidRPr="00FF6471" w:rsidRDefault="0007347A" w:rsidP="000F1DF9">
      <w:pPr>
        <w:spacing w:after="0" w:line="240" w:lineRule="auto"/>
        <w:rPr>
          <w:rFonts w:cs="Times New Roman"/>
          <w:szCs w:val="24"/>
        </w:rPr>
      </w:pPr>
    </w:p>
    <w:p w:rsidR="0007347A" w:rsidRPr="00FF6471" w:rsidRDefault="000734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00E4BC35D94EF5AE7C9AA107A87434"/>
        </w:placeholder>
      </w:sdtPr>
      <w:sdtContent>
        <w:p w:rsidR="0007347A" w:rsidRDefault="000734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13B6165BAE41A8881EE2D06D92AFE7"/>
        </w:placeholder>
      </w:sdtPr>
      <w:sdtContent>
        <w:p w:rsidR="0007347A" w:rsidRDefault="0007347A" w:rsidP="0007347A">
          <w:pPr>
            <w:pStyle w:val="NormalWeb"/>
            <w:spacing w:before="0" w:beforeAutospacing="0" w:after="0" w:afterAutospacing="0"/>
            <w:jc w:val="both"/>
            <w:divId w:val="1104151842"/>
            <w:rPr>
              <w:rFonts w:eastAsia="Times New Roman"/>
              <w:bCs/>
            </w:rPr>
          </w:pPr>
        </w:p>
        <w:p w:rsidR="0007347A" w:rsidRDefault="0007347A" w:rsidP="0007347A">
          <w:pPr>
            <w:pStyle w:val="NormalWeb"/>
            <w:spacing w:before="0" w:beforeAutospacing="0" w:after="0" w:afterAutospacing="0"/>
            <w:jc w:val="both"/>
            <w:divId w:val="1104151842"/>
            <w:rPr>
              <w:color w:val="000000"/>
            </w:rPr>
          </w:pPr>
          <w:r>
            <w:rPr>
              <w:color w:val="000000"/>
            </w:rPr>
            <w:t>S.B.</w:t>
          </w:r>
          <w:r w:rsidRPr="005138B4">
            <w:rPr>
              <w:color w:val="000000"/>
            </w:rPr>
            <w:t xml:space="preserve"> 921 clarifies the amount of money a residential landlord may charge </w:t>
          </w:r>
          <w:r>
            <w:rPr>
              <w:color w:val="000000"/>
            </w:rPr>
            <w:t>a</w:t>
          </w:r>
          <w:r w:rsidRPr="005138B4">
            <w:rPr>
              <w:color w:val="000000"/>
            </w:rPr>
            <w:t xml:space="preserve"> tenant for late payment of rent.</w:t>
          </w:r>
        </w:p>
        <w:p w:rsidR="0007347A" w:rsidRPr="005138B4" w:rsidRDefault="0007347A" w:rsidP="0007347A">
          <w:pPr>
            <w:pStyle w:val="NormalWeb"/>
            <w:spacing w:before="0" w:beforeAutospacing="0" w:after="0" w:afterAutospacing="0"/>
            <w:jc w:val="both"/>
            <w:divId w:val="1104151842"/>
            <w:rPr>
              <w:color w:val="000000"/>
            </w:rPr>
          </w:pPr>
        </w:p>
        <w:p w:rsidR="0007347A" w:rsidRDefault="0007347A" w:rsidP="0007347A">
          <w:pPr>
            <w:pStyle w:val="NormalWeb"/>
            <w:spacing w:before="0" w:beforeAutospacing="0" w:after="0" w:afterAutospacing="0"/>
            <w:jc w:val="both"/>
            <w:divId w:val="1104151842"/>
            <w:rPr>
              <w:color w:val="000000"/>
            </w:rPr>
          </w:pPr>
          <w:r w:rsidRPr="005138B4">
            <w:rPr>
              <w:color w:val="000000"/>
            </w:rPr>
            <w:t>Current law has a vague standard for determining the appropriate amount for a late fee. This statutory uncertainty has led to multiple lawsuits attempting to answer the question about what constitutes a reasonable late fee.</w:t>
          </w:r>
        </w:p>
        <w:p w:rsidR="0007347A" w:rsidRPr="005138B4" w:rsidRDefault="0007347A" w:rsidP="0007347A">
          <w:pPr>
            <w:pStyle w:val="NormalWeb"/>
            <w:spacing w:before="0" w:beforeAutospacing="0" w:after="0" w:afterAutospacing="0"/>
            <w:jc w:val="both"/>
            <w:divId w:val="1104151842"/>
            <w:rPr>
              <w:color w:val="000000"/>
            </w:rPr>
          </w:pPr>
        </w:p>
        <w:p w:rsidR="0007347A" w:rsidRPr="005138B4" w:rsidRDefault="0007347A" w:rsidP="0007347A">
          <w:pPr>
            <w:pStyle w:val="NormalWeb"/>
            <w:spacing w:before="0" w:beforeAutospacing="0" w:after="0" w:afterAutospacing="0"/>
            <w:jc w:val="both"/>
            <w:divId w:val="1104151842"/>
            <w:rPr>
              <w:color w:val="000000"/>
            </w:rPr>
          </w:pPr>
          <w:r w:rsidRPr="005138B4">
            <w:rPr>
              <w:color w:val="000000"/>
            </w:rPr>
            <w:t>Under S</w:t>
          </w:r>
          <w:r>
            <w:rPr>
              <w:color w:val="000000"/>
            </w:rPr>
            <w:t>.</w:t>
          </w:r>
          <w:r w:rsidRPr="005138B4">
            <w:rPr>
              <w:color w:val="000000"/>
            </w:rPr>
            <w:t>B</w:t>
          </w:r>
          <w:r>
            <w:rPr>
              <w:color w:val="000000"/>
            </w:rPr>
            <w:t>.</w:t>
          </w:r>
          <w:r w:rsidRPr="005138B4">
            <w:rPr>
              <w:color w:val="000000"/>
            </w:rPr>
            <w:t xml:space="preserve"> 921, a residential landlord may charge the tenant an initial late fee o</w:t>
          </w:r>
          <w:r>
            <w:rPr>
              <w:color w:val="000000"/>
            </w:rPr>
            <w:t>f up to eight percent of a tenant'</w:t>
          </w:r>
          <w:r w:rsidRPr="005138B4">
            <w:rPr>
              <w:color w:val="000000"/>
            </w:rPr>
            <w:t xml:space="preserve">s monthly rent, with an additional late fee charge of up to </w:t>
          </w:r>
          <w:r>
            <w:rPr>
              <w:color w:val="000000"/>
            </w:rPr>
            <w:t>two</w:t>
          </w:r>
          <w:r w:rsidRPr="005138B4">
            <w:rPr>
              <w:color w:val="000000"/>
            </w:rPr>
            <w:t xml:space="preserve"> percent for each additional day the rent is late.</w:t>
          </w:r>
        </w:p>
        <w:p w:rsidR="0007347A" w:rsidRPr="00D70925" w:rsidRDefault="0007347A" w:rsidP="0007347A">
          <w:pPr>
            <w:spacing w:after="0" w:line="240" w:lineRule="auto"/>
            <w:jc w:val="both"/>
            <w:rPr>
              <w:rFonts w:eastAsia="Times New Roman" w:cs="Times New Roman"/>
              <w:bCs/>
              <w:szCs w:val="24"/>
            </w:rPr>
          </w:pPr>
        </w:p>
      </w:sdtContent>
    </w:sdt>
    <w:p w:rsidR="0007347A" w:rsidRDefault="000734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921 </w:t>
      </w:r>
      <w:bookmarkStart w:id="1" w:name="AmendsCurrentLaw"/>
      <w:bookmarkEnd w:id="1"/>
      <w:r>
        <w:rPr>
          <w:rFonts w:cs="Times New Roman"/>
          <w:szCs w:val="24"/>
        </w:rPr>
        <w:t>amends current law relating to a late fee for failing to pay rent under a residential lease.</w:t>
      </w:r>
    </w:p>
    <w:p w:rsidR="0007347A" w:rsidRPr="004032BD" w:rsidRDefault="0007347A" w:rsidP="000F1DF9">
      <w:pPr>
        <w:spacing w:after="0" w:line="240" w:lineRule="auto"/>
        <w:jc w:val="both"/>
        <w:rPr>
          <w:rFonts w:eastAsia="Times New Roman" w:cs="Times New Roman"/>
          <w:szCs w:val="24"/>
        </w:rPr>
      </w:pPr>
    </w:p>
    <w:p w:rsidR="0007347A" w:rsidRPr="005C2A78" w:rsidRDefault="000734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9469370B16410D96933DBF33FE3B8E"/>
          </w:placeholder>
        </w:sdtPr>
        <w:sdtContent>
          <w:r>
            <w:rPr>
              <w:rFonts w:eastAsia="Times New Roman" w:cs="Times New Roman"/>
              <w:b/>
              <w:szCs w:val="24"/>
              <w:u w:val="single"/>
            </w:rPr>
            <w:t>RULEMAKING AUTHORITY</w:t>
          </w:r>
        </w:sdtContent>
      </w:sdt>
    </w:p>
    <w:p w:rsidR="0007347A" w:rsidRPr="006529C4" w:rsidRDefault="0007347A" w:rsidP="00774EC7">
      <w:pPr>
        <w:spacing w:after="0" w:line="240" w:lineRule="auto"/>
        <w:jc w:val="both"/>
        <w:rPr>
          <w:rFonts w:cs="Times New Roman"/>
          <w:szCs w:val="24"/>
        </w:rPr>
      </w:pPr>
    </w:p>
    <w:p w:rsidR="0007347A" w:rsidRPr="006529C4" w:rsidRDefault="000734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347A" w:rsidRPr="006529C4" w:rsidRDefault="0007347A" w:rsidP="00774EC7">
      <w:pPr>
        <w:spacing w:after="0" w:line="240" w:lineRule="auto"/>
        <w:jc w:val="both"/>
        <w:rPr>
          <w:rFonts w:cs="Times New Roman"/>
          <w:szCs w:val="24"/>
        </w:rPr>
      </w:pPr>
    </w:p>
    <w:p w:rsidR="0007347A" w:rsidRPr="005C2A78" w:rsidRDefault="000734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B1D27506DE4695B79E650B9BE326F3"/>
          </w:placeholder>
        </w:sdtPr>
        <w:sdtContent>
          <w:r>
            <w:rPr>
              <w:rFonts w:eastAsia="Times New Roman" w:cs="Times New Roman"/>
              <w:b/>
              <w:szCs w:val="24"/>
              <w:u w:val="single"/>
            </w:rPr>
            <w:t>SECTION BY SECTION ANALYSIS</w:t>
          </w:r>
        </w:sdtContent>
      </w:sdt>
    </w:p>
    <w:p w:rsidR="0007347A" w:rsidRPr="005C2A78" w:rsidRDefault="0007347A" w:rsidP="000F1DF9">
      <w:pPr>
        <w:spacing w:after="0" w:line="240" w:lineRule="auto"/>
        <w:jc w:val="both"/>
        <w:rPr>
          <w:rFonts w:eastAsia="Times New Roman" w:cs="Times New Roman"/>
          <w:szCs w:val="24"/>
        </w:rPr>
      </w:pPr>
    </w:p>
    <w:p w:rsidR="0007347A" w:rsidRDefault="000734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92.019, Property Code, by amending Subsections (a) and (e) and adding Subsection (a-1), as follows:</w:t>
      </w:r>
    </w:p>
    <w:p w:rsidR="0007347A" w:rsidRDefault="0007347A" w:rsidP="000F1DF9">
      <w:pPr>
        <w:spacing w:after="0" w:line="240" w:lineRule="auto"/>
        <w:jc w:val="both"/>
        <w:rPr>
          <w:rFonts w:eastAsia="Times New Roman" w:cs="Times New Roman"/>
          <w:szCs w:val="24"/>
        </w:rPr>
      </w:pPr>
    </w:p>
    <w:p w:rsidR="0007347A" w:rsidRDefault="0007347A" w:rsidP="004032BD">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Authorizes a late fee to include an initial fee and a daily fee for each day the rent continues to remain unpaid. </w:t>
      </w:r>
    </w:p>
    <w:p w:rsidR="0007347A" w:rsidRDefault="0007347A" w:rsidP="004032BD">
      <w:pPr>
        <w:spacing w:after="0" w:line="240" w:lineRule="auto"/>
        <w:jc w:val="both"/>
        <w:rPr>
          <w:rFonts w:eastAsia="Times New Roman" w:cs="Times New Roman"/>
          <w:szCs w:val="24"/>
        </w:rPr>
      </w:pPr>
    </w:p>
    <w:p w:rsidR="0007347A" w:rsidRDefault="0007347A" w:rsidP="004032BD">
      <w:pPr>
        <w:spacing w:after="0" w:line="240" w:lineRule="auto"/>
        <w:ind w:left="720"/>
        <w:jc w:val="both"/>
        <w:rPr>
          <w:rFonts w:eastAsia="Times New Roman" w:cs="Times New Roman"/>
          <w:szCs w:val="24"/>
        </w:rPr>
      </w:pPr>
      <w:r>
        <w:rPr>
          <w:rFonts w:eastAsia="Times New Roman" w:cs="Times New Roman"/>
          <w:szCs w:val="24"/>
        </w:rPr>
        <w:t>(a-1) Creates this subsection from existing text. Prohibits a landlord from charging a tenant a late fee for failing to pay rent unless:</w:t>
      </w:r>
    </w:p>
    <w:p w:rsidR="0007347A" w:rsidRDefault="0007347A" w:rsidP="004032BD">
      <w:pPr>
        <w:spacing w:after="0" w:line="240" w:lineRule="auto"/>
        <w:ind w:left="720"/>
        <w:jc w:val="both"/>
        <w:rPr>
          <w:rFonts w:eastAsia="Times New Roman" w:cs="Times New Roman"/>
          <w:szCs w:val="24"/>
        </w:rPr>
      </w:pPr>
    </w:p>
    <w:p w:rsidR="0007347A" w:rsidRDefault="0007347A" w:rsidP="004032BD">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07347A" w:rsidRDefault="0007347A" w:rsidP="004032BD">
      <w:pPr>
        <w:pStyle w:val="ListParagraph"/>
        <w:spacing w:after="0" w:line="240" w:lineRule="auto"/>
        <w:ind w:left="1800"/>
        <w:jc w:val="both"/>
        <w:rPr>
          <w:rFonts w:eastAsia="Times New Roman" w:cs="Times New Roman"/>
          <w:szCs w:val="24"/>
        </w:rPr>
      </w:pPr>
    </w:p>
    <w:p w:rsidR="0007347A" w:rsidRDefault="0007347A" w:rsidP="004032BD">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initial fee does not exceed eight percent of one month's rent and each subsequent daily fee does not exceed two percent of one month's rent, rather than unless the fee is a reasonable estimate of uncertain damages to the landlord that are incapable of precise calculation and result from late payment of rent; and</w:t>
      </w:r>
    </w:p>
    <w:p w:rsidR="0007347A" w:rsidRPr="004032BD" w:rsidRDefault="0007347A" w:rsidP="004032BD">
      <w:pPr>
        <w:pStyle w:val="ListParagraph"/>
        <w:rPr>
          <w:rFonts w:eastAsia="Times New Roman" w:cs="Times New Roman"/>
          <w:szCs w:val="24"/>
        </w:rPr>
      </w:pPr>
    </w:p>
    <w:p w:rsidR="0007347A" w:rsidRDefault="0007347A" w:rsidP="004032BD">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07347A" w:rsidRDefault="0007347A" w:rsidP="004032BD">
      <w:pPr>
        <w:spacing w:after="0" w:line="240" w:lineRule="auto"/>
        <w:jc w:val="both"/>
        <w:rPr>
          <w:rFonts w:eastAsia="Times New Roman" w:cs="Times New Roman"/>
          <w:szCs w:val="24"/>
        </w:rPr>
      </w:pPr>
    </w:p>
    <w:p w:rsidR="0007347A" w:rsidRPr="004032BD" w:rsidRDefault="0007347A" w:rsidP="004032BD">
      <w:pPr>
        <w:spacing w:after="0" w:line="240" w:lineRule="auto"/>
        <w:ind w:left="720"/>
        <w:jc w:val="both"/>
        <w:rPr>
          <w:rFonts w:eastAsia="Times New Roman" w:cs="Times New Roman"/>
          <w:szCs w:val="24"/>
        </w:rPr>
      </w:pPr>
      <w:r>
        <w:rPr>
          <w:rFonts w:eastAsia="Times New Roman" w:cs="Times New Roman"/>
          <w:szCs w:val="24"/>
        </w:rPr>
        <w:t>(e) Makes a conforming change and makes no further changes to this subsection.</w:t>
      </w:r>
    </w:p>
    <w:p w:rsidR="0007347A" w:rsidRPr="005C2A78" w:rsidRDefault="0007347A" w:rsidP="000F1DF9">
      <w:pPr>
        <w:spacing w:after="0" w:line="240" w:lineRule="auto"/>
        <w:jc w:val="both"/>
        <w:rPr>
          <w:rFonts w:eastAsia="Times New Roman" w:cs="Times New Roman"/>
          <w:szCs w:val="24"/>
        </w:rPr>
      </w:pPr>
    </w:p>
    <w:p w:rsidR="0007347A" w:rsidRPr="005C2A78" w:rsidRDefault="0007347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92.019(b) (relating to authorization for a late fee to include an initial fee and a daily fee for each day the rent continues to remain unpaid). </w:t>
      </w:r>
    </w:p>
    <w:p w:rsidR="0007347A" w:rsidRPr="005C2A78" w:rsidRDefault="0007347A" w:rsidP="000F1DF9">
      <w:pPr>
        <w:spacing w:after="0" w:line="240" w:lineRule="auto"/>
        <w:jc w:val="both"/>
        <w:rPr>
          <w:rFonts w:eastAsia="Times New Roman" w:cs="Times New Roman"/>
          <w:szCs w:val="24"/>
        </w:rPr>
      </w:pPr>
    </w:p>
    <w:p w:rsidR="0007347A" w:rsidRDefault="0007347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92.019, Property Code, as amended by this Act, prospective.</w:t>
      </w:r>
    </w:p>
    <w:p w:rsidR="0007347A" w:rsidRDefault="0007347A" w:rsidP="000F1DF9">
      <w:pPr>
        <w:spacing w:after="0" w:line="240" w:lineRule="auto"/>
        <w:jc w:val="both"/>
        <w:rPr>
          <w:rFonts w:eastAsia="Times New Roman" w:cs="Times New Roman"/>
          <w:szCs w:val="24"/>
        </w:rPr>
      </w:pPr>
    </w:p>
    <w:p w:rsidR="00986E9F" w:rsidRPr="0007347A" w:rsidRDefault="0007347A" w:rsidP="0007347A">
      <w:pPr>
        <w:spacing w:after="0" w:line="240" w:lineRule="auto"/>
        <w:jc w:val="both"/>
      </w:pPr>
      <w:r>
        <w:rPr>
          <w:rFonts w:eastAsia="Times New Roman" w:cs="Times New Roman"/>
          <w:szCs w:val="24"/>
        </w:rPr>
        <w:t>SECTION 4. Effective date: January 1, 2018.</w:t>
      </w:r>
    </w:p>
    <w:sectPr w:rsidR="00986E9F" w:rsidRPr="0007347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26" w:rsidRDefault="00EE7326" w:rsidP="000F1DF9">
      <w:pPr>
        <w:spacing w:after="0" w:line="240" w:lineRule="auto"/>
      </w:pPr>
      <w:r>
        <w:separator/>
      </w:r>
    </w:p>
  </w:endnote>
  <w:endnote w:type="continuationSeparator" w:id="0">
    <w:p w:rsidR="00EE7326" w:rsidRDefault="00EE73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3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347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347A">
                <w:rPr>
                  <w:sz w:val="20"/>
                  <w:szCs w:val="20"/>
                </w:rPr>
                <w:t>S.B. 921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34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3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34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347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26" w:rsidRDefault="00EE7326" w:rsidP="000F1DF9">
      <w:pPr>
        <w:spacing w:after="0" w:line="240" w:lineRule="auto"/>
      </w:pPr>
      <w:r>
        <w:separator/>
      </w:r>
    </w:p>
  </w:footnote>
  <w:footnote w:type="continuationSeparator" w:id="0">
    <w:p w:rsidR="00EE7326" w:rsidRDefault="00EE732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764CA"/>
    <w:multiLevelType w:val="hybridMultilevel"/>
    <w:tmpl w:val="97F65C70"/>
    <w:lvl w:ilvl="0" w:tplc="20A26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3E6A1D"/>
    <w:multiLevelType w:val="hybridMultilevel"/>
    <w:tmpl w:val="760C2132"/>
    <w:lvl w:ilvl="0" w:tplc="7752F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47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32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7347A"/>
    <w:pPr>
      <w:ind w:left="720"/>
      <w:contextualSpacing/>
    </w:pPr>
  </w:style>
  <w:style w:type="paragraph" w:styleId="NormalWeb">
    <w:name w:val="Normal (Web)"/>
    <w:basedOn w:val="Normal"/>
    <w:uiPriority w:val="99"/>
    <w:semiHidden/>
    <w:unhideWhenUsed/>
    <w:rsid w:val="000734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7347A"/>
    <w:pPr>
      <w:ind w:left="720"/>
      <w:contextualSpacing/>
    </w:pPr>
  </w:style>
  <w:style w:type="paragraph" w:styleId="NormalWeb">
    <w:name w:val="Normal (Web)"/>
    <w:basedOn w:val="Normal"/>
    <w:uiPriority w:val="99"/>
    <w:semiHidden/>
    <w:unhideWhenUsed/>
    <w:rsid w:val="000734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4922" w:rsidP="000D49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212CFF6B846C195925A7882E74FE8"/>
        <w:category>
          <w:name w:val="General"/>
          <w:gallery w:val="placeholder"/>
        </w:category>
        <w:types>
          <w:type w:val="bbPlcHdr"/>
        </w:types>
        <w:behaviors>
          <w:behavior w:val="content"/>
        </w:behaviors>
        <w:guid w:val="{0CD242C0-8361-4FCB-B185-F887FD841528}"/>
      </w:docPartPr>
      <w:docPartBody>
        <w:p w:rsidR="00000000" w:rsidRDefault="00A0140C"/>
      </w:docPartBody>
    </w:docPart>
    <w:docPart>
      <w:docPartPr>
        <w:name w:val="421BA28A48C8483DB21427D63BF4B4B2"/>
        <w:category>
          <w:name w:val="General"/>
          <w:gallery w:val="placeholder"/>
        </w:category>
        <w:types>
          <w:type w:val="bbPlcHdr"/>
        </w:types>
        <w:behaviors>
          <w:behavior w:val="content"/>
        </w:behaviors>
        <w:guid w:val="{0490A8E4-AFF2-404B-87E1-F33F8CD0314C}"/>
      </w:docPartPr>
      <w:docPartBody>
        <w:p w:rsidR="00000000" w:rsidRDefault="00A0140C"/>
      </w:docPartBody>
    </w:docPart>
    <w:docPart>
      <w:docPartPr>
        <w:name w:val="33760805801D4959892EC57C93F5D55D"/>
        <w:category>
          <w:name w:val="General"/>
          <w:gallery w:val="placeholder"/>
        </w:category>
        <w:types>
          <w:type w:val="bbPlcHdr"/>
        </w:types>
        <w:behaviors>
          <w:behavior w:val="content"/>
        </w:behaviors>
        <w:guid w:val="{459FAC72-15EB-4EA9-A4C1-489A1334C47F}"/>
      </w:docPartPr>
      <w:docPartBody>
        <w:p w:rsidR="00000000" w:rsidRDefault="00A0140C"/>
      </w:docPartBody>
    </w:docPart>
    <w:docPart>
      <w:docPartPr>
        <w:name w:val="E82DF472DF3E427C9B2C211D9953355B"/>
        <w:category>
          <w:name w:val="General"/>
          <w:gallery w:val="placeholder"/>
        </w:category>
        <w:types>
          <w:type w:val="bbPlcHdr"/>
        </w:types>
        <w:behaviors>
          <w:behavior w:val="content"/>
        </w:behaviors>
        <w:guid w:val="{59A62653-5910-4331-99A9-139A82D77689}"/>
      </w:docPartPr>
      <w:docPartBody>
        <w:p w:rsidR="00000000" w:rsidRDefault="00A0140C"/>
      </w:docPartBody>
    </w:docPart>
    <w:docPart>
      <w:docPartPr>
        <w:name w:val="F1002DDA61E94DADA1FC629C1A3A0F34"/>
        <w:category>
          <w:name w:val="General"/>
          <w:gallery w:val="placeholder"/>
        </w:category>
        <w:types>
          <w:type w:val="bbPlcHdr"/>
        </w:types>
        <w:behaviors>
          <w:behavior w:val="content"/>
        </w:behaviors>
        <w:guid w:val="{5B95BCDC-0A83-48A0-8C14-C1A6EA6AF3F1}"/>
      </w:docPartPr>
      <w:docPartBody>
        <w:p w:rsidR="00000000" w:rsidRDefault="00A0140C"/>
      </w:docPartBody>
    </w:docPart>
    <w:docPart>
      <w:docPartPr>
        <w:name w:val="915DDBD070964796B4594ABCDBE4E9A0"/>
        <w:category>
          <w:name w:val="General"/>
          <w:gallery w:val="placeholder"/>
        </w:category>
        <w:types>
          <w:type w:val="bbPlcHdr"/>
        </w:types>
        <w:behaviors>
          <w:behavior w:val="content"/>
        </w:behaviors>
        <w:guid w:val="{8794371E-9CE0-4329-B6C9-7C8A701DA7B5}"/>
      </w:docPartPr>
      <w:docPartBody>
        <w:p w:rsidR="00000000" w:rsidRDefault="00A0140C"/>
      </w:docPartBody>
    </w:docPart>
    <w:docPart>
      <w:docPartPr>
        <w:name w:val="990F04150DD64C7EBB11E8568ADCDD4B"/>
        <w:category>
          <w:name w:val="General"/>
          <w:gallery w:val="placeholder"/>
        </w:category>
        <w:types>
          <w:type w:val="bbPlcHdr"/>
        </w:types>
        <w:behaviors>
          <w:behavior w:val="content"/>
        </w:behaviors>
        <w:guid w:val="{9CBB7DB6-6FD5-4535-8C6A-0314EC54D004}"/>
      </w:docPartPr>
      <w:docPartBody>
        <w:p w:rsidR="00000000" w:rsidRDefault="00A0140C"/>
      </w:docPartBody>
    </w:docPart>
    <w:docPart>
      <w:docPartPr>
        <w:name w:val="C13E8A42AAC64830B82C50E4F3532638"/>
        <w:category>
          <w:name w:val="General"/>
          <w:gallery w:val="placeholder"/>
        </w:category>
        <w:types>
          <w:type w:val="bbPlcHdr"/>
        </w:types>
        <w:behaviors>
          <w:behavior w:val="content"/>
        </w:behaviors>
        <w:guid w:val="{5BB3CC32-3CEF-4EE9-8293-D44694557067}"/>
      </w:docPartPr>
      <w:docPartBody>
        <w:p w:rsidR="00000000" w:rsidRDefault="00A0140C"/>
      </w:docPartBody>
    </w:docPart>
    <w:docPart>
      <w:docPartPr>
        <w:name w:val="8F1614B65A0442108A38288F023D0528"/>
        <w:category>
          <w:name w:val="General"/>
          <w:gallery w:val="placeholder"/>
        </w:category>
        <w:types>
          <w:type w:val="bbPlcHdr"/>
        </w:types>
        <w:behaviors>
          <w:behavior w:val="content"/>
        </w:behaviors>
        <w:guid w:val="{FF3C36C1-1C49-4429-9F28-3EB1B681851D}"/>
      </w:docPartPr>
      <w:docPartBody>
        <w:p w:rsidR="00000000" w:rsidRDefault="000D4922" w:rsidP="000D4922">
          <w:pPr>
            <w:pStyle w:val="8F1614B65A0442108A38288F023D0528"/>
          </w:pPr>
          <w:r w:rsidRPr="00A30DD1">
            <w:rPr>
              <w:rStyle w:val="PlaceholderText"/>
            </w:rPr>
            <w:t>Click here to enter a date.</w:t>
          </w:r>
        </w:p>
      </w:docPartBody>
    </w:docPart>
    <w:docPart>
      <w:docPartPr>
        <w:name w:val="0CD492C8DA474CFDB6C84139741132D8"/>
        <w:category>
          <w:name w:val="General"/>
          <w:gallery w:val="placeholder"/>
        </w:category>
        <w:types>
          <w:type w:val="bbPlcHdr"/>
        </w:types>
        <w:behaviors>
          <w:behavior w:val="content"/>
        </w:behaviors>
        <w:guid w:val="{06477089-DE42-4735-835E-634516E6095E}"/>
      </w:docPartPr>
      <w:docPartBody>
        <w:p w:rsidR="00000000" w:rsidRDefault="00A0140C"/>
      </w:docPartBody>
    </w:docPart>
    <w:docPart>
      <w:docPartPr>
        <w:name w:val="3B00E4BC35D94EF5AE7C9AA107A87434"/>
        <w:category>
          <w:name w:val="General"/>
          <w:gallery w:val="placeholder"/>
        </w:category>
        <w:types>
          <w:type w:val="bbPlcHdr"/>
        </w:types>
        <w:behaviors>
          <w:behavior w:val="content"/>
        </w:behaviors>
        <w:guid w:val="{29393865-A9B8-40B0-BE6E-E64791D94887}"/>
      </w:docPartPr>
      <w:docPartBody>
        <w:p w:rsidR="00000000" w:rsidRDefault="00A0140C"/>
      </w:docPartBody>
    </w:docPart>
    <w:docPart>
      <w:docPartPr>
        <w:name w:val="D313B6165BAE41A8881EE2D06D92AFE7"/>
        <w:category>
          <w:name w:val="General"/>
          <w:gallery w:val="placeholder"/>
        </w:category>
        <w:types>
          <w:type w:val="bbPlcHdr"/>
        </w:types>
        <w:behaviors>
          <w:behavior w:val="content"/>
        </w:behaviors>
        <w:guid w:val="{8EFFD807-0535-4EEB-9553-09CC0865A8B5}"/>
      </w:docPartPr>
      <w:docPartBody>
        <w:p w:rsidR="00000000" w:rsidRDefault="000D4922" w:rsidP="000D4922">
          <w:pPr>
            <w:pStyle w:val="D313B6165BAE41A8881EE2D06D92AFE7"/>
          </w:pPr>
          <w:r>
            <w:rPr>
              <w:rFonts w:eastAsia="Times New Roman" w:cs="Times New Roman"/>
              <w:bCs/>
              <w:szCs w:val="24"/>
            </w:rPr>
            <w:t xml:space="preserve"> </w:t>
          </w:r>
        </w:p>
      </w:docPartBody>
    </w:docPart>
    <w:docPart>
      <w:docPartPr>
        <w:name w:val="929469370B16410D96933DBF33FE3B8E"/>
        <w:category>
          <w:name w:val="General"/>
          <w:gallery w:val="placeholder"/>
        </w:category>
        <w:types>
          <w:type w:val="bbPlcHdr"/>
        </w:types>
        <w:behaviors>
          <w:behavior w:val="content"/>
        </w:behaviors>
        <w:guid w:val="{DC698646-CB9F-4405-BF76-868CF97EC439}"/>
      </w:docPartPr>
      <w:docPartBody>
        <w:p w:rsidR="00000000" w:rsidRDefault="00A0140C"/>
      </w:docPartBody>
    </w:docPart>
    <w:docPart>
      <w:docPartPr>
        <w:name w:val="2CB1D27506DE4695B79E650B9BE326F3"/>
        <w:category>
          <w:name w:val="General"/>
          <w:gallery w:val="placeholder"/>
        </w:category>
        <w:types>
          <w:type w:val="bbPlcHdr"/>
        </w:types>
        <w:behaviors>
          <w:behavior w:val="content"/>
        </w:behaviors>
        <w:guid w:val="{DA19AF53-403D-4B99-93FF-5D004EFF8055}"/>
      </w:docPartPr>
      <w:docPartBody>
        <w:p w:rsidR="00000000" w:rsidRDefault="00A01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92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40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922"/>
    <w:rPr>
      <w:rFonts w:ascii="Times New Roman" w:hAnsi="Times New Roman"/>
      <w:sz w:val="24"/>
    </w:rPr>
  </w:style>
  <w:style w:type="paragraph" w:customStyle="1" w:styleId="487D89B4F8B34DB4967D41FE18F7F88D7">
    <w:name w:val="487D89B4F8B34DB4967D41FE18F7F88D7"/>
    <w:rsid w:val="000D4922"/>
    <w:rPr>
      <w:rFonts w:ascii="Times New Roman" w:hAnsi="Times New Roman"/>
      <w:sz w:val="24"/>
    </w:rPr>
  </w:style>
  <w:style w:type="paragraph" w:customStyle="1" w:styleId="AE2570ED5D764CD7AF9686706F550F4620">
    <w:name w:val="AE2570ED5D764CD7AF9686706F550F4620"/>
    <w:rsid w:val="000D4922"/>
    <w:pPr>
      <w:tabs>
        <w:tab w:val="center" w:pos="4680"/>
        <w:tab w:val="right" w:pos="9360"/>
      </w:tabs>
      <w:spacing w:after="0" w:line="240" w:lineRule="auto"/>
    </w:pPr>
    <w:rPr>
      <w:rFonts w:ascii="Times New Roman" w:hAnsi="Times New Roman"/>
      <w:sz w:val="24"/>
    </w:rPr>
  </w:style>
  <w:style w:type="paragraph" w:customStyle="1" w:styleId="8F1614B65A0442108A38288F023D0528">
    <w:name w:val="8F1614B65A0442108A38288F023D0528"/>
    <w:rsid w:val="000D4922"/>
  </w:style>
  <w:style w:type="paragraph" w:customStyle="1" w:styleId="D313B6165BAE41A8881EE2D06D92AFE7">
    <w:name w:val="D313B6165BAE41A8881EE2D06D92AFE7"/>
    <w:rsid w:val="000D4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9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922"/>
    <w:rPr>
      <w:rFonts w:ascii="Times New Roman" w:hAnsi="Times New Roman"/>
      <w:sz w:val="24"/>
    </w:rPr>
  </w:style>
  <w:style w:type="paragraph" w:customStyle="1" w:styleId="487D89B4F8B34DB4967D41FE18F7F88D7">
    <w:name w:val="487D89B4F8B34DB4967D41FE18F7F88D7"/>
    <w:rsid w:val="000D4922"/>
    <w:rPr>
      <w:rFonts w:ascii="Times New Roman" w:hAnsi="Times New Roman"/>
      <w:sz w:val="24"/>
    </w:rPr>
  </w:style>
  <w:style w:type="paragraph" w:customStyle="1" w:styleId="AE2570ED5D764CD7AF9686706F550F4620">
    <w:name w:val="AE2570ED5D764CD7AF9686706F550F4620"/>
    <w:rsid w:val="000D4922"/>
    <w:pPr>
      <w:tabs>
        <w:tab w:val="center" w:pos="4680"/>
        <w:tab w:val="right" w:pos="9360"/>
      </w:tabs>
      <w:spacing w:after="0" w:line="240" w:lineRule="auto"/>
    </w:pPr>
    <w:rPr>
      <w:rFonts w:ascii="Times New Roman" w:hAnsi="Times New Roman"/>
      <w:sz w:val="24"/>
    </w:rPr>
  </w:style>
  <w:style w:type="paragraph" w:customStyle="1" w:styleId="8F1614B65A0442108A38288F023D0528">
    <w:name w:val="8F1614B65A0442108A38288F023D0528"/>
    <w:rsid w:val="000D4922"/>
  </w:style>
  <w:style w:type="paragraph" w:customStyle="1" w:styleId="D313B6165BAE41A8881EE2D06D92AFE7">
    <w:name w:val="D313B6165BAE41A8881EE2D06D92AFE7"/>
    <w:rsid w:val="000D4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3067F1-5F53-4210-8CAE-BBD83196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1</Pages>
  <Words>331</Words>
  <Characters>1888</Characters>
  <Application>Microsoft Office Word</Application>
  <DocSecurity>0</DocSecurity>
  <Lines>15</Lines>
  <Paragraphs>4</Paragraphs>
  <ScaleCrop>false</ScaleCrop>
  <Company>Texas Legislative Council</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2017-03-02T18:58:00Z</cp:lastPrinted>
  <dcterms:created xsi:type="dcterms:W3CDTF">2015-05-29T14:24:00Z</dcterms:created>
  <dcterms:modified xsi:type="dcterms:W3CDTF">2017-03-02T18:58:00Z</dcterms:modified>
</cp:coreProperties>
</file>

<file path=docProps/custom.xml><?xml version="1.0" encoding="utf-8"?>
<op:Properties xmlns:vt="http://schemas.openxmlformats.org/officeDocument/2006/docPropsVTypes" xmlns:op="http://schemas.openxmlformats.org/officeDocument/2006/custom-properties"/>
</file>