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B1EBC" w:rsidTr="00345119">
        <w:tc>
          <w:tcPr>
            <w:tcW w:w="9576" w:type="dxa"/>
            <w:noWrap/>
          </w:tcPr>
          <w:p w:rsidR="008423E4" w:rsidRPr="0022177D" w:rsidRDefault="00DB1AF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B1AF6" w:rsidP="008423E4">
      <w:pPr>
        <w:jc w:val="center"/>
      </w:pPr>
    </w:p>
    <w:p w:rsidR="008423E4" w:rsidRPr="00B31F0E" w:rsidRDefault="00DB1AF6" w:rsidP="008423E4"/>
    <w:p w:rsidR="008423E4" w:rsidRPr="00742794" w:rsidRDefault="00DB1AF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B1EBC" w:rsidTr="00345119">
        <w:tc>
          <w:tcPr>
            <w:tcW w:w="9576" w:type="dxa"/>
          </w:tcPr>
          <w:p w:rsidR="008423E4" w:rsidRPr="00861995" w:rsidRDefault="00DB1AF6" w:rsidP="00345119">
            <w:pPr>
              <w:jc w:val="right"/>
            </w:pPr>
            <w:r>
              <w:t>S.B. 936</w:t>
            </w:r>
          </w:p>
        </w:tc>
      </w:tr>
      <w:tr w:rsidR="00FB1EBC" w:rsidTr="00345119">
        <w:tc>
          <w:tcPr>
            <w:tcW w:w="9576" w:type="dxa"/>
          </w:tcPr>
          <w:p w:rsidR="008423E4" w:rsidRPr="00861995" w:rsidRDefault="00DB1AF6" w:rsidP="00345119">
            <w:pPr>
              <w:jc w:val="right"/>
            </w:pPr>
            <w:r>
              <w:t xml:space="preserve">By: </w:t>
            </w:r>
            <w:r>
              <w:t>Huffman</w:t>
            </w:r>
          </w:p>
        </w:tc>
      </w:tr>
      <w:tr w:rsidR="00FB1EBC" w:rsidTr="00345119">
        <w:tc>
          <w:tcPr>
            <w:tcW w:w="9576" w:type="dxa"/>
          </w:tcPr>
          <w:p w:rsidR="008423E4" w:rsidRPr="00861995" w:rsidRDefault="00DB1AF6" w:rsidP="00345119">
            <w:pPr>
              <w:jc w:val="right"/>
            </w:pPr>
            <w:r>
              <w:t>Pensions</w:t>
            </w:r>
          </w:p>
        </w:tc>
      </w:tr>
      <w:tr w:rsidR="00FB1EBC" w:rsidTr="00345119">
        <w:tc>
          <w:tcPr>
            <w:tcW w:w="9576" w:type="dxa"/>
          </w:tcPr>
          <w:p w:rsidR="008423E4" w:rsidRDefault="00DB1AF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B1AF6" w:rsidP="008423E4">
      <w:pPr>
        <w:tabs>
          <w:tab w:val="right" w:pos="9360"/>
        </w:tabs>
      </w:pPr>
    </w:p>
    <w:p w:rsidR="008423E4" w:rsidRDefault="00DB1AF6" w:rsidP="008423E4"/>
    <w:p w:rsidR="008423E4" w:rsidRDefault="00DB1AF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B1EBC" w:rsidTr="00345119">
        <w:tc>
          <w:tcPr>
            <w:tcW w:w="9576" w:type="dxa"/>
          </w:tcPr>
          <w:p w:rsidR="008423E4" w:rsidRPr="00A8133F" w:rsidRDefault="00DB1AF6" w:rsidP="00E3010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B1AF6" w:rsidP="00E30104"/>
          <w:p w:rsidR="008423E4" w:rsidRDefault="00DB1AF6" w:rsidP="00E30104">
            <w:pPr>
              <w:pStyle w:val="Header"/>
              <w:jc w:val="both"/>
            </w:pPr>
            <w:r>
              <w:t>Interested parties as</w:t>
            </w:r>
            <w:r>
              <w:t xml:space="preserve">sert the benefits of </w:t>
            </w:r>
            <w:r>
              <w:t>study</w:t>
            </w:r>
            <w:r>
              <w:t>ing</w:t>
            </w:r>
            <w:r>
              <w:t xml:space="preserve"> certain issues relating to public retirement systems in Texas. </w:t>
            </w:r>
            <w:r>
              <w:t xml:space="preserve">S.B. 936 </w:t>
            </w:r>
            <w:r>
              <w:t xml:space="preserve">seeks to </w:t>
            </w:r>
            <w:r>
              <w:t xml:space="preserve">create a joint interim committee to </w:t>
            </w:r>
            <w:r>
              <w:t xml:space="preserve">conduct such a </w:t>
            </w:r>
            <w:r>
              <w:t>study</w:t>
            </w:r>
            <w:r>
              <w:t>.</w:t>
            </w:r>
          </w:p>
          <w:p w:rsidR="008423E4" w:rsidRPr="00E26B13" w:rsidRDefault="00DB1AF6" w:rsidP="00E30104">
            <w:pPr>
              <w:rPr>
                <w:b/>
              </w:rPr>
            </w:pPr>
          </w:p>
        </w:tc>
      </w:tr>
      <w:tr w:rsidR="00FB1EBC" w:rsidTr="00345119">
        <w:tc>
          <w:tcPr>
            <w:tcW w:w="9576" w:type="dxa"/>
          </w:tcPr>
          <w:p w:rsidR="0017725B" w:rsidRDefault="00DB1AF6" w:rsidP="00E3010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B1AF6" w:rsidP="00E30104">
            <w:pPr>
              <w:rPr>
                <w:b/>
                <w:u w:val="single"/>
              </w:rPr>
            </w:pPr>
          </w:p>
          <w:p w:rsidR="001342E1" w:rsidRPr="001342E1" w:rsidRDefault="00DB1AF6" w:rsidP="00E3010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</w:t>
            </w:r>
            <w:r>
              <w:t>, or change the eligibility of a person for community supervision, parole, or mandatory supervision.</w:t>
            </w:r>
          </w:p>
          <w:p w:rsidR="0017725B" w:rsidRPr="0017725B" w:rsidRDefault="00DB1AF6" w:rsidP="00E30104">
            <w:pPr>
              <w:rPr>
                <w:b/>
                <w:u w:val="single"/>
              </w:rPr>
            </w:pPr>
          </w:p>
        </w:tc>
      </w:tr>
      <w:tr w:rsidR="00FB1EBC" w:rsidTr="00345119">
        <w:tc>
          <w:tcPr>
            <w:tcW w:w="9576" w:type="dxa"/>
          </w:tcPr>
          <w:p w:rsidR="008423E4" w:rsidRPr="00A8133F" w:rsidRDefault="00DB1AF6" w:rsidP="00E3010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B1AF6" w:rsidP="00E30104"/>
          <w:p w:rsidR="001342E1" w:rsidRDefault="00DB1AF6" w:rsidP="00E301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</w:t>
            </w:r>
            <w:r>
              <w:t>rtment, agency, or institution.</w:t>
            </w:r>
          </w:p>
          <w:p w:rsidR="008423E4" w:rsidRPr="00E21FDC" w:rsidRDefault="00DB1AF6" w:rsidP="00E30104">
            <w:pPr>
              <w:rPr>
                <w:b/>
              </w:rPr>
            </w:pPr>
          </w:p>
        </w:tc>
      </w:tr>
      <w:tr w:rsidR="00FB1EBC" w:rsidTr="00345119">
        <w:tc>
          <w:tcPr>
            <w:tcW w:w="9576" w:type="dxa"/>
          </w:tcPr>
          <w:p w:rsidR="008423E4" w:rsidRPr="00A8133F" w:rsidRDefault="00DB1AF6" w:rsidP="00E3010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B1AF6" w:rsidP="00E30104"/>
          <w:p w:rsidR="008423E4" w:rsidRDefault="00DB1AF6" w:rsidP="00E301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936 </w:t>
            </w:r>
            <w:r>
              <w:t xml:space="preserve">creates a </w:t>
            </w:r>
            <w:r w:rsidRPr="00580897">
              <w:t>joint interim committee</w:t>
            </w:r>
            <w:r>
              <w:t xml:space="preserve"> </w:t>
            </w:r>
            <w:r w:rsidRPr="00580897">
              <w:t xml:space="preserve">to study and assess </w:t>
            </w:r>
            <w:r>
              <w:t>certain</w:t>
            </w:r>
            <w:r w:rsidRPr="00580897">
              <w:t xml:space="preserve"> </w:t>
            </w:r>
            <w:r>
              <w:t xml:space="preserve">state </w:t>
            </w:r>
            <w:r w:rsidRPr="00580897">
              <w:t>public retirement system</w:t>
            </w:r>
            <w:r>
              <w:t>s</w:t>
            </w:r>
            <w:r>
              <w:t xml:space="preserve"> and </w:t>
            </w:r>
            <w:r>
              <w:t xml:space="preserve">to </w:t>
            </w:r>
            <w:r>
              <w:t xml:space="preserve">report on </w:t>
            </w:r>
            <w:r>
              <w:t xml:space="preserve">specified </w:t>
            </w:r>
            <w:r>
              <w:t>issues</w:t>
            </w:r>
            <w:r>
              <w:t xml:space="preserve"> relating to such retirement systems</w:t>
            </w:r>
            <w:r>
              <w:t xml:space="preserve">. The bill requires the </w:t>
            </w:r>
            <w:r w:rsidRPr="00580897">
              <w:t>committee</w:t>
            </w:r>
            <w:r>
              <w:t xml:space="preserve"> to be composed </w:t>
            </w:r>
            <w:r w:rsidRPr="00580897">
              <w:t>of three senators appointed by the lieutenant governor and three members of the house of representatives appointed by the speaker of the house of representatives</w:t>
            </w:r>
            <w:r>
              <w:t>,</w:t>
            </w:r>
            <w:r>
              <w:t xml:space="preserve"> requires the </w:t>
            </w:r>
            <w:r w:rsidRPr="00580897">
              <w:t xml:space="preserve">lieutenant governor and </w:t>
            </w:r>
            <w:r>
              <w:t xml:space="preserve">the </w:t>
            </w:r>
            <w:r w:rsidRPr="00580897">
              <w:t>speaker of the house of representati</w:t>
            </w:r>
            <w:r w:rsidRPr="00580897">
              <w:t>ves</w:t>
            </w:r>
            <w:r>
              <w:t xml:space="preserve"> each </w:t>
            </w:r>
            <w:r>
              <w:t xml:space="preserve">to </w:t>
            </w:r>
            <w:r w:rsidRPr="00580897">
              <w:t xml:space="preserve">designate a co-chair from among the </w:t>
            </w:r>
            <w:r>
              <w:t>committee members</w:t>
            </w:r>
            <w:r>
              <w:t>,</w:t>
            </w:r>
            <w:r>
              <w:t xml:space="preserve"> and requires the committee to </w:t>
            </w:r>
            <w:r w:rsidRPr="00580897">
              <w:t>convene at the joint call of the co-chairs.</w:t>
            </w:r>
            <w:r>
              <w:t xml:space="preserve"> The bill </w:t>
            </w:r>
            <w:r>
              <w:t>grants</w:t>
            </w:r>
            <w:r>
              <w:t xml:space="preserve"> the committee </w:t>
            </w:r>
            <w:r w:rsidRPr="00580897">
              <w:t>all other powers and duties provided to a special or select committee by the rules of</w:t>
            </w:r>
            <w:r w:rsidRPr="00580897">
              <w:t xml:space="preserve"> the senate and house of representatives</w:t>
            </w:r>
            <w:r>
              <w:t>, by the Legislative Reorganization Act of 1961,</w:t>
            </w:r>
            <w:r>
              <w:t xml:space="preserve"> </w:t>
            </w:r>
            <w:r w:rsidRPr="00580897">
              <w:t>and by policies of the senate and house committees on administration.</w:t>
            </w:r>
            <w:r>
              <w:t xml:space="preserve"> The bill sets out the issues the committee is required to review and assess, study, and consider.</w:t>
            </w:r>
          </w:p>
          <w:p w:rsidR="00684059" w:rsidRDefault="00DB1AF6" w:rsidP="00E301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84059" w:rsidRDefault="00DB1AF6" w:rsidP="00E301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936 requires the committee, not later </w:t>
            </w:r>
            <w:r w:rsidRPr="00684059">
              <w:t>than January 15, 2019,</w:t>
            </w:r>
            <w:r>
              <w:t xml:space="preserve"> to </w:t>
            </w:r>
            <w:r w:rsidRPr="00684059">
              <w:t>report the committee's findings and recommendations to the lieutenant governor, the speaker of the house of representatives, and the governor</w:t>
            </w:r>
            <w:r>
              <w:t xml:space="preserve"> and</w:t>
            </w:r>
            <w:r>
              <w:t xml:space="preserve"> requires the committee to include </w:t>
            </w:r>
            <w:r w:rsidRPr="00684059">
              <w:t>in it</w:t>
            </w:r>
            <w:r w:rsidRPr="00684059">
              <w:t xml:space="preserve">s recommendations specific statutory and regulatory changes that appear necessary from the </w:t>
            </w:r>
            <w:r>
              <w:t>results of the committee's stud</w:t>
            </w:r>
            <w:r>
              <w:t>y</w:t>
            </w:r>
            <w:r>
              <w:t>. The bill requires the</w:t>
            </w:r>
            <w:r w:rsidRPr="00684059">
              <w:t xml:space="preserve"> lieutenant governor and the speaker of the house of representatives</w:t>
            </w:r>
            <w:r>
              <w:t xml:space="preserve"> to </w:t>
            </w:r>
            <w:r w:rsidRPr="00684059">
              <w:t>appoint the members of the committee</w:t>
            </w:r>
            <w:r>
              <w:t xml:space="preserve"> n</w:t>
            </w:r>
            <w:r>
              <w:t xml:space="preserve">ot </w:t>
            </w:r>
            <w:r w:rsidRPr="00684059">
              <w:t>later than the 60th day after the</w:t>
            </w:r>
            <w:r>
              <w:t xml:space="preserve"> bill's effective date</w:t>
            </w:r>
            <w:r>
              <w:t>. The bill abolishes the committee and sets the bill's provisions to expire</w:t>
            </w:r>
            <w:r>
              <w:t xml:space="preserve"> on</w:t>
            </w:r>
            <w:r>
              <w:t xml:space="preserve"> </w:t>
            </w:r>
            <w:r w:rsidRPr="00684059">
              <w:t>January 20, 2019.</w:t>
            </w:r>
          </w:p>
          <w:p w:rsidR="008423E4" w:rsidRPr="00835628" w:rsidRDefault="00DB1AF6" w:rsidP="00E30104">
            <w:pPr>
              <w:rPr>
                <w:b/>
              </w:rPr>
            </w:pPr>
          </w:p>
        </w:tc>
      </w:tr>
      <w:tr w:rsidR="00FB1EBC" w:rsidTr="00345119">
        <w:tc>
          <w:tcPr>
            <w:tcW w:w="9576" w:type="dxa"/>
          </w:tcPr>
          <w:p w:rsidR="008423E4" w:rsidRPr="00A8133F" w:rsidRDefault="00DB1AF6" w:rsidP="00E3010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B1AF6" w:rsidP="00E30104"/>
          <w:p w:rsidR="008423E4" w:rsidRPr="003624F2" w:rsidRDefault="00DB1AF6" w:rsidP="00E301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</w:t>
            </w:r>
            <w:r>
              <w:t>.</w:t>
            </w:r>
          </w:p>
          <w:p w:rsidR="008423E4" w:rsidRPr="00233FDB" w:rsidRDefault="00DB1AF6" w:rsidP="00E30104">
            <w:pPr>
              <w:rPr>
                <w:b/>
              </w:rPr>
            </w:pPr>
          </w:p>
        </w:tc>
      </w:tr>
    </w:tbl>
    <w:p w:rsidR="008423E4" w:rsidRPr="00BE0E75" w:rsidRDefault="00DB1AF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B1AF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1AF6">
      <w:r>
        <w:separator/>
      </w:r>
    </w:p>
  </w:endnote>
  <w:endnote w:type="continuationSeparator" w:id="0">
    <w:p w:rsidR="00000000" w:rsidRDefault="00DB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B1EBC" w:rsidTr="009C1E9A">
      <w:trPr>
        <w:cantSplit/>
      </w:trPr>
      <w:tc>
        <w:tcPr>
          <w:tcW w:w="0" w:type="pct"/>
        </w:tcPr>
        <w:p w:rsidR="00137D90" w:rsidRDefault="00DB1AF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B1AF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B1AF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B1AF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B1A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B1EBC" w:rsidTr="009C1E9A">
      <w:trPr>
        <w:cantSplit/>
      </w:trPr>
      <w:tc>
        <w:tcPr>
          <w:tcW w:w="0" w:type="pct"/>
        </w:tcPr>
        <w:p w:rsidR="00EC379B" w:rsidRDefault="00DB1AF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B1AF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30665</w:t>
          </w:r>
        </w:p>
      </w:tc>
      <w:tc>
        <w:tcPr>
          <w:tcW w:w="2453" w:type="pct"/>
        </w:tcPr>
        <w:p w:rsidR="00EC379B" w:rsidRDefault="00DB1A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17.132.229</w:t>
          </w:r>
          <w:r>
            <w:fldChar w:fldCharType="end"/>
          </w:r>
        </w:p>
      </w:tc>
    </w:tr>
    <w:tr w:rsidR="00FB1EBC" w:rsidTr="009C1E9A">
      <w:trPr>
        <w:cantSplit/>
      </w:trPr>
      <w:tc>
        <w:tcPr>
          <w:tcW w:w="0" w:type="pct"/>
        </w:tcPr>
        <w:p w:rsidR="00EC379B" w:rsidRDefault="00DB1AF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B1AF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B1AF6" w:rsidP="006D504F">
          <w:pPr>
            <w:pStyle w:val="Footer"/>
            <w:rPr>
              <w:rStyle w:val="PageNumber"/>
            </w:rPr>
          </w:pPr>
        </w:p>
        <w:p w:rsidR="00EC379B" w:rsidRDefault="00DB1A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B1EB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B1AF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B1AF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B1AF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1AF6">
      <w:r>
        <w:separator/>
      </w:r>
    </w:p>
  </w:footnote>
  <w:footnote w:type="continuationSeparator" w:id="0">
    <w:p w:rsidR="00000000" w:rsidRDefault="00DB1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BC"/>
    <w:rsid w:val="00DB1AF6"/>
    <w:rsid w:val="00FB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80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0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0897"/>
  </w:style>
  <w:style w:type="paragraph" w:styleId="CommentSubject">
    <w:name w:val="annotation subject"/>
    <w:basedOn w:val="CommentText"/>
    <w:next w:val="CommentText"/>
    <w:link w:val="CommentSubjectChar"/>
    <w:rsid w:val="00580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08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80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0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0897"/>
  </w:style>
  <w:style w:type="paragraph" w:styleId="CommentSubject">
    <w:name w:val="annotation subject"/>
    <w:basedOn w:val="CommentText"/>
    <w:next w:val="CommentText"/>
    <w:link w:val="CommentSubjectChar"/>
    <w:rsid w:val="00580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0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2120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SB00936 (Committee Report (Unamended))</vt:lpstr>
    </vt:vector>
  </TitlesOfParts>
  <Company>State of Texas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30665</dc:subject>
  <dc:creator>State of Texas</dc:creator>
  <dc:description>SB 936 by Huffman-(H)Pensions</dc:description>
  <cp:lastModifiedBy>Alexander McMillan</cp:lastModifiedBy>
  <cp:revision>2</cp:revision>
  <cp:lastPrinted>2017-05-12T16:48:00Z</cp:lastPrinted>
  <dcterms:created xsi:type="dcterms:W3CDTF">2017-05-19T16:51:00Z</dcterms:created>
  <dcterms:modified xsi:type="dcterms:W3CDTF">2017-05-19T16:51:00Z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17.132.229</vt:lpwstr>
  </property>
</Properties>
</file>