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70" w:rsidRDefault="007667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01F08FB3054D38983EBE790743A9AB"/>
          </w:placeholder>
        </w:sdtPr>
        <w:sdtContent>
          <w:r w:rsidRPr="005C2A78">
            <w:rPr>
              <w:rFonts w:cs="Times New Roman"/>
              <w:b/>
              <w:szCs w:val="24"/>
              <w:u w:val="single"/>
            </w:rPr>
            <w:t>BILL ANALYSIS</w:t>
          </w:r>
        </w:sdtContent>
      </w:sdt>
    </w:p>
    <w:p w:rsidR="00766770" w:rsidRPr="00585C31" w:rsidRDefault="00766770" w:rsidP="000F1DF9">
      <w:pPr>
        <w:spacing w:after="0" w:line="240" w:lineRule="auto"/>
        <w:rPr>
          <w:rFonts w:cs="Times New Roman"/>
          <w:szCs w:val="24"/>
        </w:rPr>
      </w:pPr>
    </w:p>
    <w:p w:rsidR="00766770" w:rsidRPr="00585C31" w:rsidRDefault="007667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6770" w:rsidTr="000F1DF9">
        <w:tc>
          <w:tcPr>
            <w:tcW w:w="2718" w:type="dxa"/>
          </w:tcPr>
          <w:p w:rsidR="00766770" w:rsidRPr="005C2A78" w:rsidRDefault="00766770" w:rsidP="006D756B">
            <w:pPr>
              <w:rPr>
                <w:rFonts w:cs="Times New Roman"/>
                <w:szCs w:val="24"/>
              </w:rPr>
            </w:pPr>
            <w:sdt>
              <w:sdtPr>
                <w:rPr>
                  <w:rFonts w:cs="Times New Roman"/>
                  <w:szCs w:val="24"/>
                </w:rPr>
                <w:alias w:val="Agency Title"/>
                <w:tag w:val="AgencyTitleContentControl"/>
                <w:id w:val="1920747753"/>
                <w:lock w:val="sdtContentLocked"/>
                <w:placeholder>
                  <w:docPart w:val="C4D19E9901B54060AE4E78E2A3820D94"/>
                </w:placeholder>
              </w:sdtPr>
              <w:sdtEndPr>
                <w:rPr>
                  <w:rFonts w:cstheme="minorBidi"/>
                  <w:szCs w:val="22"/>
                </w:rPr>
              </w:sdtEndPr>
              <w:sdtContent>
                <w:r>
                  <w:rPr>
                    <w:rFonts w:cs="Times New Roman"/>
                    <w:szCs w:val="24"/>
                  </w:rPr>
                  <w:t>Senate Research Center</w:t>
                </w:r>
              </w:sdtContent>
            </w:sdt>
          </w:p>
        </w:tc>
        <w:tc>
          <w:tcPr>
            <w:tcW w:w="6858" w:type="dxa"/>
          </w:tcPr>
          <w:p w:rsidR="00766770" w:rsidRPr="00FF6471" w:rsidRDefault="00766770" w:rsidP="000F1DF9">
            <w:pPr>
              <w:jc w:val="right"/>
              <w:rPr>
                <w:rFonts w:cs="Times New Roman"/>
                <w:szCs w:val="24"/>
              </w:rPr>
            </w:pPr>
            <w:sdt>
              <w:sdtPr>
                <w:rPr>
                  <w:rFonts w:cs="Times New Roman"/>
                  <w:szCs w:val="24"/>
                </w:rPr>
                <w:alias w:val="Bill Number"/>
                <w:tag w:val="BillNumberOne"/>
                <w:id w:val="-410784069"/>
                <w:lock w:val="sdtContentLocked"/>
                <w:placeholder>
                  <w:docPart w:val="47329A04275E42A1BBD22B4EC4CEA408"/>
                </w:placeholder>
              </w:sdtPr>
              <w:sdtContent>
                <w:r>
                  <w:rPr>
                    <w:rFonts w:cs="Times New Roman"/>
                    <w:szCs w:val="24"/>
                  </w:rPr>
                  <w:t>S.B. 975</w:t>
                </w:r>
              </w:sdtContent>
            </w:sdt>
          </w:p>
        </w:tc>
      </w:tr>
      <w:tr w:rsidR="00766770" w:rsidTr="000F1DF9">
        <w:sdt>
          <w:sdtPr>
            <w:rPr>
              <w:rFonts w:cs="Times New Roman"/>
              <w:szCs w:val="24"/>
            </w:rPr>
            <w:alias w:val="TLCNumber"/>
            <w:tag w:val="TLCNumber"/>
            <w:id w:val="-542600604"/>
            <w:lock w:val="sdtLocked"/>
            <w:placeholder>
              <w:docPart w:val="F90E3758A59F42DDB6D5B1270ADFE513"/>
            </w:placeholder>
          </w:sdtPr>
          <w:sdtContent>
            <w:tc>
              <w:tcPr>
                <w:tcW w:w="2718" w:type="dxa"/>
              </w:tcPr>
              <w:p w:rsidR="00766770" w:rsidRPr="000F1DF9" w:rsidRDefault="00766770" w:rsidP="00C65088">
                <w:pPr>
                  <w:rPr>
                    <w:rFonts w:cs="Times New Roman"/>
                    <w:szCs w:val="24"/>
                  </w:rPr>
                </w:pPr>
                <w:r>
                  <w:rPr>
                    <w:rFonts w:cs="Times New Roman"/>
                    <w:szCs w:val="24"/>
                  </w:rPr>
                  <w:t>85R3630 JXC-D</w:t>
                </w:r>
              </w:p>
            </w:tc>
          </w:sdtContent>
        </w:sdt>
        <w:tc>
          <w:tcPr>
            <w:tcW w:w="6858" w:type="dxa"/>
          </w:tcPr>
          <w:p w:rsidR="00766770" w:rsidRPr="005C2A78" w:rsidRDefault="00766770" w:rsidP="006D756B">
            <w:pPr>
              <w:jc w:val="right"/>
              <w:rPr>
                <w:rFonts w:cs="Times New Roman"/>
                <w:szCs w:val="24"/>
              </w:rPr>
            </w:pPr>
            <w:sdt>
              <w:sdtPr>
                <w:rPr>
                  <w:rFonts w:cs="Times New Roman"/>
                  <w:szCs w:val="24"/>
                </w:rPr>
                <w:alias w:val="Author Label"/>
                <w:tag w:val="By"/>
                <w:id w:val="72399597"/>
                <w:lock w:val="sdtLocked"/>
                <w:placeholder>
                  <w:docPart w:val="34AC8ADDBE0A47E2BCBC302158F2A8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68D8C4AE7349E485FCA446A5B7820E"/>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70D4BCE7F4CD43EF857A07D2E4B42F59"/>
                </w:placeholder>
                <w:showingPlcHdr/>
              </w:sdtPr>
              <w:sdtContent/>
            </w:sdt>
          </w:p>
        </w:tc>
      </w:tr>
      <w:tr w:rsidR="00766770" w:rsidTr="000F1DF9">
        <w:tc>
          <w:tcPr>
            <w:tcW w:w="2718" w:type="dxa"/>
          </w:tcPr>
          <w:p w:rsidR="00766770" w:rsidRPr="00BC7495" w:rsidRDefault="00766770" w:rsidP="000F1DF9">
            <w:pPr>
              <w:rPr>
                <w:rFonts w:cs="Times New Roman"/>
                <w:szCs w:val="24"/>
              </w:rPr>
            </w:pPr>
          </w:p>
        </w:tc>
        <w:sdt>
          <w:sdtPr>
            <w:rPr>
              <w:rFonts w:cs="Times New Roman"/>
              <w:szCs w:val="24"/>
            </w:rPr>
            <w:alias w:val="Committee"/>
            <w:tag w:val="Committee"/>
            <w:id w:val="1914272295"/>
            <w:lock w:val="sdtContentLocked"/>
            <w:placeholder>
              <w:docPart w:val="3B6C5EBBA10D4B20BE8DC86A43BE27B5"/>
            </w:placeholder>
          </w:sdtPr>
          <w:sdtContent>
            <w:tc>
              <w:tcPr>
                <w:tcW w:w="6858" w:type="dxa"/>
              </w:tcPr>
              <w:p w:rsidR="00766770" w:rsidRPr="00FF6471" w:rsidRDefault="00766770" w:rsidP="000F1DF9">
                <w:pPr>
                  <w:jc w:val="right"/>
                  <w:rPr>
                    <w:rFonts w:cs="Times New Roman"/>
                    <w:szCs w:val="24"/>
                  </w:rPr>
                </w:pPr>
                <w:r>
                  <w:rPr>
                    <w:rFonts w:cs="Times New Roman"/>
                    <w:szCs w:val="24"/>
                  </w:rPr>
                  <w:t>Transportation</w:t>
                </w:r>
              </w:p>
            </w:tc>
          </w:sdtContent>
        </w:sdt>
      </w:tr>
      <w:tr w:rsidR="00766770" w:rsidTr="000F1DF9">
        <w:tc>
          <w:tcPr>
            <w:tcW w:w="2718" w:type="dxa"/>
          </w:tcPr>
          <w:p w:rsidR="00766770" w:rsidRPr="00BC7495" w:rsidRDefault="00766770" w:rsidP="000F1DF9">
            <w:pPr>
              <w:rPr>
                <w:rFonts w:cs="Times New Roman"/>
                <w:szCs w:val="24"/>
              </w:rPr>
            </w:pPr>
          </w:p>
        </w:tc>
        <w:sdt>
          <w:sdtPr>
            <w:rPr>
              <w:rFonts w:cs="Times New Roman"/>
              <w:szCs w:val="24"/>
            </w:rPr>
            <w:alias w:val="Date"/>
            <w:tag w:val="DateContentControl"/>
            <w:id w:val="1178081906"/>
            <w:lock w:val="sdtLocked"/>
            <w:placeholder>
              <w:docPart w:val="ADB2C4BDE55F45958D63D3043B46B9BE"/>
            </w:placeholder>
            <w:date w:fullDate="2017-04-03T00:00:00Z">
              <w:dateFormat w:val="M/d/yyyy"/>
              <w:lid w:val="en-US"/>
              <w:storeMappedDataAs w:val="dateTime"/>
              <w:calendar w:val="gregorian"/>
            </w:date>
          </w:sdtPr>
          <w:sdtContent>
            <w:tc>
              <w:tcPr>
                <w:tcW w:w="6858" w:type="dxa"/>
              </w:tcPr>
              <w:p w:rsidR="00766770" w:rsidRPr="00FF6471" w:rsidRDefault="00766770" w:rsidP="000F1DF9">
                <w:pPr>
                  <w:jc w:val="right"/>
                  <w:rPr>
                    <w:rFonts w:cs="Times New Roman"/>
                    <w:szCs w:val="24"/>
                  </w:rPr>
                </w:pPr>
                <w:r>
                  <w:rPr>
                    <w:rFonts w:cs="Times New Roman"/>
                    <w:szCs w:val="24"/>
                  </w:rPr>
                  <w:t>4/3/2017</w:t>
                </w:r>
              </w:p>
            </w:tc>
          </w:sdtContent>
        </w:sdt>
      </w:tr>
      <w:tr w:rsidR="00766770" w:rsidTr="000F1DF9">
        <w:tc>
          <w:tcPr>
            <w:tcW w:w="2718" w:type="dxa"/>
          </w:tcPr>
          <w:p w:rsidR="00766770" w:rsidRPr="00BC7495" w:rsidRDefault="00766770" w:rsidP="000F1DF9">
            <w:pPr>
              <w:rPr>
                <w:rFonts w:cs="Times New Roman"/>
                <w:szCs w:val="24"/>
              </w:rPr>
            </w:pPr>
          </w:p>
        </w:tc>
        <w:sdt>
          <w:sdtPr>
            <w:rPr>
              <w:rFonts w:cs="Times New Roman"/>
              <w:szCs w:val="24"/>
            </w:rPr>
            <w:alias w:val="BA Version"/>
            <w:tag w:val="BAVersion"/>
            <w:id w:val="-1685590809"/>
            <w:lock w:val="sdtContentLocked"/>
            <w:placeholder>
              <w:docPart w:val="84AAA2CABC6E453989BD184DA138A7BA"/>
            </w:placeholder>
          </w:sdtPr>
          <w:sdtContent>
            <w:tc>
              <w:tcPr>
                <w:tcW w:w="6858" w:type="dxa"/>
              </w:tcPr>
              <w:p w:rsidR="00766770" w:rsidRPr="00FF6471" w:rsidRDefault="00766770" w:rsidP="000F1DF9">
                <w:pPr>
                  <w:jc w:val="right"/>
                  <w:rPr>
                    <w:rFonts w:cs="Times New Roman"/>
                    <w:szCs w:val="24"/>
                  </w:rPr>
                </w:pPr>
                <w:r>
                  <w:rPr>
                    <w:rFonts w:cs="Times New Roman"/>
                    <w:szCs w:val="24"/>
                  </w:rPr>
                  <w:t>As Filed</w:t>
                </w:r>
              </w:p>
            </w:tc>
          </w:sdtContent>
        </w:sdt>
      </w:tr>
    </w:tbl>
    <w:p w:rsidR="00766770" w:rsidRPr="00FF6471" w:rsidRDefault="00766770" w:rsidP="000F1DF9">
      <w:pPr>
        <w:spacing w:after="0" w:line="240" w:lineRule="auto"/>
        <w:rPr>
          <w:rFonts w:cs="Times New Roman"/>
          <w:szCs w:val="24"/>
        </w:rPr>
      </w:pPr>
    </w:p>
    <w:p w:rsidR="00766770" w:rsidRPr="00FF6471" w:rsidRDefault="00766770" w:rsidP="000F1DF9">
      <w:pPr>
        <w:spacing w:after="0" w:line="240" w:lineRule="auto"/>
        <w:rPr>
          <w:rFonts w:cs="Times New Roman"/>
          <w:szCs w:val="24"/>
        </w:rPr>
      </w:pPr>
    </w:p>
    <w:p w:rsidR="00766770" w:rsidRPr="00FF6471" w:rsidRDefault="007667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0BBBD23458474DBC2C19976DB7E9C7"/>
        </w:placeholder>
      </w:sdtPr>
      <w:sdtContent>
        <w:p w:rsidR="00766770" w:rsidRDefault="007667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A7F2B6C11D442FB6FC4929532AC329"/>
        </w:placeholder>
      </w:sdtPr>
      <w:sdtContent>
        <w:p w:rsidR="00766770" w:rsidRDefault="00766770" w:rsidP="00B85CC8">
          <w:pPr>
            <w:pStyle w:val="NormalWeb"/>
            <w:spacing w:before="0" w:beforeAutospacing="0" w:after="0" w:afterAutospacing="0"/>
            <w:jc w:val="both"/>
            <w:divId w:val="1308509656"/>
            <w:rPr>
              <w:rFonts w:eastAsia="Times New Roman"/>
              <w:bCs/>
            </w:rPr>
          </w:pPr>
        </w:p>
        <w:p w:rsidR="00766770" w:rsidRPr="00C742A4" w:rsidRDefault="00766770" w:rsidP="00B85CC8">
          <w:pPr>
            <w:pStyle w:val="NormalWeb"/>
            <w:spacing w:before="0" w:beforeAutospacing="0" w:after="0" w:afterAutospacing="0"/>
            <w:jc w:val="both"/>
            <w:divId w:val="1308509656"/>
            <w:rPr>
              <w:color w:val="000000"/>
            </w:rPr>
          </w:pPr>
          <w:r w:rsidRPr="00C742A4">
            <w:rPr>
              <w:color w:val="000000"/>
            </w:rPr>
            <w:t xml:space="preserve">If a private high speed rail is going to be built and wholly contained within the state of Texas, it is incumbent upon the legislature and the appropriate agencies to ensure the safe entry, exit, and passage of all passengers and employees during the operation of the rail system, as well as to ensure the safety of all communities in and around the rail routes. With the assistance of the Department of Public Safety, the legislature, and the appropriate agencies, a private high speed rail system will be required to plan, organize and implement the necessary measures to ensure the overall safety of those affected by the rail system. </w:t>
          </w:r>
          <w:r>
            <w:rPr>
              <w:color w:val="000000"/>
            </w:rPr>
            <w:t>S.B. 975</w:t>
          </w:r>
          <w:r w:rsidRPr="00C742A4">
            <w:rPr>
              <w:color w:val="000000"/>
            </w:rPr>
            <w:t xml:space="preserve"> also aim</w:t>
          </w:r>
          <w:r>
            <w:rPr>
              <w:color w:val="000000"/>
            </w:rPr>
            <w:t>s</w:t>
          </w:r>
          <w:r w:rsidRPr="00C742A4">
            <w:rPr>
              <w:color w:val="000000"/>
            </w:rPr>
            <w:t xml:space="preserve"> to address any concerns regarding the cost of law enforcement activity being passed onto a state or local government entity by requiring a private high speed rail system to pay government law enforcement officers who may be hired to fulfill the requirements outlined in this bill. </w:t>
          </w:r>
        </w:p>
        <w:p w:rsidR="00766770" w:rsidRPr="00D70925" w:rsidRDefault="00766770" w:rsidP="00B85CC8">
          <w:pPr>
            <w:spacing w:after="0" w:line="240" w:lineRule="auto"/>
            <w:jc w:val="both"/>
            <w:rPr>
              <w:rFonts w:eastAsia="Times New Roman" w:cs="Times New Roman"/>
              <w:bCs/>
              <w:szCs w:val="24"/>
            </w:rPr>
          </w:pPr>
        </w:p>
      </w:sdtContent>
    </w:sdt>
    <w:p w:rsidR="00766770" w:rsidRDefault="0076677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975 </w:t>
      </w:r>
      <w:bookmarkStart w:id="1" w:name="AmendsCurrentLaw"/>
      <w:bookmarkEnd w:id="1"/>
      <w:r>
        <w:rPr>
          <w:rFonts w:cs="Times New Roman"/>
          <w:szCs w:val="24"/>
        </w:rPr>
        <w:t>amends current law relating to the security of high-speed rail operated by a private entity.</w:t>
      </w:r>
    </w:p>
    <w:p w:rsidR="00766770" w:rsidRPr="00B10382" w:rsidRDefault="00766770" w:rsidP="000F1DF9">
      <w:pPr>
        <w:spacing w:after="0" w:line="240" w:lineRule="auto"/>
        <w:jc w:val="both"/>
        <w:rPr>
          <w:rFonts w:eastAsia="Times New Roman" w:cs="Times New Roman"/>
          <w:szCs w:val="24"/>
        </w:rPr>
      </w:pPr>
    </w:p>
    <w:p w:rsidR="00766770" w:rsidRPr="005C2A78" w:rsidRDefault="007667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E42986E3E049D88398ABB8C8BEFBE4"/>
          </w:placeholder>
        </w:sdtPr>
        <w:sdtContent>
          <w:r>
            <w:rPr>
              <w:rFonts w:eastAsia="Times New Roman" w:cs="Times New Roman"/>
              <w:b/>
              <w:szCs w:val="24"/>
              <w:u w:val="single"/>
            </w:rPr>
            <w:t>RULEMAKING AUTHORITY</w:t>
          </w:r>
        </w:sdtContent>
      </w:sdt>
    </w:p>
    <w:p w:rsidR="00766770" w:rsidRPr="006529C4" w:rsidRDefault="00766770" w:rsidP="00774EC7">
      <w:pPr>
        <w:spacing w:after="0" w:line="240" w:lineRule="auto"/>
        <w:jc w:val="both"/>
        <w:rPr>
          <w:rFonts w:cs="Times New Roman"/>
          <w:szCs w:val="24"/>
        </w:rPr>
      </w:pPr>
    </w:p>
    <w:p w:rsidR="00766770" w:rsidRPr="006529C4" w:rsidRDefault="00766770" w:rsidP="00774EC7">
      <w:pPr>
        <w:spacing w:after="0" w:line="240" w:lineRule="auto"/>
        <w:jc w:val="both"/>
        <w:rPr>
          <w:rFonts w:cs="Times New Roman"/>
          <w:szCs w:val="24"/>
        </w:rPr>
      </w:pPr>
      <w:r>
        <w:rPr>
          <w:rFonts w:cs="Times New Roman"/>
          <w:szCs w:val="24"/>
        </w:rPr>
        <w:t>Rulemaking authority is expressly granted to the Texas Department of Public Safety in SECTION 1 (Section 112.203, Transportation Code) of this bill.</w:t>
      </w:r>
    </w:p>
    <w:p w:rsidR="00766770" w:rsidRPr="006529C4" w:rsidRDefault="00766770" w:rsidP="00774EC7">
      <w:pPr>
        <w:spacing w:after="0" w:line="240" w:lineRule="auto"/>
        <w:jc w:val="both"/>
        <w:rPr>
          <w:rFonts w:cs="Times New Roman"/>
          <w:szCs w:val="24"/>
        </w:rPr>
      </w:pPr>
    </w:p>
    <w:p w:rsidR="00766770" w:rsidRPr="005C2A78" w:rsidRDefault="007667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6B0BC16CE941E9BBA2FFACA8194F08"/>
          </w:placeholder>
        </w:sdtPr>
        <w:sdtContent>
          <w:r>
            <w:rPr>
              <w:rFonts w:eastAsia="Times New Roman" w:cs="Times New Roman"/>
              <w:b/>
              <w:szCs w:val="24"/>
              <w:u w:val="single"/>
            </w:rPr>
            <w:t>SECTION BY SECTION ANALYSIS</w:t>
          </w:r>
        </w:sdtContent>
      </w:sdt>
    </w:p>
    <w:p w:rsidR="00766770" w:rsidRPr="005C2A78" w:rsidRDefault="00766770" w:rsidP="000F1DF9">
      <w:pPr>
        <w:spacing w:after="0" w:line="240" w:lineRule="auto"/>
        <w:jc w:val="both"/>
        <w:rPr>
          <w:rFonts w:eastAsia="Times New Roman" w:cs="Times New Roman"/>
          <w:szCs w:val="24"/>
        </w:rPr>
      </w:pPr>
    </w:p>
    <w:p w:rsidR="00766770" w:rsidRDefault="0076677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112, Transportation Code, by adding Subchapter E, as follows:</w:t>
      </w:r>
    </w:p>
    <w:p w:rsidR="00766770" w:rsidRDefault="00766770" w:rsidP="000F1DF9">
      <w:pPr>
        <w:spacing w:after="0" w:line="240" w:lineRule="auto"/>
        <w:jc w:val="both"/>
        <w:rPr>
          <w:rFonts w:eastAsia="Times New Roman" w:cs="Times New Roman"/>
          <w:szCs w:val="24"/>
        </w:rPr>
      </w:pPr>
    </w:p>
    <w:p w:rsidR="00766770" w:rsidRDefault="00766770" w:rsidP="00071C6F">
      <w:pPr>
        <w:spacing w:after="0" w:line="240" w:lineRule="auto"/>
        <w:jc w:val="center"/>
        <w:rPr>
          <w:rFonts w:eastAsia="Times New Roman" w:cs="Times New Roman"/>
          <w:szCs w:val="24"/>
        </w:rPr>
      </w:pPr>
      <w:r>
        <w:rPr>
          <w:rFonts w:eastAsia="Times New Roman" w:cs="Times New Roman"/>
          <w:szCs w:val="24"/>
        </w:rPr>
        <w:t>SUBCHAPTER E. SECURITY FOR HIGH-SPEED RAIL OPERATED BY PRIVATE ENTITY</w:t>
      </w:r>
    </w:p>
    <w:p w:rsidR="00766770" w:rsidRDefault="00766770" w:rsidP="00071C6F">
      <w:pPr>
        <w:spacing w:after="0" w:line="240" w:lineRule="auto"/>
        <w:jc w:val="center"/>
        <w:rPr>
          <w:rFonts w:eastAsia="Times New Roman" w:cs="Times New Roman"/>
          <w:szCs w:val="24"/>
        </w:rPr>
      </w:pPr>
    </w:p>
    <w:p w:rsidR="00766770" w:rsidRDefault="00766770" w:rsidP="00071C6F">
      <w:pPr>
        <w:spacing w:after="0" w:line="240" w:lineRule="auto"/>
        <w:ind w:left="720"/>
        <w:jc w:val="both"/>
        <w:rPr>
          <w:rFonts w:eastAsia="Times New Roman" w:cs="Times New Roman"/>
          <w:szCs w:val="24"/>
        </w:rPr>
      </w:pPr>
      <w:r>
        <w:rPr>
          <w:rFonts w:eastAsia="Times New Roman" w:cs="Times New Roman"/>
          <w:szCs w:val="24"/>
        </w:rPr>
        <w:t xml:space="preserve">Sec. 112.201. DEFINITION. Defines "high-speed rail." </w:t>
      </w:r>
    </w:p>
    <w:p w:rsidR="00766770" w:rsidRDefault="00766770" w:rsidP="00071C6F">
      <w:pPr>
        <w:spacing w:after="0" w:line="240" w:lineRule="auto"/>
        <w:ind w:left="720"/>
        <w:jc w:val="both"/>
        <w:rPr>
          <w:rFonts w:eastAsia="Times New Roman" w:cs="Times New Roman"/>
          <w:szCs w:val="24"/>
        </w:rPr>
      </w:pPr>
    </w:p>
    <w:p w:rsidR="00766770" w:rsidRDefault="00766770" w:rsidP="00071C6F">
      <w:pPr>
        <w:spacing w:after="0" w:line="240" w:lineRule="auto"/>
        <w:ind w:left="720"/>
        <w:jc w:val="both"/>
        <w:rPr>
          <w:rFonts w:eastAsia="Times New Roman" w:cs="Times New Roman"/>
          <w:szCs w:val="24"/>
        </w:rPr>
      </w:pPr>
      <w:r>
        <w:rPr>
          <w:rFonts w:eastAsia="Times New Roman" w:cs="Times New Roman"/>
          <w:szCs w:val="24"/>
        </w:rPr>
        <w:t>Sec. 112.202. APPLICABILITY. Provides that this subchapter applies only to high-speed rail operated by a private entity.</w:t>
      </w:r>
    </w:p>
    <w:p w:rsidR="00766770" w:rsidRDefault="00766770" w:rsidP="00071C6F">
      <w:pPr>
        <w:spacing w:after="0" w:line="240" w:lineRule="auto"/>
        <w:ind w:left="720"/>
        <w:jc w:val="both"/>
        <w:rPr>
          <w:rFonts w:eastAsia="Times New Roman" w:cs="Times New Roman"/>
          <w:szCs w:val="24"/>
        </w:rPr>
      </w:pPr>
    </w:p>
    <w:p w:rsidR="00766770" w:rsidRDefault="00766770" w:rsidP="00071C6F">
      <w:pPr>
        <w:spacing w:after="0" w:line="240" w:lineRule="auto"/>
        <w:ind w:left="720"/>
        <w:jc w:val="both"/>
        <w:rPr>
          <w:rFonts w:eastAsia="Times New Roman" w:cs="Times New Roman"/>
          <w:szCs w:val="24"/>
        </w:rPr>
      </w:pPr>
      <w:r>
        <w:rPr>
          <w:rFonts w:eastAsia="Times New Roman" w:cs="Times New Roman"/>
          <w:szCs w:val="24"/>
        </w:rPr>
        <w:t>Sec. 112.203. DEPARTMENT OF PUBLIC SAFETY POWERS AND DUTIES. (a) Requires the Texas Department of Public Safety (DPS), to the extent not preempted by federal law, to administer and enforce the provisions of this subchapter, and authorizes DPS to adopt rules as necessary to administer this subchapter.</w:t>
      </w:r>
    </w:p>
    <w:p w:rsidR="00766770" w:rsidRDefault="00766770" w:rsidP="00071C6F">
      <w:pPr>
        <w:spacing w:after="0" w:line="240" w:lineRule="auto"/>
        <w:ind w:left="720"/>
        <w:jc w:val="both"/>
        <w:rPr>
          <w:rFonts w:eastAsia="Times New Roman" w:cs="Times New Roman"/>
          <w:szCs w:val="24"/>
        </w:rPr>
      </w:pPr>
    </w:p>
    <w:p w:rsidR="00766770" w:rsidRDefault="00766770" w:rsidP="00071C6F">
      <w:pPr>
        <w:spacing w:after="0" w:line="240" w:lineRule="auto"/>
        <w:ind w:left="1440"/>
        <w:jc w:val="both"/>
        <w:rPr>
          <w:rFonts w:eastAsia="Times New Roman" w:cs="Times New Roman"/>
          <w:szCs w:val="24"/>
        </w:rPr>
      </w:pPr>
      <w:r>
        <w:rPr>
          <w:rFonts w:eastAsia="Times New Roman" w:cs="Times New Roman"/>
          <w:szCs w:val="24"/>
        </w:rPr>
        <w:t xml:space="preserve">(b) Provides that DPS, in carrying out the powers and duties under this subchapter, has the same authority granted to the Texas Department of Transportation (TxDOT) under Subchapter B (Regulation of Railroads by Department), Chapter 111 (Regulation by Texas Department of Transportation). </w:t>
      </w:r>
    </w:p>
    <w:p w:rsidR="00766770" w:rsidRDefault="00766770" w:rsidP="00071C6F">
      <w:pPr>
        <w:spacing w:after="0" w:line="240" w:lineRule="auto"/>
        <w:ind w:left="1440"/>
        <w:jc w:val="both"/>
        <w:rPr>
          <w:rFonts w:eastAsia="Times New Roman" w:cs="Times New Roman"/>
          <w:szCs w:val="24"/>
        </w:rPr>
      </w:pPr>
    </w:p>
    <w:p w:rsidR="00766770" w:rsidRDefault="00766770" w:rsidP="00071C6F">
      <w:pPr>
        <w:spacing w:after="0" w:line="240" w:lineRule="auto"/>
        <w:ind w:left="1440"/>
        <w:jc w:val="both"/>
        <w:rPr>
          <w:rFonts w:eastAsia="Times New Roman" w:cs="Times New Roman"/>
          <w:szCs w:val="24"/>
        </w:rPr>
      </w:pPr>
      <w:r>
        <w:rPr>
          <w:rFonts w:eastAsia="Times New Roman" w:cs="Times New Roman"/>
          <w:szCs w:val="24"/>
        </w:rPr>
        <w:t xml:space="preserve">(c) Requires DPS to provide the emergency management training course described by Section 418.005 (Emergency Management Training), Government Code, to employees of a high-speed rail line designated under Section 112.204(c). </w:t>
      </w:r>
    </w:p>
    <w:p w:rsidR="00766770" w:rsidRDefault="00766770" w:rsidP="00071C6F">
      <w:pPr>
        <w:spacing w:after="0" w:line="240" w:lineRule="auto"/>
        <w:ind w:left="1440"/>
        <w:jc w:val="both"/>
        <w:rPr>
          <w:rFonts w:eastAsia="Times New Roman" w:cs="Times New Roman"/>
          <w:szCs w:val="24"/>
        </w:rPr>
      </w:pPr>
    </w:p>
    <w:p w:rsidR="00766770" w:rsidRDefault="00766770" w:rsidP="00071C6F">
      <w:pPr>
        <w:spacing w:after="0" w:line="240" w:lineRule="auto"/>
        <w:ind w:left="720"/>
        <w:jc w:val="both"/>
        <w:rPr>
          <w:rFonts w:eastAsia="Times New Roman" w:cs="Times New Roman"/>
          <w:szCs w:val="24"/>
        </w:rPr>
      </w:pPr>
      <w:r>
        <w:rPr>
          <w:rFonts w:eastAsia="Times New Roman" w:cs="Times New Roman"/>
          <w:szCs w:val="24"/>
        </w:rPr>
        <w:t>Sec. 112.204. SECURITY. (a) Requires a high-speed rail operator, in the manner required by law for Amtrak, as defined by 49 U.S.C. Section 24301, including by implementing any measures required by regulations or guidelines adopted for Amtrak by the Transportation Security Administration (TSA) or a successor agency, to establish secured areas, operate security screening stations, and provide on-board security for the entire rail line.</w:t>
      </w:r>
    </w:p>
    <w:p w:rsidR="00766770" w:rsidRDefault="00766770" w:rsidP="00071C6F">
      <w:pPr>
        <w:spacing w:after="0" w:line="240" w:lineRule="auto"/>
        <w:ind w:left="720"/>
        <w:jc w:val="both"/>
        <w:rPr>
          <w:rFonts w:eastAsia="Times New Roman" w:cs="Times New Roman"/>
          <w:szCs w:val="24"/>
        </w:rPr>
      </w:pPr>
    </w:p>
    <w:p w:rsidR="00766770" w:rsidRDefault="00766770" w:rsidP="00071C6F">
      <w:pPr>
        <w:spacing w:after="0" w:line="240" w:lineRule="auto"/>
        <w:ind w:left="1440"/>
        <w:jc w:val="both"/>
        <w:rPr>
          <w:rFonts w:eastAsia="Times New Roman" w:cs="Times New Roman"/>
          <w:szCs w:val="24"/>
        </w:rPr>
      </w:pPr>
      <w:r>
        <w:rPr>
          <w:rFonts w:eastAsia="Times New Roman" w:cs="Times New Roman"/>
          <w:szCs w:val="24"/>
        </w:rPr>
        <w:t xml:space="preserve">(b) Requires a high-speed rail operator to collect and investigate security threat reports submitted by members of the public. </w:t>
      </w:r>
    </w:p>
    <w:p w:rsidR="00766770" w:rsidRDefault="00766770" w:rsidP="00071C6F">
      <w:pPr>
        <w:spacing w:after="0" w:line="240" w:lineRule="auto"/>
        <w:ind w:left="1440"/>
        <w:jc w:val="both"/>
        <w:rPr>
          <w:rFonts w:eastAsia="Times New Roman" w:cs="Times New Roman"/>
          <w:szCs w:val="24"/>
        </w:rPr>
      </w:pPr>
    </w:p>
    <w:p w:rsidR="00766770" w:rsidRDefault="00766770" w:rsidP="00071C6F">
      <w:pPr>
        <w:spacing w:after="0" w:line="240" w:lineRule="auto"/>
        <w:ind w:left="1440"/>
        <w:jc w:val="both"/>
        <w:rPr>
          <w:rFonts w:eastAsia="Times New Roman" w:cs="Times New Roman"/>
          <w:szCs w:val="24"/>
        </w:rPr>
      </w:pPr>
      <w:r>
        <w:rPr>
          <w:rFonts w:eastAsia="Times New Roman" w:cs="Times New Roman"/>
          <w:szCs w:val="24"/>
        </w:rPr>
        <w:t>(c) Requires a high-speed rail operator to:</w:t>
      </w:r>
    </w:p>
    <w:p w:rsidR="00766770" w:rsidRDefault="00766770" w:rsidP="00071C6F">
      <w:pPr>
        <w:spacing w:after="0" w:line="240" w:lineRule="auto"/>
        <w:ind w:left="1440"/>
        <w:jc w:val="both"/>
        <w:rPr>
          <w:rFonts w:eastAsia="Times New Roman" w:cs="Times New Roman"/>
          <w:szCs w:val="24"/>
        </w:rPr>
      </w:pPr>
    </w:p>
    <w:p w:rsidR="00766770" w:rsidRDefault="00766770" w:rsidP="00C742A4">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designate employees who are managers or supervisors and whose position description, job duties, or assignment includes emergency management responsibilities; and</w:t>
      </w:r>
    </w:p>
    <w:p w:rsidR="00766770" w:rsidRDefault="00766770" w:rsidP="00071C6F">
      <w:pPr>
        <w:pStyle w:val="ListParagraph"/>
        <w:spacing w:after="0" w:line="240" w:lineRule="auto"/>
        <w:ind w:left="2520"/>
        <w:jc w:val="both"/>
        <w:rPr>
          <w:rFonts w:eastAsia="Times New Roman" w:cs="Times New Roman"/>
          <w:szCs w:val="24"/>
        </w:rPr>
      </w:pPr>
    </w:p>
    <w:p w:rsidR="00766770" w:rsidRDefault="00766770" w:rsidP="00C742A4">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require those employees to complete the emergency management training described by Section 418.005, Government Code. </w:t>
      </w:r>
    </w:p>
    <w:p w:rsidR="00766770" w:rsidRDefault="00766770" w:rsidP="00071C6F">
      <w:pPr>
        <w:spacing w:after="0" w:line="240" w:lineRule="auto"/>
        <w:jc w:val="both"/>
        <w:rPr>
          <w:rFonts w:eastAsia="Times New Roman" w:cs="Times New Roman"/>
          <w:szCs w:val="24"/>
        </w:rPr>
      </w:pPr>
    </w:p>
    <w:p w:rsidR="00766770" w:rsidRDefault="00766770" w:rsidP="00071C6F">
      <w:pPr>
        <w:spacing w:after="0" w:line="240" w:lineRule="auto"/>
        <w:ind w:left="1440"/>
        <w:jc w:val="both"/>
        <w:rPr>
          <w:rFonts w:eastAsia="Times New Roman" w:cs="Times New Roman"/>
          <w:szCs w:val="24"/>
        </w:rPr>
      </w:pPr>
      <w:r>
        <w:rPr>
          <w:rFonts w:eastAsia="Times New Roman" w:cs="Times New Roman"/>
          <w:szCs w:val="24"/>
        </w:rPr>
        <w:t>(d) Prohibits a high-speed rail operator from using the services of a peace officer employed by this state or a political subdivision of this state unless the operator compensates the state or political subdivision, as applicable, for the officer's time.</w:t>
      </w:r>
    </w:p>
    <w:p w:rsidR="00766770" w:rsidRDefault="00766770" w:rsidP="00071C6F">
      <w:pPr>
        <w:spacing w:after="0" w:line="240" w:lineRule="auto"/>
        <w:ind w:left="1440"/>
        <w:jc w:val="both"/>
        <w:rPr>
          <w:rFonts w:eastAsia="Times New Roman" w:cs="Times New Roman"/>
          <w:szCs w:val="24"/>
        </w:rPr>
      </w:pPr>
    </w:p>
    <w:p w:rsidR="00766770" w:rsidRDefault="00766770" w:rsidP="00071C6F">
      <w:pPr>
        <w:spacing w:after="0" w:line="240" w:lineRule="auto"/>
        <w:ind w:left="720"/>
        <w:jc w:val="both"/>
        <w:rPr>
          <w:rFonts w:eastAsia="Times New Roman" w:cs="Times New Roman"/>
          <w:szCs w:val="24"/>
        </w:rPr>
      </w:pPr>
      <w:r>
        <w:rPr>
          <w:rFonts w:eastAsia="Times New Roman" w:cs="Times New Roman"/>
          <w:szCs w:val="24"/>
        </w:rPr>
        <w:t>Sec. 112.205. COORDINATION WITH OTHER ENTITIES. (a) Requires a high-speed rail operator to coordinate security activities and investigations with local law enforcement agencies, including by communicating about credible threats, major events, and vulnerable places along the rail line or on a train.</w:t>
      </w:r>
    </w:p>
    <w:p w:rsidR="00766770" w:rsidRDefault="00766770" w:rsidP="00071C6F">
      <w:pPr>
        <w:spacing w:after="0" w:line="240" w:lineRule="auto"/>
        <w:ind w:left="720"/>
        <w:jc w:val="both"/>
        <w:rPr>
          <w:rFonts w:eastAsia="Times New Roman" w:cs="Times New Roman"/>
          <w:szCs w:val="24"/>
        </w:rPr>
      </w:pPr>
    </w:p>
    <w:p w:rsidR="00766770" w:rsidRPr="00071C6F" w:rsidRDefault="00766770" w:rsidP="00071C6F">
      <w:pPr>
        <w:spacing w:after="0" w:line="240" w:lineRule="auto"/>
        <w:ind w:left="1440"/>
        <w:jc w:val="both"/>
        <w:rPr>
          <w:rFonts w:eastAsia="Times New Roman" w:cs="Times New Roman"/>
          <w:szCs w:val="24"/>
        </w:rPr>
      </w:pPr>
      <w:r>
        <w:rPr>
          <w:rFonts w:eastAsia="Times New Roman" w:cs="Times New Roman"/>
          <w:szCs w:val="24"/>
        </w:rPr>
        <w:t>(b) Requires a high-speed rail operator to communicate as appropriate with the state Emergency Management Council and the Texas Division of Emergency Management about security issues.</w:t>
      </w:r>
    </w:p>
    <w:p w:rsidR="00766770" w:rsidRPr="005C2A78" w:rsidRDefault="00766770" w:rsidP="000F1DF9">
      <w:pPr>
        <w:spacing w:after="0" w:line="240" w:lineRule="auto"/>
        <w:jc w:val="both"/>
        <w:rPr>
          <w:rFonts w:eastAsia="Times New Roman" w:cs="Times New Roman"/>
          <w:szCs w:val="24"/>
        </w:rPr>
      </w:pPr>
    </w:p>
    <w:p w:rsidR="00766770" w:rsidRPr="00071C6F" w:rsidRDefault="00766770"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766770" w:rsidRPr="006529C4" w:rsidRDefault="00766770" w:rsidP="00774EC7">
      <w:pPr>
        <w:spacing w:after="0" w:line="240" w:lineRule="auto"/>
        <w:jc w:val="both"/>
      </w:pPr>
    </w:p>
    <w:p w:rsidR="00766770" w:rsidRPr="00071C6F" w:rsidRDefault="00766770" w:rsidP="00071C6F"/>
    <w:sectPr w:rsidR="00766770" w:rsidRPr="00071C6F"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2A" w:rsidRDefault="0024042A" w:rsidP="000F1DF9">
      <w:pPr>
        <w:spacing w:after="0" w:line="240" w:lineRule="auto"/>
      </w:pPr>
      <w:r>
        <w:separator/>
      </w:r>
    </w:p>
  </w:endnote>
  <w:endnote w:type="continuationSeparator" w:id="0">
    <w:p w:rsidR="0024042A" w:rsidRDefault="002404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04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6770">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6770">
                <w:rPr>
                  <w:sz w:val="20"/>
                  <w:szCs w:val="20"/>
                </w:rPr>
                <w:t>S.B. 975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677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04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67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677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2A" w:rsidRDefault="0024042A" w:rsidP="000F1DF9">
      <w:pPr>
        <w:spacing w:after="0" w:line="240" w:lineRule="auto"/>
      </w:pPr>
      <w:r>
        <w:separator/>
      </w:r>
    </w:p>
  </w:footnote>
  <w:footnote w:type="continuationSeparator" w:id="0">
    <w:p w:rsidR="0024042A" w:rsidRDefault="0024042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F624B"/>
    <w:multiLevelType w:val="hybridMultilevel"/>
    <w:tmpl w:val="93DE3CB4"/>
    <w:lvl w:ilvl="0" w:tplc="528642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042A"/>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6770"/>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766770"/>
    <w:pPr>
      <w:ind w:left="720"/>
      <w:contextualSpacing/>
    </w:pPr>
  </w:style>
  <w:style w:type="paragraph" w:styleId="NormalWeb">
    <w:name w:val="Normal (Web)"/>
    <w:basedOn w:val="Normal"/>
    <w:uiPriority w:val="99"/>
    <w:semiHidden/>
    <w:unhideWhenUsed/>
    <w:rsid w:val="0076677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766770"/>
    <w:pPr>
      <w:ind w:left="720"/>
      <w:contextualSpacing/>
    </w:pPr>
  </w:style>
  <w:style w:type="paragraph" w:styleId="NormalWeb">
    <w:name w:val="Normal (Web)"/>
    <w:basedOn w:val="Normal"/>
    <w:uiPriority w:val="99"/>
    <w:semiHidden/>
    <w:unhideWhenUsed/>
    <w:rsid w:val="007667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46A6" w:rsidP="00D346A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01F08FB3054D38983EBE790743A9AB"/>
        <w:category>
          <w:name w:val="General"/>
          <w:gallery w:val="placeholder"/>
        </w:category>
        <w:types>
          <w:type w:val="bbPlcHdr"/>
        </w:types>
        <w:behaviors>
          <w:behavior w:val="content"/>
        </w:behaviors>
        <w:guid w:val="{FBE7F689-7387-431F-B518-66BD4309E4A1}"/>
      </w:docPartPr>
      <w:docPartBody>
        <w:p w:rsidR="00000000" w:rsidRDefault="00DD7C30"/>
      </w:docPartBody>
    </w:docPart>
    <w:docPart>
      <w:docPartPr>
        <w:name w:val="C4D19E9901B54060AE4E78E2A3820D94"/>
        <w:category>
          <w:name w:val="General"/>
          <w:gallery w:val="placeholder"/>
        </w:category>
        <w:types>
          <w:type w:val="bbPlcHdr"/>
        </w:types>
        <w:behaviors>
          <w:behavior w:val="content"/>
        </w:behaviors>
        <w:guid w:val="{3012B43C-68B2-4CD8-B16C-8B12C98EAC97}"/>
      </w:docPartPr>
      <w:docPartBody>
        <w:p w:rsidR="00000000" w:rsidRDefault="00DD7C30"/>
      </w:docPartBody>
    </w:docPart>
    <w:docPart>
      <w:docPartPr>
        <w:name w:val="47329A04275E42A1BBD22B4EC4CEA408"/>
        <w:category>
          <w:name w:val="General"/>
          <w:gallery w:val="placeholder"/>
        </w:category>
        <w:types>
          <w:type w:val="bbPlcHdr"/>
        </w:types>
        <w:behaviors>
          <w:behavior w:val="content"/>
        </w:behaviors>
        <w:guid w:val="{5FDBF317-0B46-4B1F-B80B-F53078A40FE2}"/>
      </w:docPartPr>
      <w:docPartBody>
        <w:p w:rsidR="00000000" w:rsidRDefault="00DD7C30"/>
      </w:docPartBody>
    </w:docPart>
    <w:docPart>
      <w:docPartPr>
        <w:name w:val="F90E3758A59F42DDB6D5B1270ADFE513"/>
        <w:category>
          <w:name w:val="General"/>
          <w:gallery w:val="placeholder"/>
        </w:category>
        <w:types>
          <w:type w:val="bbPlcHdr"/>
        </w:types>
        <w:behaviors>
          <w:behavior w:val="content"/>
        </w:behaviors>
        <w:guid w:val="{8ACC5C42-098C-4D5D-B0D0-7690E927056E}"/>
      </w:docPartPr>
      <w:docPartBody>
        <w:p w:rsidR="00000000" w:rsidRDefault="00DD7C30"/>
      </w:docPartBody>
    </w:docPart>
    <w:docPart>
      <w:docPartPr>
        <w:name w:val="34AC8ADDBE0A47E2BCBC302158F2A8C6"/>
        <w:category>
          <w:name w:val="General"/>
          <w:gallery w:val="placeholder"/>
        </w:category>
        <w:types>
          <w:type w:val="bbPlcHdr"/>
        </w:types>
        <w:behaviors>
          <w:behavior w:val="content"/>
        </w:behaviors>
        <w:guid w:val="{25E88CC0-0EE4-4143-917E-303815BA1878}"/>
      </w:docPartPr>
      <w:docPartBody>
        <w:p w:rsidR="00000000" w:rsidRDefault="00DD7C30"/>
      </w:docPartBody>
    </w:docPart>
    <w:docPart>
      <w:docPartPr>
        <w:name w:val="2C68D8C4AE7349E485FCA446A5B7820E"/>
        <w:category>
          <w:name w:val="General"/>
          <w:gallery w:val="placeholder"/>
        </w:category>
        <w:types>
          <w:type w:val="bbPlcHdr"/>
        </w:types>
        <w:behaviors>
          <w:behavior w:val="content"/>
        </w:behaviors>
        <w:guid w:val="{F488ADDE-06EE-46A5-BE3E-7D54EE8BB3E9}"/>
      </w:docPartPr>
      <w:docPartBody>
        <w:p w:rsidR="00000000" w:rsidRDefault="00DD7C30"/>
      </w:docPartBody>
    </w:docPart>
    <w:docPart>
      <w:docPartPr>
        <w:name w:val="70D4BCE7F4CD43EF857A07D2E4B42F59"/>
        <w:category>
          <w:name w:val="General"/>
          <w:gallery w:val="placeholder"/>
        </w:category>
        <w:types>
          <w:type w:val="bbPlcHdr"/>
        </w:types>
        <w:behaviors>
          <w:behavior w:val="content"/>
        </w:behaviors>
        <w:guid w:val="{A2FFC954-FC86-4C9B-ACF9-3076014DF513}"/>
      </w:docPartPr>
      <w:docPartBody>
        <w:p w:rsidR="00000000" w:rsidRDefault="00DD7C30"/>
      </w:docPartBody>
    </w:docPart>
    <w:docPart>
      <w:docPartPr>
        <w:name w:val="3B6C5EBBA10D4B20BE8DC86A43BE27B5"/>
        <w:category>
          <w:name w:val="General"/>
          <w:gallery w:val="placeholder"/>
        </w:category>
        <w:types>
          <w:type w:val="bbPlcHdr"/>
        </w:types>
        <w:behaviors>
          <w:behavior w:val="content"/>
        </w:behaviors>
        <w:guid w:val="{810588B0-F9F8-4A1F-A3CA-B9ED82A8989A}"/>
      </w:docPartPr>
      <w:docPartBody>
        <w:p w:rsidR="00000000" w:rsidRDefault="00DD7C30"/>
      </w:docPartBody>
    </w:docPart>
    <w:docPart>
      <w:docPartPr>
        <w:name w:val="ADB2C4BDE55F45958D63D3043B46B9BE"/>
        <w:category>
          <w:name w:val="General"/>
          <w:gallery w:val="placeholder"/>
        </w:category>
        <w:types>
          <w:type w:val="bbPlcHdr"/>
        </w:types>
        <w:behaviors>
          <w:behavior w:val="content"/>
        </w:behaviors>
        <w:guid w:val="{DC1387CA-30A6-40CF-AA7B-5029ADF4F2F0}"/>
      </w:docPartPr>
      <w:docPartBody>
        <w:p w:rsidR="00000000" w:rsidRDefault="00D346A6" w:rsidP="00D346A6">
          <w:pPr>
            <w:pStyle w:val="ADB2C4BDE55F45958D63D3043B46B9BE"/>
          </w:pPr>
          <w:r w:rsidRPr="00A30DD1">
            <w:rPr>
              <w:rStyle w:val="PlaceholderText"/>
            </w:rPr>
            <w:t>Click here to enter a date.</w:t>
          </w:r>
        </w:p>
      </w:docPartBody>
    </w:docPart>
    <w:docPart>
      <w:docPartPr>
        <w:name w:val="84AAA2CABC6E453989BD184DA138A7BA"/>
        <w:category>
          <w:name w:val="General"/>
          <w:gallery w:val="placeholder"/>
        </w:category>
        <w:types>
          <w:type w:val="bbPlcHdr"/>
        </w:types>
        <w:behaviors>
          <w:behavior w:val="content"/>
        </w:behaviors>
        <w:guid w:val="{DA35BFEF-0748-40E4-A265-83EC36F86DF2}"/>
      </w:docPartPr>
      <w:docPartBody>
        <w:p w:rsidR="00000000" w:rsidRDefault="00DD7C30"/>
      </w:docPartBody>
    </w:docPart>
    <w:docPart>
      <w:docPartPr>
        <w:name w:val="C10BBBD23458474DBC2C19976DB7E9C7"/>
        <w:category>
          <w:name w:val="General"/>
          <w:gallery w:val="placeholder"/>
        </w:category>
        <w:types>
          <w:type w:val="bbPlcHdr"/>
        </w:types>
        <w:behaviors>
          <w:behavior w:val="content"/>
        </w:behaviors>
        <w:guid w:val="{72322D9F-0FE5-4123-B57A-6410DB14C716}"/>
      </w:docPartPr>
      <w:docPartBody>
        <w:p w:rsidR="00000000" w:rsidRDefault="00DD7C30"/>
      </w:docPartBody>
    </w:docPart>
    <w:docPart>
      <w:docPartPr>
        <w:name w:val="A4A7F2B6C11D442FB6FC4929532AC329"/>
        <w:category>
          <w:name w:val="General"/>
          <w:gallery w:val="placeholder"/>
        </w:category>
        <w:types>
          <w:type w:val="bbPlcHdr"/>
        </w:types>
        <w:behaviors>
          <w:behavior w:val="content"/>
        </w:behaviors>
        <w:guid w:val="{B5FCD15B-F650-4BD9-8191-495BFAACC901}"/>
      </w:docPartPr>
      <w:docPartBody>
        <w:p w:rsidR="00000000" w:rsidRDefault="00D346A6" w:rsidP="00D346A6">
          <w:pPr>
            <w:pStyle w:val="A4A7F2B6C11D442FB6FC4929532AC329"/>
          </w:pPr>
          <w:r>
            <w:rPr>
              <w:rFonts w:eastAsia="Times New Roman" w:cs="Times New Roman"/>
              <w:bCs/>
              <w:szCs w:val="24"/>
            </w:rPr>
            <w:t xml:space="preserve"> </w:t>
          </w:r>
        </w:p>
      </w:docPartBody>
    </w:docPart>
    <w:docPart>
      <w:docPartPr>
        <w:name w:val="7AE42986E3E049D88398ABB8C8BEFBE4"/>
        <w:category>
          <w:name w:val="General"/>
          <w:gallery w:val="placeholder"/>
        </w:category>
        <w:types>
          <w:type w:val="bbPlcHdr"/>
        </w:types>
        <w:behaviors>
          <w:behavior w:val="content"/>
        </w:behaviors>
        <w:guid w:val="{B063D305-BF1A-4FFC-A6C8-3B5761B9EF9D}"/>
      </w:docPartPr>
      <w:docPartBody>
        <w:p w:rsidR="00000000" w:rsidRDefault="00DD7C30"/>
      </w:docPartBody>
    </w:docPart>
    <w:docPart>
      <w:docPartPr>
        <w:name w:val="D56B0BC16CE941E9BBA2FFACA8194F08"/>
        <w:category>
          <w:name w:val="General"/>
          <w:gallery w:val="placeholder"/>
        </w:category>
        <w:types>
          <w:type w:val="bbPlcHdr"/>
        </w:types>
        <w:behaviors>
          <w:behavior w:val="content"/>
        </w:behaviors>
        <w:guid w:val="{65F234B3-C29D-4DFF-AAEA-8DE997ECC0FE}"/>
      </w:docPartPr>
      <w:docPartBody>
        <w:p w:rsidR="00000000" w:rsidRDefault="00DD7C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46A6"/>
    <w:rsid w:val="00D63E87"/>
    <w:rsid w:val="00D705C9"/>
    <w:rsid w:val="00DD7C30"/>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6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46A6"/>
    <w:rPr>
      <w:rFonts w:ascii="Times New Roman" w:hAnsi="Times New Roman"/>
      <w:sz w:val="24"/>
    </w:rPr>
  </w:style>
  <w:style w:type="paragraph" w:customStyle="1" w:styleId="487D89B4F8B34DB4967D41FE18F7F88D7">
    <w:name w:val="487D89B4F8B34DB4967D41FE18F7F88D7"/>
    <w:rsid w:val="00D346A6"/>
    <w:rPr>
      <w:rFonts w:ascii="Times New Roman" w:hAnsi="Times New Roman"/>
      <w:sz w:val="24"/>
    </w:rPr>
  </w:style>
  <w:style w:type="paragraph" w:customStyle="1" w:styleId="AE2570ED5D764CD7AF9686706F550F4620">
    <w:name w:val="AE2570ED5D764CD7AF9686706F550F4620"/>
    <w:rsid w:val="00D346A6"/>
    <w:pPr>
      <w:tabs>
        <w:tab w:val="center" w:pos="4680"/>
        <w:tab w:val="right" w:pos="9360"/>
      </w:tabs>
      <w:spacing w:after="0" w:line="240" w:lineRule="auto"/>
    </w:pPr>
    <w:rPr>
      <w:rFonts w:ascii="Times New Roman" w:hAnsi="Times New Roman"/>
      <w:sz w:val="24"/>
    </w:rPr>
  </w:style>
  <w:style w:type="paragraph" w:customStyle="1" w:styleId="ADB2C4BDE55F45958D63D3043B46B9BE">
    <w:name w:val="ADB2C4BDE55F45958D63D3043B46B9BE"/>
    <w:rsid w:val="00D346A6"/>
  </w:style>
  <w:style w:type="paragraph" w:customStyle="1" w:styleId="A4A7F2B6C11D442FB6FC4929532AC329">
    <w:name w:val="A4A7F2B6C11D442FB6FC4929532AC329"/>
    <w:rsid w:val="00D346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6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46A6"/>
    <w:rPr>
      <w:rFonts w:ascii="Times New Roman" w:hAnsi="Times New Roman"/>
      <w:sz w:val="24"/>
    </w:rPr>
  </w:style>
  <w:style w:type="paragraph" w:customStyle="1" w:styleId="487D89B4F8B34DB4967D41FE18F7F88D7">
    <w:name w:val="487D89B4F8B34DB4967D41FE18F7F88D7"/>
    <w:rsid w:val="00D346A6"/>
    <w:rPr>
      <w:rFonts w:ascii="Times New Roman" w:hAnsi="Times New Roman"/>
      <w:sz w:val="24"/>
    </w:rPr>
  </w:style>
  <w:style w:type="paragraph" w:customStyle="1" w:styleId="AE2570ED5D764CD7AF9686706F550F4620">
    <w:name w:val="AE2570ED5D764CD7AF9686706F550F4620"/>
    <w:rsid w:val="00D346A6"/>
    <w:pPr>
      <w:tabs>
        <w:tab w:val="center" w:pos="4680"/>
        <w:tab w:val="right" w:pos="9360"/>
      </w:tabs>
      <w:spacing w:after="0" w:line="240" w:lineRule="auto"/>
    </w:pPr>
    <w:rPr>
      <w:rFonts w:ascii="Times New Roman" w:hAnsi="Times New Roman"/>
      <w:sz w:val="24"/>
    </w:rPr>
  </w:style>
  <w:style w:type="paragraph" w:customStyle="1" w:styleId="ADB2C4BDE55F45958D63D3043B46B9BE">
    <w:name w:val="ADB2C4BDE55F45958D63D3043B46B9BE"/>
    <w:rsid w:val="00D346A6"/>
  </w:style>
  <w:style w:type="paragraph" w:customStyle="1" w:styleId="A4A7F2B6C11D442FB6FC4929532AC329">
    <w:name w:val="A4A7F2B6C11D442FB6FC4929532AC329"/>
    <w:rsid w:val="00D34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7A3207-0C0C-4E5E-B4AA-2223D1D2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642</Words>
  <Characters>3662</Characters>
  <Application>Microsoft Office Word</Application>
  <DocSecurity>0</DocSecurity>
  <Lines>30</Lines>
  <Paragraphs>8</Paragraphs>
  <ScaleCrop>false</ScaleCrop>
  <Company>Texas Legislative Council</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2017-04-03T22:44:00Z</cp:lastPrinted>
  <dcterms:created xsi:type="dcterms:W3CDTF">2015-05-29T14:24:00Z</dcterms:created>
  <dcterms:modified xsi:type="dcterms:W3CDTF">2017-04-03T22:44:00Z</dcterms:modified>
</cp:coreProperties>
</file>

<file path=docProps/custom.xml><?xml version="1.0" encoding="utf-8"?>
<op:Properties xmlns:vt="http://schemas.openxmlformats.org/officeDocument/2006/docPropsVTypes" xmlns:op="http://schemas.openxmlformats.org/officeDocument/2006/custom-properties"/>
</file>