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AC" w:rsidRDefault="00C31A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CC68D324684FABB2A1B5F2D349908C"/>
          </w:placeholder>
        </w:sdtPr>
        <w:sdtContent>
          <w:r w:rsidRPr="005C2A78">
            <w:rPr>
              <w:rFonts w:cs="Times New Roman"/>
              <w:b/>
              <w:szCs w:val="24"/>
              <w:u w:val="single"/>
            </w:rPr>
            <w:t>BILL ANALYSIS</w:t>
          </w:r>
        </w:sdtContent>
      </w:sdt>
    </w:p>
    <w:p w:rsidR="00C31AAC" w:rsidRPr="00585C31" w:rsidRDefault="00C31AAC" w:rsidP="000F1DF9">
      <w:pPr>
        <w:spacing w:after="0" w:line="240" w:lineRule="auto"/>
        <w:rPr>
          <w:rFonts w:cs="Times New Roman"/>
          <w:szCs w:val="24"/>
        </w:rPr>
      </w:pPr>
    </w:p>
    <w:p w:rsidR="00C31AAC" w:rsidRPr="00585C31" w:rsidRDefault="00C31A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1AAC" w:rsidTr="000F1DF9">
        <w:tc>
          <w:tcPr>
            <w:tcW w:w="2718" w:type="dxa"/>
          </w:tcPr>
          <w:p w:rsidR="00C31AAC" w:rsidRPr="005C2A78" w:rsidRDefault="00C31AAC" w:rsidP="006D756B">
            <w:pPr>
              <w:rPr>
                <w:rFonts w:cs="Times New Roman"/>
                <w:szCs w:val="24"/>
              </w:rPr>
            </w:pPr>
            <w:sdt>
              <w:sdtPr>
                <w:rPr>
                  <w:rFonts w:cs="Times New Roman"/>
                  <w:szCs w:val="24"/>
                </w:rPr>
                <w:alias w:val="Agency Title"/>
                <w:tag w:val="AgencyTitleContentControl"/>
                <w:id w:val="1920747753"/>
                <w:lock w:val="sdtContentLocked"/>
                <w:placeholder>
                  <w:docPart w:val="8316DF487A414419A9F56FC364EAE5A7"/>
                </w:placeholder>
              </w:sdtPr>
              <w:sdtEndPr>
                <w:rPr>
                  <w:rFonts w:cstheme="minorBidi"/>
                  <w:szCs w:val="22"/>
                </w:rPr>
              </w:sdtEndPr>
              <w:sdtContent>
                <w:r>
                  <w:rPr>
                    <w:rFonts w:cs="Times New Roman"/>
                    <w:szCs w:val="24"/>
                  </w:rPr>
                  <w:t>Senate Research Center</w:t>
                </w:r>
              </w:sdtContent>
            </w:sdt>
          </w:p>
        </w:tc>
        <w:tc>
          <w:tcPr>
            <w:tcW w:w="6858" w:type="dxa"/>
          </w:tcPr>
          <w:p w:rsidR="00C31AAC" w:rsidRPr="00FF6471" w:rsidRDefault="00C31AAC" w:rsidP="000F1DF9">
            <w:pPr>
              <w:jc w:val="right"/>
              <w:rPr>
                <w:rFonts w:cs="Times New Roman"/>
                <w:szCs w:val="24"/>
              </w:rPr>
            </w:pPr>
            <w:sdt>
              <w:sdtPr>
                <w:rPr>
                  <w:rFonts w:cs="Times New Roman"/>
                  <w:szCs w:val="24"/>
                </w:rPr>
                <w:alias w:val="Bill Number"/>
                <w:tag w:val="BillNumberOne"/>
                <w:id w:val="-410784069"/>
                <w:lock w:val="sdtContentLocked"/>
                <w:placeholder>
                  <w:docPart w:val="7102BFBB6B5F4D328C676726BC071097"/>
                </w:placeholder>
              </w:sdtPr>
              <w:sdtContent>
                <w:r>
                  <w:rPr>
                    <w:rFonts w:cs="Times New Roman"/>
                    <w:szCs w:val="24"/>
                  </w:rPr>
                  <w:t>S.B. 988</w:t>
                </w:r>
              </w:sdtContent>
            </w:sdt>
          </w:p>
        </w:tc>
      </w:tr>
      <w:tr w:rsidR="00C31AAC" w:rsidTr="000F1DF9">
        <w:sdt>
          <w:sdtPr>
            <w:rPr>
              <w:rFonts w:cs="Times New Roman"/>
              <w:szCs w:val="24"/>
            </w:rPr>
            <w:alias w:val="TLCNumber"/>
            <w:tag w:val="TLCNumber"/>
            <w:id w:val="-542600604"/>
            <w:lock w:val="sdtLocked"/>
            <w:placeholder>
              <w:docPart w:val="00594D7063BC424A987E3BB752AD2C56"/>
            </w:placeholder>
            <w:showingPlcHdr/>
          </w:sdtPr>
          <w:sdtContent>
            <w:tc>
              <w:tcPr>
                <w:tcW w:w="2718" w:type="dxa"/>
              </w:tcPr>
              <w:p w:rsidR="00C31AAC" w:rsidRPr="000F1DF9" w:rsidRDefault="00C31AAC" w:rsidP="008D70E4">
                <w:pPr>
                  <w:rPr>
                    <w:rFonts w:cs="Times New Roman"/>
                    <w:szCs w:val="24"/>
                  </w:rPr>
                </w:pPr>
              </w:p>
            </w:tc>
          </w:sdtContent>
        </w:sdt>
        <w:tc>
          <w:tcPr>
            <w:tcW w:w="6858" w:type="dxa"/>
          </w:tcPr>
          <w:p w:rsidR="00C31AAC" w:rsidRPr="005C2A78" w:rsidRDefault="00C31AAC" w:rsidP="006D756B">
            <w:pPr>
              <w:jc w:val="right"/>
              <w:rPr>
                <w:rFonts w:cs="Times New Roman"/>
                <w:szCs w:val="24"/>
              </w:rPr>
            </w:pPr>
            <w:sdt>
              <w:sdtPr>
                <w:rPr>
                  <w:rFonts w:cs="Times New Roman"/>
                  <w:szCs w:val="24"/>
                </w:rPr>
                <w:alias w:val="Author Label"/>
                <w:tag w:val="By"/>
                <w:id w:val="72399597"/>
                <w:lock w:val="sdtLocked"/>
                <w:placeholder>
                  <w:docPart w:val="9539AB2B520E4D07A474C6FC7493F6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A247067924484AB817538F983DDA6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FDC74699A6C43E98FC0F72A04E24314"/>
                </w:placeholder>
                <w:showingPlcHdr/>
              </w:sdtPr>
              <w:sdtContent/>
            </w:sdt>
          </w:p>
        </w:tc>
      </w:tr>
      <w:tr w:rsidR="00C31AAC" w:rsidTr="000F1DF9">
        <w:tc>
          <w:tcPr>
            <w:tcW w:w="2718" w:type="dxa"/>
          </w:tcPr>
          <w:p w:rsidR="00C31AAC" w:rsidRPr="00BC7495" w:rsidRDefault="00C31AAC" w:rsidP="000F1DF9">
            <w:pPr>
              <w:rPr>
                <w:rFonts w:cs="Times New Roman"/>
                <w:szCs w:val="24"/>
              </w:rPr>
            </w:pPr>
          </w:p>
        </w:tc>
        <w:sdt>
          <w:sdtPr>
            <w:rPr>
              <w:rFonts w:cs="Times New Roman"/>
              <w:szCs w:val="24"/>
            </w:rPr>
            <w:alias w:val="Committee"/>
            <w:tag w:val="Committee"/>
            <w:id w:val="1914272295"/>
            <w:lock w:val="sdtContentLocked"/>
            <w:placeholder>
              <w:docPart w:val="E5A6A5FBF50641CD9B78056C0DB916CC"/>
            </w:placeholder>
          </w:sdtPr>
          <w:sdtContent>
            <w:tc>
              <w:tcPr>
                <w:tcW w:w="6858" w:type="dxa"/>
              </w:tcPr>
              <w:p w:rsidR="00C31AAC" w:rsidRPr="00FF6471" w:rsidRDefault="00C31AAC" w:rsidP="000F1DF9">
                <w:pPr>
                  <w:jc w:val="right"/>
                  <w:rPr>
                    <w:rFonts w:cs="Times New Roman"/>
                    <w:szCs w:val="24"/>
                  </w:rPr>
                </w:pPr>
                <w:r>
                  <w:rPr>
                    <w:rFonts w:cs="Times New Roman"/>
                    <w:szCs w:val="24"/>
                  </w:rPr>
                  <w:t>Business &amp; Commerce</w:t>
                </w:r>
              </w:p>
            </w:tc>
          </w:sdtContent>
        </w:sdt>
      </w:tr>
      <w:tr w:rsidR="00C31AAC" w:rsidTr="000F1DF9">
        <w:tc>
          <w:tcPr>
            <w:tcW w:w="2718" w:type="dxa"/>
          </w:tcPr>
          <w:p w:rsidR="00C31AAC" w:rsidRPr="00BC7495" w:rsidRDefault="00C31AAC" w:rsidP="000F1DF9">
            <w:pPr>
              <w:rPr>
                <w:rFonts w:cs="Times New Roman"/>
                <w:szCs w:val="24"/>
              </w:rPr>
            </w:pPr>
          </w:p>
        </w:tc>
        <w:sdt>
          <w:sdtPr>
            <w:rPr>
              <w:rFonts w:cs="Times New Roman"/>
              <w:szCs w:val="24"/>
            </w:rPr>
            <w:alias w:val="Date"/>
            <w:tag w:val="DateContentControl"/>
            <w:id w:val="1178081906"/>
            <w:lock w:val="sdtLocked"/>
            <w:placeholder>
              <w:docPart w:val="A90B9790D8004478AFB0C3BD47953541"/>
            </w:placeholder>
            <w:date w:fullDate="2017-06-09T00:00:00Z">
              <w:dateFormat w:val="M/d/yyyy"/>
              <w:lid w:val="en-US"/>
              <w:storeMappedDataAs w:val="dateTime"/>
              <w:calendar w:val="gregorian"/>
            </w:date>
          </w:sdtPr>
          <w:sdtContent>
            <w:tc>
              <w:tcPr>
                <w:tcW w:w="6858" w:type="dxa"/>
              </w:tcPr>
              <w:p w:rsidR="00C31AAC" w:rsidRPr="00FF6471" w:rsidRDefault="00C31AAC" w:rsidP="000F1DF9">
                <w:pPr>
                  <w:jc w:val="right"/>
                  <w:rPr>
                    <w:rFonts w:cs="Times New Roman"/>
                    <w:szCs w:val="24"/>
                  </w:rPr>
                </w:pPr>
                <w:r>
                  <w:rPr>
                    <w:rFonts w:cs="Times New Roman"/>
                    <w:szCs w:val="24"/>
                  </w:rPr>
                  <w:t>6/9/2017</w:t>
                </w:r>
              </w:p>
            </w:tc>
          </w:sdtContent>
        </w:sdt>
      </w:tr>
      <w:tr w:rsidR="00C31AAC" w:rsidTr="000F1DF9">
        <w:tc>
          <w:tcPr>
            <w:tcW w:w="2718" w:type="dxa"/>
          </w:tcPr>
          <w:p w:rsidR="00C31AAC" w:rsidRPr="00BC7495" w:rsidRDefault="00C31AAC" w:rsidP="000F1DF9">
            <w:pPr>
              <w:rPr>
                <w:rFonts w:cs="Times New Roman"/>
                <w:szCs w:val="24"/>
              </w:rPr>
            </w:pPr>
          </w:p>
        </w:tc>
        <w:sdt>
          <w:sdtPr>
            <w:rPr>
              <w:rFonts w:cs="Times New Roman"/>
              <w:szCs w:val="24"/>
            </w:rPr>
            <w:alias w:val="BA Version"/>
            <w:tag w:val="BAVersion"/>
            <w:id w:val="-1685590809"/>
            <w:lock w:val="sdtContentLocked"/>
            <w:placeholder>
              <w:docPart w:val="9EB136F6AA12441DA818552A5655BC15"/>
            </w:placeholder>
          </w:sdtPr>
          <w:sdtContent>
            <w:tc>
              <w:tcPr>
                <w:tcW w:w="6858" w:type="dxa"/>
              </w:tcPr>
              <w:p w:rsidR="00C31AAC" w:rsidRPr="00FF6471" w:rsidRDefault="00C31AAC" w:rsidP="000F1DF9">
                <w:pPr>
                  <w:jc w:val="right"/>
                  <w:rPr>
                    <w:rFonts w:cs="Times New Roman"/>
                    <w:szCs w:val="24"/>
                  </w:rPr>
                </w:pPr>
                <w:r>
                  <w:rPr>
                    <w:rFonts w:cs="Times New Roman"/>
                    <w:szCs w:val="24"/>
                  </w:rPr>
                  <w:t>Enrolled</w:t>
                </w:r>
              </w:p>
            </w:tc>
          </w:sdtContent>
        </w:sdt>
      </w:tr>
    </w:tbl>
    <w:p w:rsidR="00C31AAC" w:rsidRPr="00FF6471" w:rsidRDefault="00C31AAC" w:rsidP="000F1DF9">
      <w:pPr>
        <w:spacing w:after="0" w:line="240" w:lineRule="auto"/>
        <w:rPr>
          <w:rFonts w:cs="Times New Roman"/>
          <w:szCs w:val="24"/>
        </w:rPr>
      </w:pPr>
    </w:p>
    <w:p w:rsidR="00C31AAC" w:rsidRPr="00FF6471" w:rsidRDefault="00C31AAC" w:rsidP="000F1DF9">
      <w:pPr>
        <w:spacing w:after="0" w:line="240" w:lineRule="auto"/>
        <w:rPr>
          <w:rFonts w:cs="Times New Roman"/>
          <w:szCs w:val="24"/>
        </w:rPr>
      </w:pPr>
    </w:p>
    <w:p w:rsidR="00C31AAC" w:rsidRPr="00FF6471" w:rsidRDefault="00C31A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8061E0AFD3470A96A9ADD63A2B1666"/>
        </w:placeholder>
      </w:sdtPr>
      <w:sdtContent>
        <w:p w:rsidR="00C31AAC" w:rsidRDefault="00C31A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67B1ED8D1043E2A565303820A60919"/>
        </w:placeholder>
      </w:sdtPr>
      <w:sdtContent>
        <w:p w:rsidR="00C31AAC" w:rsidRDefault="00C31AAC" w:rsidP="008D70E4">
          <w:pPr>
            <w:pStyle w:val="NormalWeb"/>
            <w:spacing w:before="0" w:beforeAutospacing="0" w:after="0" w:afterAutospacing="0"/>
            <w:jc w:val="both"/>
            <w:divId w:val="103892693"/>
            <w:rPr>
              <w:rFonts w:eastAsia="Times New Roman" w:cstheme="minorBidi"/>
              <w:bCs/>
              <w:szCs w:val="22"/>
            </w:rPr>
          </w:pPr>
        </w:p>
        <w:p w:rsidR="00C31AAC" w:rsidRDefault="00C31AAC" w:rsidP="008D70E4">
          <w:pPr>
            <w:pStyle w:val="NormalWeb"/>
            <w:spacing w:before="0" w:beforeAutospacing="0" w:after="0" w:afterAutospacing="0"/>
            <w:jc w:val="both"/>
            <w:divId w:val="103892693"/>
          </w:pPr>
          <w:r w:rsidRPr="008D70E4">
            <w:t>An unintended quirk in current law prevents county judges from participating via videoconference in commissioners court meetings. County judges currently are required to preside over meetings in which they participate, but Texas' videoconferencing law requires the person presiding over a meeting to be present at a physical location accessible to the public. As a result, county judges cannot participate via videoconference, while county commissioners and members of other governmental bodies can do so.</w:t>
          </w:r>
        </w:p>
        <w:p w:rsidR="00C31AAC" w:rsidRPr="008D70E4" w:rsidRDefault="00C31AAC" w:rsidP="008D70E4">
          <w:pPr>
            <w:pStyle w:val="NormalWeb"/>
            <w:spacing w:before="0" w:beforeAutospacing="0" w:after="0" w:afterAutospacing="0"/>
            <w:jc w:val="both"/>
            <w:divId w:val="103892693"/>
          </w:pPr>
        </w:p>
        <w:p w:rsidR="00C31AAC" w:rsidRPr="008D70E4" w:rsidRDefault="00C31AAC" w:rsidP="008D70E4">
          <w:pPr>
            <w:pStyle w:val="NormalWeb"/>
            <w:spacing w:before="0" w:beforeAutospacing="0" w:after="0" w:afterAutospacing="0"/>
            <w:jc w:val="both"/>
            <w:divId w:val="103892693"/>
          </w:pPr>
          <w:r w:rsidRPr="008D70E4">
            <w:t>S.B. 988 addresses the problem by clarifying that the statute requiring the county judge to preside over meetings does not apply to meetings at which the judge participates via videoconference. This would ensure that a county judge has the opportunity to participate remotely via videoconference while another member of the commissioners court presides over the meeting at the physical location accessible to the public.</w:t>
          </w:r>
        </w:p>
        <w:p w:rsidR="00C31AAC" w:rsidRPr="00D70925" w:rsidRDefault="00C31AAC" w:rsidP="008D70E4">
          <w:pPr>
            <w:spacing w:after="0" w:line="240" w:lineRule="auto"/>
            <w:jc w:val="both"/>
            <w:rPr>
              <w:rFonts w:eastAsia="Times New Roman" w:cs="Times New Roman"/>
              <w:bCs/>
              <w:szCs w:val="24"/>
            </w:rPr>
          </w:pPr>
        </w:p>
      </w:sdtContent>
    </w:sdt>
    <w:p w:rsidR="00C31AAC" w:rsidRDefault="00C31A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988 </w:t>
      </w:r>
      <w:bookmarkStart w:id="1" w:name="AmendsCurrentLaw"/>
      <w:bookmarkEnd w:id="1"/>
      <w:r>
        <w:rPr>
          <w:rFonts w:cs="Times New Roman"/>
          <w:szCs w:val="24"/>
        </w:rPr>
        <w:t>amends current law relating to the participation of a county judge in a meeting of a commissioners court conducted by videoconference call.</w:t>
      </w:r>
    </w:p>
    <w:p w:rsidR="00C31AAC" w:rsidRPr="001C66CF" w:rsidRDefault="00C31AAC" w:rsidP="000F1DF9">
      <w:pPr>
        <w:spacing w:after="0" w:line="240" w:lineRule="auto"/>
        <w:jc w:val="both"/>
        <w:rPr>
          <w:rFonts w:eastAsia="Times New Roman" w:cs="Times New Roman"/>
          <w:szCs w:val="24"/>
        </w:rPr>
      </w:pPr>
    </w:p>
    <w:p w:rsidR="00C31AAC" w:rsidRPr="005C2A78" w:rsidRDefault="00C31A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D44ED344774F14A99285201CEE8708"/>
          </w:placeholder>
        </w:sdtPr>
        <w:sdtContent>
          <w:r>
            <w:rPr>
              <w:rFonts w:eastAsia="Times New Roman" w:cs="Times New Roman"/>
              <w:b/>
              <w:szCs w:val="24"/>
              <w:u w:val="single"/>
            </w:rPr>
            <w:t>RULEMAKING AUTHORITY</w:t>
          </w:r>
        </w:sdtContent>
      </w:sdt>
    </w:p>
    <w:p w:rsidR="00C31AAC" w:rsidRPr="006529C4" w:rsidRDefault="00C31AAC" w:rsidP="00774EC7">
      <w:pPr>
        <w:spacing w:after="0" w:line="240" w:lineRule="auto"/>
        <w:jc w:val="both"/>
        <w:rPr>
          <w:rFonts w:cs="Times New Roman"/>
          <w:szCs w:val="24"/>
        </w:rPr>
      </w:pPr>
    </w:p>
    <w:p w:rsidR="00C31AAC" w:rsidRPr="006529C4" w:rsidRDefault="00C31A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1AAC" w:rsidRPr="006529C4" w:rsidRDefault="00C31AAC" w:rsidP="00774EC7">
      <w:pPr>
        <w:spacing w:after="0" w:line="240" w:lineRule="auto"/>
        <w:jc w:val="both"/>
        <w:rPr>
          <w:rFonts w:cs="Times New Roman"/>
          <w:szCs w:val="24"/>
        </w:rPr>
      </w:pPr>
    </w:p>
    <w:p w:rsidR="00C31AAC" w:rsidRPr="005C2A78" w:rsidRDefault="00C31A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C9465B5700423E981D6BA6429160FB"/>
          </w:placeholder>
        </w:sdtPr>
        <w:sdtContent>
          <w:r>
            <w:rPr>
              <w:rFonts w:eastAsia="Times New Roman" w:cs="Times New Roman"/>
              <w:b/>
              <w:szCs w:val="24"/>
              <w:u w:val="single"/>
            </w:rPr>
            <w:t>SECTION BY SECTION ANALYSIS</w:t>
          </w:r>
        </w:sdtContent>
      </w:sdt>
    </w:p>
    <w:p w:rsidR="00C31AAC" w:rsidRPr="005C2A78" w:rsidRDefault="00C31AAC" w:rsidP="000F1DF9">
      <w:pPr>
        <w:spacing w:after="0" w:line="240" w:lineRule="auto"/>
        <w:jc w:val="both"/>
        <w:rPr>
          <w:rFonts w:eastAsia="Times New Roman" w:cs="Times New Roman"/>
          <w:szCs w:val="24"/>
        </w:rPr>
      </w:pPr>
    </w:p>
    <w:p w:rsidR="00C31AAC" w:rsidRPr="005C2A78" w:rsidRDefault="00C31AA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81.001(b), Local Government Code, to provide that this subsection does not apply to a meeting held under Section 551.127 (Videoconference Call), Government Code, if the county judge is not located at the physical space made available to the public for the meeting. </w:t>
      </w:r>
    </w:p>
    <w:p w:rsidR="00C31AAC" w:rsidRPr="005C2A78" w:rsidRDefault="00C31AAC" w:rsidP="000F1DF9">
      <w:pPr>
        <w:spacing w:after="0" w:line="240" w:lineRule="auto"/>
        <w:jc w:val="both"/>
        <w:rPr>
          <w:rFonts w:eastAsia="Times New Roman" w:cs="Times New Roman"/>
          <w:szCs w:val="24"/>
        </w:rPr>
      </w:pPr>
    </w:p>
    <w:p w:rsidR="00C31AAC" w:rsidRPr="005C2A78" w:rsidRDefault="00C31AA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C31AAC" w:rsidRPr="005C2A78" w:rsidRDefault="00C31AAC" w:rsidP="000F1DF9">
      <w:pPr>
        <w:spacing w:after="0" w:line="240" w:lineRule="auto"/>
        <w:jc w:val="both"/>
        <w:rPr>
          <w:rFonts w:eastAsia="Times New Roman" w:cs="Times New Roman"/>
          <w:szCs w:val="24"/>
        </w:rPr>
      </w:pPr>
    </w:p>
    <w:p w:rsidR="00C31AAC" w:rsidRPr="005C2A78" w:rsidRDefault="00C31AAC" w:rsidP="000F1DF9">
      <w:pPr>
        <w:spacing w:after="0" w:line="240" w:lineRule="auto"/>
        <w:jc w:val="both"/>
        <w:rPr>
          <w:rFonts w:eastAsia="Times New Roman" w:cs="Times New Roman"/>
          <w:szCs w:val="24"/>
        </w:rPr>
      </w:pPr>
    </w:p>
    <w:p w:rsidR="00C31AAC" w:rsidRPr="006529C4" w:rsidRDefault="00C31AAC" w:rsidP="00774EC7">
      <w:pPr>
        <w:spacing w:after="0" w:line="240" w:lineRule="auto"/>
        <w:jc w:val="both"/>
        <w:rPr>
          <w:rFonts w:cs="Times New Roman"/>
          <w:szCs w:val="24"/>
        </w:rPr>
      </w:pPr>
    </w:p>
    <w:p w:rsidR="00C31AAC" w:rsidRPr="006529C4" w:rsidRDefault="00C31AAC" w:rsidP="00774EC7">
      <w:pPr>
        <w:spacing w:after="0" w:line="240" w:lineRule="auto"/>
        <w:jc w:val="both"/>
      </w:pPr>
    </w:p>
    <w:p w:rsidR="00C31AAC" w:rsidRPr="00D36958" w:rsidRDefault="00C31AAC" w:rsidP="00D36958"/>
    <w:p w:rsidR="00C31AAC" w:rsidRPr="00E53063" w:rsidRDefault="00C31AAC" w:rsidP="00E53063"/>
    <w:p w:rsidR="00C31AAC" w:rsidRPr="001F4ED7" w:rsidRDefault="00C31AAC" w:rsidP="001F4ED7"/>
    <w:sectPr w:rsidR="00C31AAC" w:rsidRPr="001F4ED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44" w:rsidRDefault="00E56044" w:rsidP="000F1DF9">
      <w:pPr>
        <w:spacing w:after="0" w:line="240" w:lineRule="auto"/>
      </w:pPr>
      <w:r>
        <w:separator/>
      </w:r>
    </w:p>
  </w:endnote>
  <w:endnote w:type="continuationSeparator" w:id="0">
    <w:p w:rsidR="00E56044" w:rsidRDefault="00E560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60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1AA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1AAC">
                <w:rPr>
                  <w:sz w:val="20"/>
                  <w:szCs w:val="20"/>
                </w:rPr>
                <w:t>S.B. 988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1AA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60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1A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1AA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44" w:rsidRDefault="00E56044" w:rsidP="000F1DF9">
      <w:pPr>
        <w:spacing w:after="0" w:line="240" w:lineRule="auto"/>
      </w:pPr>
      <w:r>
        <w:separator/>
      </w:r>
    </w:p>
  </w:footnote>
  <w:footnote w:type="continuationSeparator" w:id="0">
    <w:p w:rsidR="00E56044" w:rsidRDefault="00E5604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31AAC"/>
    <w:rsid w:val="00C43D01"/>
    <w:rsid w:val="00C65088"/>
    <w:rsid w:val="00CC3D4A"/>
    <w:rsid w:val="00D11363"/>
    <w:rsid w:val="00D70925"/>
    <w:rsid w:val="00DB48D8"/>
    <w:rsid w:val="00E036F8"/>
    <w:rsid w:val="00E10F50"/>
    <w:rsid w:val="00E23091"/>
    <w:rsid w:val="00E32B14"/>
    <w:rsid w:val="00E46194"/>
    <w:rsid w:val="00E5604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1AA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1A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7862" w:rsidP="00DF786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CC68D324684FABB2A1B5F2D349908C"/>
        <w:category>
          <w:name w:val="General"/>
          <w:gallery w:val="placeholder"/>
        </w:category>
        <w:types>
          <w:type w:val="bbPlcHdr"/>
        </w:types>
        <w:behaviors>
          <w:behavior w:val="content"/>
        </w:behaviors>
        <w:guid w:val="{B81A4FB5-3E45-48CB-BB02-B3A0DB4BDD06}"/>
      </w:docPartPr>
      <w:docPartBody>
        <w:p w:rsidR="00000000" w:rsidRDefault="005C09EF"/>
      </w:docPartBody>
    </w:docPart>
    <w:docPart>
      <w:docPartPr>
        <w:name w:val="8316DF487A414419A9F56FC364EAE5A7"/>
        <w:category>
          <w:name w:val="General"/>
          <w:gallery w:val="placeholder"/>
        </w:category>
        <w:types>
          <w:type w:val="bbPlcHdr"/>
        </w:types>
        <w:behaviors>
          <w:behavior w:val="content"/>
        </w:behaviors>
        <w:guid w:val="{248811F6-06E4-4114-A144-E9649A79CB78}"/>
      </w:docPartPr>
      <w:docPartBody>
        <w:p w:rsidR="00000000" w:rsidRDefault="005C09EF"/>
      </w:docPartBody>
    </w:docPart>
    <w:docPart>
      <w:docPartPr>
        <w:name w:val="7102BFBB6B5F4D328C676726BC071097"/>
        <w:category>
          <w:name w:val="General"/>
          <w:gallery w:val="placeholder"/>
        </w:category>
        <w:types>
          <w:type w:val="bbPlcHdr"/>
        </w:types>
        <w:behaviors>
          <w:behavior w:val="content"/>
        </w:behaviors>
        <w:guid w:val="{8D414013-B9C7-4718-A3AA-B47C48D7B09E}"/>
      </w:docPartPr>
      <w:docPartBody>
        <w:p w:rsidR="00000000" w:rsidRDefault="005C09EF"/>
      </w:docPartBody>
    </w:docPart>
    <w:docPart>
      <w:docPartPr>
        <w:name w:val="00594D7063BC424A987E3BB752AD2C56"/>
        <w:category>
          <w:name w:val="General"/>
          <w:gallery w:val="placeholder"/>
        </w:category>
        <w:types>
          <w:type w:val="bbPlcHdr"/>
        </w:types>
        <w:behaviors>
          <w:behavior w:val="content"/>
        </w:behaviors>
        <w:guid w:val="{C26FD205-6560-4756-A3ED-12C76BFF6C94}"/>
      </w:docPartPr>
      <w:docPartBody>
        <w:p w:rsidR="00000000" w:rsidRDefault="005C09EF"/>
      </w:docPartBody>
    </w:docPart>
    <w:docPart>
      <w:docPartPr>
        <w:name w:val="9539AB2B520E4D07A474C6FC7493F6CD"/>
        <w:category>
          <w:name w:val="General"/>
          <w:gallery w:val="placeholder"/>
        </w:category>
        <w:types>
          <w:type w:val="bbPlcHdr"/>
        </w:types>
        <w:behaviors>
          <w:behavior w:val="content"/>
        </w:behaviors>
        <w:guid w:val="{A162D0AC-D6F0-4606-8362-A31B93E7BB20}"/>
      </w:docPartPr>
      <w:docPartBody>
        <w:p w:rsidR="00000000" w:rsidRDefault="005C09EF"/>
      </w:docPartBody>
    </w:docPart>
    <w:docPart>
      <w:docPartPr>
        <w:name w:val="A0A247067924484AB817538F983DDA67"/>
        <w:category>
          <w:name w:val="General"/>
          <w:gallery w:val="placeholder"/>
        </w:category>
        <w:types>
          <w:type w:val="bbPlcHdr"/>
        </w:types>
        <w:behaviors>
          <w:behavior w:val="content"/>
        </w:behaviors>
        <w:guid w:val="{DAC05CF8-D326-4284-B876-AA5B8E7B55E3}"/>
      </w:docPartPr>
      <w:docPartBody>
        <w:p w:rsidR="00000000" w:rsidRDefault="005C09EF"/>
      </w:docPartBody>
    </w:docPart>
    <w:docPart>
      <w:docPartPr>
        <w:name w:val="0FDC74699A6C43E98FC0F72A04E24314"/>
        <w:category>
          <w:name w:val="General"/>
          <w:gallery w:val="placeholder"/>
        </w:category>
        <w:types>
          <w:type w:val="bbPlcHdr"/>
        </w:types>
        <w:behaviors>
          <w:behavior w:val="content"/>
        </w:behaviors>
        <w:guid w:val="{9F036F46-BD22-45CB-B385-18ECB3BB8B31}"/>
      </w:docPartPr>
      <w:docPartBody>
        <w:p w:rsidR="00000000" w:rsidRDefault="005C09EF"/>
      </w:docPartBody>
    </w:docPart>
    <w:docPart>
      <w:docPartPr>
        <w:name w:val="E5A6A5FBF50641CD9B78056C0DB916CC"/>
        <w:category>
          <w:name w:val="General"/>
          <w:gallery w:val="placeholder"/>
        </w:category>
        <w:types>
          <w:type w:val="bbPlcHdr"/>
        </w:types>
        <w:behaviors>
          <w:behavior w:val="content"/>
        </w:behaviors>
        <w:guid w:val="{9EEF9375-FC60-48BE-AC2E-C19F76D33FC8}"/>
      </w:docPartPr>
      <w:docPartBody>
        <w:p w:rsidR="00000000" w:rsidRDefault="005C09EF"/>
      </w:docPartBody>
    </w:docPart>
    <w:docPart>
      <w:docPartPr>
        <w:name w:val="A90B9790D8004478AFB0C3BD47953541"/>
        <w:category>
          <w:name w:val="General"/>
          <w:gallery w:val="placeholder"/>
        </w:category>
        <w:types>
          <w:type w:val="bbPlcHdr"/>
        </w:types>
        <w:behaviors>
          <w:behavior w:val="content"/>
        </w:behaviors>
        <w:guid w:val="{BEDF5199-EED3-4566-A51B-88A8B42D9126}"/>
      </w:docPartPr>
      <w:docPartBody>
        <w:p w:rsidR="00000000" w:rsidRDefault="00DF7862" w:rsidP="00DF7862">
          <w:pPr>
            <w:pStyle w:val="A90B9790D8004478AFB0C3BD47953541"/>
          </w:pPr>
          <w:r w:rsidRPr="00A30DD1">
            <w:rPr>
              <w:rStyle w:val="PlaceholderText"/>
            </w:rPr>
            <w:t>Click here to enter a date.</w:t>
          </w:r>
        </w:p>
      </w:docPartBody>
    </w:docPart>
    <w:docPart>
      <w:docPartPr>
        <w:name w:val="9EB136F6AA12441DA818552A5655BC15"/>
        <w:category>
          <w:name w:val="General"/>
          <w:gallery w:val="placeholder"/>
        </w:category>
        <w:types>
          <w:type w:val="bbPlcHdr"/>
        </w:types>
        <w:behaviors>
          <w:behavior w:val="content"/>
        </w:behaviors>
        <w:guid w:val="{512DA29B-1847-4EDA-8F1B-589F546ABD5F}"/>
      </w:docPartPr>
      <w:docPartBody>
        <w:p w:rsidR="00000000" w:rsidRDefault="005C09EF"/>
      </w:docPartBody>
    </w:docPart>
    <w:docPart>
      <w:docPartPr>
        <w:name w:val="818061E0AFD3470A96A9ADD63A2B1666"/>
        <w:category>
          <w:name w:val="General"/>
          <w:gallery w:val="placeholder"/>
        </w:category>
        <w:types>
          <w:type w:val="bbPlcHdr"/>
        </w:types>
        <w:behaviors>
          <w:behavior w:val="content"/>
        </w:behaviors>
        <w:guid w:val="{948DCDFC-0097-443F-8B6F-2F7CCC8495CC}"/>
      </w:docPartPr>
      <w:docPartBody>
        <w:p w:rsidR="00000000" w:rsidRDefault="005C09EF"/>
      </w:docPartBody>
    </w:docPart>
    <w:docPart>
      <w:docPartPr>
        <w:name w:val="BA67B1ED8D1043E2A565303820A60919"/>
        <w:category>
          <w:name w:val="General"/>
          <w:gallery w:val="placeholder"/>
        </w:category>
        <w:types>
          <w:type w:val="bbPlcHdr"/>
        </w:types>
        <w:behaviors>
          <w:behavior w:val="content"/>
        </w:behaviors>
        <w:guid w:val="{B6298D75-7340-4E22-A27C-396B463C3FC9}"/>
      </w:docPartPr>
      <w:docPartBody>
        <w:p w:rsidR="00000000" w:rsidRDefault="00DF7862" w:rsidP="00DF7862">
          <w:pPr>
            <w:pStyle w:val="BA67B1ED8D1043E2A565303820A60919"/>
          </w:pPr>
          <w:r>
            <w:rPr>
              <w:rFonts w:eastAsia="Times New Roman" w:cs="Times New Roman"/>
              <w:bCs/>
              <w:szCs w:val="24"/>
            </w:rPr>
            <w:t xml:space="preserve"> </w:t>
          </w:r>
        </w:p>
      </w:docPartBody>
    </w:docPart>
    <w:docPart>
      <w:docPartPr>
        <w:name w:val="83D44ED344774F14A99285201CEE8708"/>
        <w:category>
          <w:name w:val="General"/>
          <w:gallery w:val="placeholder"/>
        </w:category>
        <w:types>
          <w:type w:val="bbPlcHdr"/>
        </w:types>
        <w:behaviors>
          <w:behavior w:val="content"/>
        </w:behaviors>
        <w:guid w:val="{AB0C09CB-EE01-46CA-9266-571BFC8CE672}"/>
      </w:docPartPr>
      <w:docPartBody>
        <w:p w:rsidR="00000000" w:rsidRDefault="005C09EF"/>
      </w:docPartBody>
    </w:docPart>
    <w:docPart>
      <w:docPartPr>
        <w:name w:val="37C9465B5700423E981D6BA6429160FB"/>
        <w:category>
          <w:name w:val="General"/>
          <w:gallery w:val="placeholder"/>
        </w:category>
        <w:types>
          <w:type w:val="bbPlcHdr"/>
        </w:types>
        <w:behaviors>
          <w:behavior w:val="content"/>
        </w:behaviors>
        <w:guid w:val="{3E4F22D9-E9F7-4014-80D9-81A897F8B216}"/>
      </w:docPartPr>
      <w:docPartBody>
        <w:p w:rsidR="00000000" w:rsidRDefault="005C09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09EF"/>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7862"/>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8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7862"/>
    <w:rPr>
      <w:rFonts w:ascii="Times New Roman" w:hAnsi="Times New Roman"/>
      <w:sz w:val="24"/>
    </w:rPr>
  </w:style>
  <w:style w:type="paragraph" w:customStyle="1" w:styleId="487D89B4F8B34DB4967D41FE18F7F88D7">
    <w:name w:val="487D89B4F8B34DB4967D41FE18F7F88D7"/>
    <w:rsid w:val="00DF7862"/>
    <w:rPr>
      <w:rFonts w:ascii="Times New Roman" w:hAnsi="Times New Roman"/>
      <w:sz w:val="24"/>
    </w:rPr>
  </w:style>
  <w:style w:type="paragraph" w:customStyle="1" w:styleId="AE2570ED5D764CD7AF9686706F550F4620">
    <w:name w:val="AE2570ED5D764CD7AF9686706F550F4620"/>
    <w:rsid w:val="00DF7862"/>
    <w:pPr>
      <w:tabs>
        <w:tab w:val="center" w:pos="4680"/>
        <w:tab w:val="right" w:pos="9360"/>
      </w:tabs>
      <w:spacing w:after="0" w:line="240" w:lineRule="auto"/>
    </w:pPr>
    <w:rPr>
      <w:rFonts w:ascii="Times New Roman" w:hAnsi="Times New Roman"/>
      <w:sz w:val="24"/>
    </w:rPr>
  </w:style>
  <w:style w:type="paragraph" w:customStyle="1" w:styleId="A90B9790D8004478AFB0C3BD47953541">
    <w:name w:val="A90B9790D8004478AFB0C3BD47953541"/>
    <w:rsid w:val="00DF7862"/>
  </w:style>
  <w:style w:type="paragraph" w:customStyle="1" w:styleId="BA67B1ED8D1043E2A565303820A60919">
    <w:name w:val="BA67B1ED8D1043E2A565303820A60919"/>
    <w:rsid w:val="00DF78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8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7862"/>
    <w:rPr>
      <w:rFonts w:ascii="Times New Roman" w:hAnsi="Times New Roman"/>
      <w:sz w:val="24"/>
    </w:rPr>
  </w:style>
  <w:style w:type="paragraph" w:customStyle="1" w:styleId="487D89B4F8B34DB4967D41FE18F7F88D7">
    <w:name w:val="487D89B4F8B34DB4967D41FE18F7F88D7"/>
    <w:rsid w:val="00DF7862"/>
    <w:rPr>
      <w:rFonts w:ascii="Times New Roman" w:hAnsi="Times New Roman"/>
      <w:sz w:val="24"/>
    </w:rPr>
  </w:style>
  <w:style w:type="paragraph" w:customStyle="1" w:styleId="AE2570ED5D764CD7AF9686706F550F4620">
    <w:name w:val="AE2570ED5D764CD7AF9686706F550F4620"/>
    <w:rsid w:val="00DF7862"/>
    <w:pPr>
      <w:tabs>
        <w:tab w:val="center" w:pos="4680"/>
        <w:tab w:val="right" w:pos="9360"/>
      </w:tabs>
      <w:spacing w:after="0" w:line="240" w:lineRule="auto"/>
    </w:pPr>
    <w:rPr>
      <w:rFonts w:ascii="Times New Roman" w:hAnsi="Times New Roman"/>
      <w:sz w:val="24"/>
    </w:rPr>
  </w:style>
  <w:style w:type="paragraph" w:customStyle="1" w:styleId="A90B9790D8004478AFB0C3BD47953541">
    <w:name w:val="A90B9790D8004478AFB0C3BD47953541"/>
    <w:rsid w:val="00DF7862"/>
  </w:style>
  <w:style w:type="paragraph" w:customStyle="1" w:styleId="BA67B1ED8D1043E2A565303820A60919">
    <w:name w:val="BA67B1ED8D1043E2A565303820A60919"/>
    <w:rsid w:val="00DF7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13AAA2-FF3F-4330-8C35-C8CC05A0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267</Words>
  <Characters>1524</Characters>
  <Application>Microsoft Office Word</Application>
  <DocSecurity>0</DocSecurity>
  <Lines>12</Lines>
  <Paragraphs>3</Paragraphs>
  <ScaleCrop>false</ScaleCrop>
  <Company>Texas Legislative Council</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2017-06-09T20:49:00Z</cp:lastPrinted>
  <dcterms:created xsi:type="dcterms:W3CDTF">2015-05-29T14:24:00Z</dcterms:created>
  <dcterms:modified xsi:type="dcterms:W3CDTF">2017-06-09T20:49:00Z</dcterms:modified>
</cp:coreProperties>
</file>

<file path=docProps/custom.xml><?xml version="1.0" encoding="utf-8"?>
<op:Properties xmlns:vt="http://schemas.openxmlformats.org/officeDocument/2006/docPropsVTypes" xmlns:op="http://schemas.openxmlformats.org/officeDocument/2006/custom-properties"/>
</file>