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30D7F" w:rsidTr="00345119">
        <w:tc>
          <w:tcPr>
            <w:tcW w:w="9576" w:type="dxa"/>
            <w:noWrap/>
          </w:tcPr>
          <w:p w:rsidR="008423E4" w:rsidRPr="0022177D" w:rsidRDefault="00C00B40" w:rsidP="00345119">
            <w:pPr>
              <w:pStyle w:val="Heading1"/>
            </w:pPr>
            <w:bookmarkStart w:id="0" w:name="_GoBack"/>
            <w:bookmarkEnd w:id="0"/>
            <w:r w:rsidRPr="00631897">
              <w:t>BILL ANALYSIS</w:t>
            </w:r>
          </w:p>
        </w:tc>
      </w:tr>
    </w:tbl>
    <w:p w:rsidR="008423E4" w:rsidRPr="0022177D" w:rsidRDefault="00C00B40" w:rsidP="008423E4">
      <w:pPr>
        <w:jc w:val="center"/>
      </w:pPr>
    </w:p>
    <w:p w:rsidR="008423E4" w:rsidRPr="00B31F0E" w:rsidRDefault="00C00B40" w:rsidP="008423E4"/>
    <w:p w:rsidR="008423E4" w:rsidRPr="00742794" w:rsidRDefault="00C00B40" w:rsidP="008423E4">
      <w:pPr>
        <w:tabs>
          <w:tab w:val="right" w:pos="9360"/>
        </w:tabs>
      </w:pPr>
    </w:p>
    <w:tbl>
      <w:tblPr>
        <w:tblW w:w="0" w:type="auto"/>
        <w:tblLayout w:type="fixed"/>
        <w:tblLook w:val="01E0" w:firstRow="1" w:lastRow="1" w:firstColumn="1" w:lastColumn="1" w:noHBand="0" w:noVBand="0"/>
      </w:tblPr>
      <w:tblGrid>
        <w:gridCol w:w="9576"/>
      </w:tblGrid>
      <w:tr w:rsidR="00D30D7F" w:rsidTr="00345119">
        <w:tc>
          <w:tcPr>
            <w:tcW w:w="9576" w:type="dxa"/>
          </w:tcPr>
          <w:p w:rsidR="008423E4" w:rsidRPr="00861995" w:rsidRDefault="00C00B40" w:rsidP="00345119">
            <w:pPr>
              <w:jc w:val="right"/>
            </w:pPr>
            <w:r>
              <w:t>S.B. 1030</w:t>
            </w:r>
          </w:p>
        </w:tc>
      </w:tr>
      <w:tr w:rsidR="00D30D7F" w:rsidTr="00345119">
        <w:tc>
          <w:tcPr>
            <w:tcW w:w="9576" w:type="dxa"/>
          </w:tcPr>
          <w:p w:rsidR="008423E4" w:rsidRPr="00861995" w:rsidRDefault="00C00B40" w:rsidP="006057C4">
            <w:pPr>
              <w:jc w:val="right"/>
            </w:pPr>
            <w:r>
              <w:t xml:space="preserve">By: </w:t>
            </w:r>
            <w:r>
              <w:t>Taylor, Larry</w:t>
            </w:r>
          </w:p>
        </w:tc>
      </w:tr>
      <w:tr w:rsidR="00D30D7F" w:rsidTr="00345119">
        <w:tc>
          <w:tcPr>
            <w:tcW w:w="9576" w:type="dxa"/>
          </w:tcPr>
          <w:p w:rsidR="008423E4" w:rsidRPr="00861995" w:rsidRDefault="00C00B40" w:rsidP="00345119">
            <w:pPr>
              <w:jc w:val="right"/>
            </w:pPr>
            <w:r>
              <w:t>Ways &amp; Means</w:t>
            </w:r>
          </w:p>
        </w:tc>
      </w:tr>
      <w:tr w:rsidR="00D30D7F" w:rsidTr="00345119">
        <w:tc>
          <w:tcPr>
            <w:tcW w:w="9576" w:type="dxa"/>
          </w:tcPr>
          <w:p w:rsidR="008423E4" w:rsidRDefault="00C00B40" w:rsidP="00C80094">
            <w:pPr>
              <w:jc w:val="right"/>
            </w:pPr>
            <w:r>
              <w:t>Committee Report (</w:t>
            </w:r>
            <w:r>
              <w:t>Unamended</w:t>
            </w:r>
            <w:r>
              <w:t>)</w:t>
            </w:r>
          </w:p>
        </w:tc>
      </w:tr>
    </w:tbl>
    <w:p w:rsidR="008423E4" w:rsidRDefault="00C00B40" w:rsidP="008423E4">
      <w:pPr>
        <w:tabs>
          <w:tab w:val="right" w:pos="9360"/>
        </w:tabs>
      </w:pPr>
    </w:p>
    <w:p w:rsidR="008423E4" w:rsidRDefault="00C00B40" w:rsidP="008423E4"/>
    <w:p w:rsidR="008423E4" w:rsidRDefault="00C00B40" w:rsidP="008423E4"/>
    <w:tbl>
      <w:tblPr>
        <w:tblW w:w="0" w:type="auto"/>
        <w:tblCellMar>
          <w:left w:w="115" w:type="dxa"/>
          <w:right w:w="115" w:type="dxa"/>
        </w:tblCellMar>
        <w:tblLook w:val="01E0" w:firstRow="1" w:lastRow="1" w:firstColumn="1" w:lastColumn="1" w:noHBand="0" w:noVBand="0"/>
      </w:tblPr>
      <w:tblGrid>
        <w:gridCol w:w="9582"/>
      </w:tblGrid>
      <w:tr w:rsidR="00D30D7F" w:rsidTr="00801000">
        <w:tc>
          <w:tcPr>
            <w:tcW w:w="9582" w:type="dxa"/>
          </w:tcPr>
          <w:p w:rsidR="008423E4" w:rsidRPr="00A8133F" w:rsidRDefault="00C00B40" w:rsidP="00F85853">
            <w:pPr>
              <w:rPr>
                <w:b/>
              </w:rPr>
            </w:pPr>
            <w:r w:rsidRPr="009C1E9A">
              <w:rPr>
                <w:b/>
                <w:u w:val="single"/>
              </w:rPr>
              <w:t>BACKGROUND AND PURPOSE</w:t>
            </w:r>
            <w:r>
              <w:rPr>
                <w:b/>
              </w:rPr>
              <w:t xml:space="preserve"> </w:t>
            </w:r>
          </w:p>
          <w:p w:rsidR="008423E4" w:rsidRDefault="00C00B40" w:rsidP="00F85853"/>
          <w:p w:rsidR="008423E4" w:rsidRDefault="00C00B40" w:rsidP="00F85853">
            <w:pPr>
              <w:pStyle w:val="Header"/>
              <w:tabs>
                <w:tab w:val="clear" w:pos="4320"/>
                <w:tab w:val="clear" w:pos="8640"/>
              </w:tabs>
              <w:jc w:val="both"/>
            </w:pPr>
            <w:r>
              <w:t>Interested parties note that while state law</w:t>
            </w:r>
            <w:r w:rsidRPr="00953012">
              <w:t xml:space="preserve"> </w:t>
            </w:r>
            <w:r>
              <w:t>provides a property tax exemption</w:t>
            </w:r>
            <w:r w:rsidRPr="00953012">
              <w:t xml:space="preserve"> </w:t>
            </w:r>
            <w:r>
              <w:t xml:space="preserve">for </w:t>
            </w:r>
            <w:r w:rsidRPr="00953012">
              <w:t>eligible properties that are leased to schools</w:t>
            </w:r>
            <w:r>
              <w:t xml:space="preserve">, </w:t>
            </w:r>
            <w:r w:rsidRPr="00953012">
              <w:t xml:space="preserve">a property owner's entitlement to </w:t>
            </w:r>
            <w:r>
              <w:t xml:space="preserve">such </w:t>
            </w:r>
            <w:r w:rsidRPr="00953012">
              <w:t>a</w:t>
            </w:r>
            <w:r>
              <w:t xml:space="preserve"> tax</w:t>
            </w:r>
            <w:r w:rsidRPr="00953012">
              <w:t xml:space="preserve"> exemption does not extend to property lea</w:t>
            </w:r>
            <w:r>
              <w:t>sed to an open-enrollment</w:t>
            </w:r>
            <w:r w:rsidRPr="00953012">
              <w:t xml:space="preserve"> charter school. </w:t>
            </w:r>
            <w:r>
              <w:t>S.B. 1030</w:t>
            </w:r>
            <w:r w:rsidRPr="00953012">
              <w:t xml:space="preserve"> </w:t>
            </w:r>
            <w:r>
              <w:t xml:space="preserve">seeks to address this </w:t>
            </w:r>
            <w:r>
              <w:t>disparity</w:t>
            </w:r>
            <w:r>
              <w:t xml:space="preserve"> by entitling a person to an exemption from taxation </w:t>
            </w:r>
            <w:r>
              <w:t xml:space="preserve">of </w:t>
            </w:r>
            <w:r>
              <w:t xml:space="preserve">the real </w:t>
            </w:r>
            <w:r>
              <w:t>property</w:t>
            </w:r>
            <w:r>
              <w:t xml:space="preserve"> that the pers</w:t>
            </w:r>
            <w:r>
              <w:t xml:space="preserve">on owns and leases to a qualified </w:t>
            </w:r>
            <w:r>
              <w:t xml:space="preserve">open-enrollment </w:t>
            </w:r>
            <w:r>
              <w:t>charter school</w:t>
            </w:r>
            <w:r>
              <w:t xml:space="preserve"> under certain circumstances.</w:t>
            </w:r>
          </w:p>
          <w:p w:rsidR="00E713A3" w:rsidRPr="00E26B13" w:rsidRDefault="00C00B40" w:rsidP="00F85853">
            <w:pPr>
              <w:pStyle w:val="Header"/>
              <w:tabs>
                <w:tab w:val="clear" w:pos="4320"/>
                <w:tab w:val="clear" w:pos="8640"/>
              </w:tabs>
              <w:jc w:val="both"/>
              <w:rPr>
                <w:b/>
              </w:rPr>
            </w:pPr>
          </w:p>
        </w:tc>
      </w:tr>
      <w:tr w:rsidR="00D30D7F" w:rsidTr="00801000">
        <w:tc>
          <w:tcPr>
            <w:tcW w:w="9582" w:type="dxa"/>
          </w:tcPr>
          <w:p w:rsidR="0017725B" w:rsidRDefault="00C00B40" w:rsidP="00F85853">
            <w:pPr>
              <w:rPr>
                <w:b/>
                <w:u w:val="single"/>
              </w:rPr>
            </w:pPr>
            <w:r>
              <w:rPr>
                <w:b/>
                <w:u w:val="single"/>
              </w:rPr>
              <w:t>CRIMINAL JUSTICE IMPACT</w:t>
            </w:r>
          </w:p>
          <w:p w:rsidR="0017725B" w:rsidRDefault="00C00B40" w:rsidP="00F85853">
            <w:pPr>
              <w:rPr>
                <w:b/>
                <w:u w:val="single"/>
              </w:rPr>
            </w:pPr>
          </w:p>
          <w:p w:rsidR="00292334" w:rsidRPr="00292334" w:rsidRDefault="00C00B40" w:rsidP="00F85853">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rsidR="0017725B" w:rsidRPr="0017725B" w:rsidRDefault="00C00B40" w:rsidP="00F85853">
            <w:pPr>
              <w:rPr>
                <w:b/>
                <w:u w:val="single"/>
              </w:rPr>
            </w:pPr>
          </w:p>
        </w:tc>
      </w:tr>
      <w:tr w:rsidR="00D30D7F" w:rsidTr="00801000">
        <w:tc>
          <w:tcPr>
            <w:tcW w:w="9582" w:type="dxa"/>
          </w:tcPr>
          <w:p w:rsidR="008423E4" w:rsidRPr="00A8133F" w:rsidRDefault="00C00B40" w:rsidP="00F85853">
            <w:pPr>
              <w:rPr>
                <w:b/>
              </w:rPr>
            </w:pPr>
            <w:r w:rsidRPr="009C1E9A">
              <w:rPr>
                <w:b/>
                <w:u w:val="single"/>
              </w:rPr>
              <w:t>RULEMAKING AUTHORITY</w:t>
            </w:r>
            <w:r>
              <w:rPr>
                <w:b/>
              </w:rPr>
              <w:t xml:space="preserve"> </w:t>
            </w:r>
          </w:p>
          <w:p w:rsidR="008423E4" w:rsidRDefault="00C00B40" w:rsidP="00F85853"/>
          <w:p w:rsidR="00292334" w:rsidRDefault="00C00B40" w:rsidP="00F85853">
            <w:pPr>
              <w:pStyle w:val="Header"/>
              <w:tabs>
                <w:tab w:val="clear" w:pos="4320"/>
                <w:tab w:val="clear" w:pos="8640"/>
              </w:tabs>
              <w:jc w:val="both"/>
            </w:pPr>
            <w:r>
              <w:t>It is the committee's opinion that this bill does not expressly grant any additional rulem</w:t>
            </w:r>
            <w:r>
              <w:t>aking authority to a state officer, department, agency, or institution.</w:t>
            </w:r>
          </w:p>
          <w:p w:rsidR="008423E4" w:rsidRPr="00E21FDC" w:rsidRDefault="00C00B40" w:rsidP="00F85853">
            <w:pPr>
              <w:rPr>
                <w:b/>
              </w:rPr>
            </w:pPr>
          </w:p>
        </w:tc>
      </w:tr>
      <w:tr w:rsidR="00D30D7F" w:rsidTr="00801000">
        <w:tc>
          <w:tcPr>
            <w:tcW w:w="9582" w:type="dxa"/>
          </w:tcPr>
          <w:p w:rsidR="008423E4" w:rsidRPr="00A8133F" w:rsidRDefault="00C00B40" w:rsidP="00F85853">
            <w:pPr>
              <w:rPr>
                <w:b/>
              </w:rPr>
            </w:pPr>
            <w:r w:rsidRPr="009C1E9A">
              <w:rPr>
                <w:b/>
                <w:u w:val="single"/>
              </w:rPr>
              <w:t>ANALYSIS</w:t>
            </w:r>
            <w:r>
              <w:rPr>
                <w:b/>
              </w:rPr>
              <w:t xml:space="preserve"> </w:t>
            </w:r>
          </w:p>
          <w:p w:rsidR="008423E4" w:rsidRDefault="00C00B40" w:rsidP="00F85853"/>
          <w:p w:rsidR="008423E4" w:rsidRDefault="00C00B40" w:rsidP="00F85853">
            <w:pPr>
              <w:pStyle w:val="Header"/>
              <w:jc w:val="both"/>
            </w:pPr>
            <w:r>
              <w:t>S.B. 1030</w:t>
            </w:r>
            <w:r>
              <w:t xml:space="preserve"> amends the Tax Code to </w:t>
            </w:r>
            <w:r>
              <w:t xml:space="preserve">entitle </w:t>
            </w:r>
            <w:r>
              <w:t xml:space="preserve">a </w:t>
            </w:r>
            <w:r w:rsidRPr="003178DB">
              <w:t xml:space="preserve">person </w:t>
            </w:r>
            <w:r>
              <w:t xml:space="preserve">to </w:t>
            </w:r>
            <w:r w:rsidRPr="003178DB">
              <w:t>an exemption from taxation of the real property that the person owns and leases to a</w:t>
            </w:r>
            <w:r>
              <w:t xml:space="preserve"> qualified</w:t>
            </w:r>
            <w:r w:rsidRPr="003178DB">
              <w:t xml:space="preserve"> open-enrollment charter</w:t>
            </w:r>
            <w:r w:rsidRPr="003178DB">
              <w:t xml:space="preserve"> school</w:t>
            </w:r>
            <w:r>
              <w:t xml:space="preserve"> </w:t>
            </w:r>
            <w:r w:rsidRPr="003178DB">
              <w:t>if</w:t>
            </w:r>
            <w:r>
              <w:t xml:space="preserve"> the real property is used exclusively by the school for educational functions</w:t>
            </w:r>
            <w:r>
              <w:t xml:space="preserve"> and</w:t>
            </w:r>
            <w:r>
              <w:t xml:space="preserve"> is reasonably necessary for the operation of the school, the owner certifies by affidavit to the school that the rent for the lease of the real property will be re</w:t>
            </w:r>
            <w:r>
              <w:t>duced by an amount equal to the amount by which the taxes on the property are reduced as a result of the exemption</w:t>
            </w:r>
            <w:r>
              <w:t xml:space="preserve">, the owner </w:t>
            </w:r>
            <w:r>
              <w:t xml:space="preserve">provides the school with a disclosure document stating the amount by which the taxes on the real property are reduced as a result </w:t>
            </w:r>
            <w:r>
              <w:t>of the exemption and the method the owner will implement to ensure that the rent charged for the lease of the property fully reflects that reduction, and the rent charged for the lease of the real property reflects the reduction in the amount of taxes on t</w:t>
            </w:r>
            <w:r>
              <w:t xml:space="preserve">he property resulting from the exemption through a monthly or annual credit against the rent. The bill exempts </w:t>
            </w:r>
            <w:r>
              <w:t xml:space="preserve">a leasehold interest in </w:t>
            </w:r>
            <w:r>
              <w:t xml:space="preserve">property </w:t>
            </w:r>
            <w:r>
              <w:t>for which the owner receives</w:t>
            </w:r>
            <w:r>
              <w:t xml:space="preserve"> a</w:t>
            </w:r>
            <w:r>
              <w:t xml:space="preserve"> property tax exemption </w:t>
            </w:r>
            <w:r>
              <w:t xml:space="preserve">under the bill's provisions </w:t>
            </w:r>
            <w:r>
              <w:t>from</w:t>
            </w:r>
            <w:r>
              <w:t xml:space="preserve"> </w:t>
            </w:r>
            <w:r>
              <w:t xml:space="preserve">the </w:t>
            </w:r>
            <w:r>
              <w:t xml:space="preserve">application of </w:t>
            </w:r>
            <w:r>
              <w:t>statut</w:t>
            </w:r>
            <w:r>
              <w:t xml:space="preserve">ory provisions relating to the requirement for a leasehold or other possessory interest in real property that is exempt from taxation to the owner of the estate or interest encumbered by the possessory interest to be listed in the name of the owner of the </w:t>
            </w:r>
            <w:r>
              <w:t>possessory interest if the duration of the interest may be at least one year</w:t>
            </w:r>
            <w:r>
              <w:t>.</w:t>
            </w:r>
          </w:p>
          <w:p w:rsidR="008423E4" w:rsidRPr="00835628" w:rsidRDefault="00C00B40" w:rsidP="00F85853">
            <w:pPr>
              <w:rPr>
                <w:b/>
              </w:rPr>
            </w:pPr>
          </w:p>
        </w:tc>
      </w:tr>
      <w:tr w:rsidR="00D30D7F" w:rsidTr="00801000">
        <w:tc>
          <w:tcPr>
            <w:tcW w:w="9582" w:type="dxa"/>
          </w:tcPr>
          <w:p w:rsidR="008423E4" w:rsidRDefault="00C00B40" w:rsidP="00F85853">
            <w:pPr>
              <w:rPr>
                <w:b/>
              </w:rPr>
            </w:pPr>
            <w:r w:rsidRPr="009C1E9A">
              <w:rPr>
                <w:b/>
                <w:u w:val="single"/>
              </w:rPr>
              <w:t>EFFECTIVE DATE</w:t>
            </w:r>
            <w:r>
              <w:rPr>
                <w:b/>
              </w:rPr>
              <w:t xml:space="preserve"> </w:t>
            </w:r>
          </w:p>
          <w:p w:rsidR="009C371A" w:rsidRPr="00A8133F" w:rsidRDefault="00C00B40" w:rsidP="00F85853">
            <w:pPr>
              <w:rPr>
                <w:b/>
              </w:rPr>
            </w:pPr>
          </w:p>
          <w:p w:rsidR="00D02502" w:rsidRPr="0034243F" w:rsidRDefault="00C00B40" w:rsidP="00F85853">
            <w:pPr>
              <w:pStyle w:val="Header"/>
              <w:tabs>
                <w:tab w:val="clear" w:pos="4320"/>
                <w:tab w:val="clear" w:pos="8640"/>
              </w:tabs>
              <w:jc w:val="both"/>
            </w:pPr>
            <w:r>
              <w:t xml:space="preserve">January 1, 2018, if the constitutional amendment authorizing the legislature to exempt from </w:t>
            </w:r>
            <w:r>
              <w:t xml:space="preserve">property </w:t>
            </w:r>
            <w:r>
              <w:t>taxation real property leased to certain schools organized</w:t>
            </w:r>
            <w:r>
              <w:t xml:space="preserve"> and operated primarily for the purpose of engaging in educational functions is approved by the voters.</w:t>
            </w:r>
          </w:p>
        </w:tc>
      </w:tr>
    </w:tbl>
    <w:p w:rsidR="004108C3" w:rsidRPr="008423E4" w:rsidRDefault="00C00B4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0B40">
      <w:r>
        <w:separator/>
      </w:r>
    </w:p>
  </w:endnote>
  <w:endnote w:type="continuationSeparator" w:id="0">
    <w:p w:rsidR="00000000" w:rsidRDefault="00C0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CB" w:rsidRDefault="00C00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30D7F" w:rsidTr="009C1E9A">
      <w:trPr>
        <w:cantSplit/>
      </w:trPr>
      <w:tc>
        <w:tcPr>
          <w:tcW w:w="0" w:type="pct"/>
        </w:tcPr>
        <w:p w:rsidR="00137D90" w:rsidRDefault="00C00B40" w:rsidP="009C1E9A">
          <w:pPr>
            <w:pStyle w:val="Footer"/>
            <w:tabs>
              <w:tab w:val="clear" w:pos="8640"/>
              <w:tab w:val="right" w:pos="9360"/>
            </w:tabs>
          </w:pPr>
        </w:p>
      </w:tc>
      <w:tc>
        <w:tcPr>
          <w:tcW w:w="2395" w:type="pct"/>
        </w:tcPr>
        <w:p w:rsidR="00137D90" w:rsidRDefault="00C00B40" w:rsidP="009C1E9A">
          <w:pPr>
            <w:pStyle w:val="Footer"/>
            <w:tabs>
              <w:tab w:val="clear" w:pos="8640"/>
              <w:tab w:val="right" w:pos="9360"/>
            </w:tabs>
          </w:pPr>
        </w:p>
        <w:p w:rsidR="001A4310" w:rsidRDefault="00C00B40" w:rsidP="009C1E9A">
          <w:pPr>
            <w:pStyle w:val="Footer"/>
            <w:tabs>
              <w:tab w:val="clear" w:pos="8640"/>
              <w:tab w:val="right" w:pos="9360"/>
            </w:tabs>
          </w:pPr>
        </w:p>
        <w:p w:rsidR="00137D90" w:rsidRDefault="00C00B40" w:rsidP="009C1E9A">
          <w:pPr>
            <w:pStyle w:val="Footer"/>
            <w:tabs>
              <w:tab w:val="clear" w:pos="8640"/>
              <w:tab w:val="right" w:pos="9360"/>
            </w:tabs>
          </w:pPr>
        </w:p>
      </w:tc>
      <w:tc>
        <w:tcPr>
          <w:tcW w:w="2453" w:type="pct"/>
        </w:tcPr>
        <w:p w:rsidR="00137D90" w:rsidRDefault="00C00B40" w:rsidP="009C1E9A">
          <w:pPr>
            <w:pStyle w:val="Footer"/>
            <w:tabs>
              <w:tab w:val="clear" w:pos="8640"/>
              <w:tab w:val="right" w:pos="9360"/>
            </w:tabs>
            <w:jc w:val="right"/>
          </w:pPr>
        </w:p>
      </w:tc>
    </w:tr>
    <w:tr w:rsidR="00D30D7F" w:rsidTr="009C1E9A">
      <w:trPr>
        <w:cantSplit/>
      </w:trPr>
      <w:tc>
        <w:tcPr>
          <w:tcW w:w="0" w:type="pct"/>
        </w:tcPr>
        <w:p w:rsidR="00EC379B" w:rsidRDefault="00C00B40" w:rsidP="009C1E9A">
          <w:pPr>
            <w:pStyle w:val="Footer"/>
            <w:tabs>
              <w:tab w:val="clear" w:pos="8640"/>
              <w:tab w:val="right" w:pos="9360"/>
            </w:tabs>
          </w:pPr>
        </w:p>
      </w:tc>
      <w:tc>
        <w:tcPr>
          <w:tcW w:w="2395" w:type="pct"/>
        </w:tcPr>
        <w:p w:rsidR="00EC379B" w:rsidRPr="009C1E9A" w:rsidRDefault="00C00B40" w:rsidP="009C1E9A">
          <w:pPr>
            <w:pStyle w:val="Footer"/>
            <w:tabs>
              <w:tab w:val="clear" w:pos="8640"/>
              <w:tab w:val="right" w:pos="9360"/>
            </w:tabs>
            <w:rPr>
              <w:rFonts w:ascii="Shruti" w:hAnsi="Shruti"/>
              <w:sz w:val="22"/>
            </w:rPr>
          </w:pPr>
          <w:r>
            <w:rPr>
              <w:rFonts w:ascii="Shruti" w:hAnsi="Shruti"/>
              <w:sz w:val="22"/>
            </w:rPr>
            <w:t>85R 28883</w:t>
          </w:r>
        </w:p>
      </w:tc>
      <w:tc>
        <w:tcPr>
          <w:tcW w:w="2453" w:type="pct"/>
        </w:tcPr>
        <w:p w:rsidR="00EC379B" w:rsidRDefault="00C00B40" w:rsidP="009C1E9A">
          <w:pPr>
            <w:pStyle w:val="Footer"/>
            <w:tabs>
              <w:tab w:val="clear" w:pos="8640"/>
              <w:tab w:val="right" w:pos="9360"/>
            </w:tabs>
            <w:jc w:val="right"/>
          </w:pPr>
          <w:r>
            <w:fldChar w:fldCharType="begin"/>
          </w:r>
          <w:r>
            <w:instrText xml:space="preserve"> DOCPROPERTY  OTID  \* MERGEFORMAT </w:instrText>
          </w:r>
          <w:r>
            <w:fldChar w:fldCharType="separate"/>
          </w:r>
          <w:r>
            <w:t>17.125.945</w:t>
          </w:r>
          <w:r>
            <w:fldChar w:fldCharType="end"/>
          </w:r>
        </w:p>
      </w:tc>
    </w:tr>
    <w:tr w:rsidR="00D30D7F" w:rsidTr="009C1E9A">
      <w:trPr>
        <w:cantSplit/>
      </w:trPr>
      <w:tc>
        <w:tcPr>
          <w:tcW w:w="0" w:type="pct"/>
        </w:tcPr>
        <w:p w:rsidR="00EC379B" w:rsidRDefault="00C00B40" w:rsidP="009C1E9A">
          <w:pPr>
            <w:pStyle w:val="Footer"/>
            <w:tabs>
              <w:tab w:val="clear" w:pos="4320"/>
              <w:tab w:val="clear" w:pos="8640"/>
              <w:tab w:val="left" w:pos="2865"/>
            </w:tabs>
          </w:pPr>
        </w:p>
      </w:tc>
      <w:tc>
        <w:tcPr>
          <w:tcW w:w="2395" w:type="pct"/>
        </w:tcPr>
        <w:p w:rsidR="00EC379B" w:rsidRPr="009C1E9A" w:rsidRDefault="00C00B40" w:rsidP="009C1E9A">
          <w:pPr>
            <w:pStyle w:val="Footer"/>
            <w:tabs>
              <w:tab w:val="clear" w:pos="4320"/>
              <w:tab w:val="clear" w:pos="8640"/>
              <w:tab w:val="left" w:pos="2865"/>
            </w:tabs>
            <w:rPr>
              <w:rFonts w:ascii="Shruti" w:hAnsi="Shruti"/>
              <w:sz w:val="22"/>
            </w:rPr>
          </w:pPr>
        </w:p>
      </w:tc>
      <w:tc>
        <w:tcPr>
          <w:tcW w:w="2453" w:type="pct"/>
        </w:tcPr>
        <w:p w:rsidR="00EC379B" w:rsidRDefault="00C00B40" w:rsidP="006D504F">
          <w:pPr>
            <w:pStyle w:val="Footer"/>
            <w:rPr>
              <w:rStyle w:val="PageNumber"/>
            </w:rPr>
          </w:pPr>
        </w:p>
        <w:p w:rsidR="00EC379B" w:rsidRDefault="00C00B40" w:rsidP="009C1E9A">
          <w:pPr>
            <w:pStyle w:val="Footer"/>
            <w:tabs>
              <w:tab w:val="clear" w:pos="8640"/>
              <w:tab w:val="right" w:pos="9360"/>
            </w:tabs>
            <w:jc w:val="right"/>
          </w:pPr>
        </w:p>
      </w:tc>
    </w:tr>
    <w:tr w:rsidR="00D30D7F" w:rsidTr="009C1E9A">
      <w:trPr>
        <w:cantSplit/>
        <w:trHeight w:val="323"/>
      </w:trPr>
      <w:tc>
        <w:tcPr>
          <w:tcW w:w="0" w:type="pct"/>
          <w:gridSpan w:val="3"/>
        </w:tcPr>
        <w:p w:rsidR="00EC379B" w:rsidRDefault="00C00B4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00B40" w:rsidP="009C1E9A">
          <w:pPr>
            <w:pStyle w:val="Footer"/>
            <w:tabs>
              <w:tab w:val="clear" w:pos="8640"/>
              <w:tab w:val="right" w:pos="9360"/>
            </w:tabs>
            <w:jc w:val="center"/>
          </w:pPr>
        </w:p>
      </w:tc>
    </w:tr>
  </w:tbl>
  <w:p w:rsidR="00EC379B" w:rsidRPr="00FF6F72" w:rsidRDefault="00C00B40"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CB" w:rsidRDefault="00C00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0B40">
      <w:r>
        <w:separator/>
      </w:r>
    </w:p>
  </w:footnote>
  <w:footnote w:type="continuationSeparator" w:id="0">
    <w:p w:rsidR="00000000" w:rsidRDefault="00C00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CB" w:rsidRDefault="00C00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CB" w:rsidRDefault="00C00B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CB" w:rsidRDefault="00C00B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7F"/>
    <w:rsid w:val="00C00B40"/>
    <w:rsid w:val="00D3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92334"/>
    <w:rPr>
      <w:sz w:val="16"/>
      <w:szCs w:val="16"/>
    </w:rPr>
  </w:style>
  <w:style w:type="paragraph" w:styleId="CommentText">
    <w:name w:val="annotation text"/>
    <w:basedOn w:val="Normal"/>
    <w:link w:val="CommentTextChar"/>
    <w:rsid w:val="00292334"/>
    <w:rPr>
      <w:sz w:val="20"/>
      <w:szCs w:val="20"/>
    </w:rPr>
  </w:style>
  <w:style w:type="character" w:customStyle="1" w:styleId="CommentTextChar">
    <w:name w:val="Comment Text Char"/>
    <w:basedOn w:val="DefaultParagraphFont"/>
    <w:link w:val="CommentText"/>
    <w:rsid w:val="00292334"/>
  </w:style>
  <w:style w:type="paragraph" w:styleId="CommentSubject">
    <w:name w:val="annotation subject"/>
    <w:basedOn w:val="CommentText"/>
    <w:next w:val="CommentText"/>
    <w:link w:val="CommentSubjectChar"/>
    <w:rsid w:val="00292334"/>
    <w:rPr>
      <w:b/>
      <w:bCs/>
    </w:rPr>
  </w:style>
  <w:style w:type="character" w:customStyle="1" w:styleId="CommentSubjectChar">
    <w:name w:val="Comment Subject Char"/>
    <w:basedOn w:val="CommentTextChar"/>
    <w:link w:val="CommentSubject"/>
    <w:rsid w:val="002923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92334"/>
    <w:rPr>
      <w:sz w:val="16"/>
      <w:szCs w:val="16"/>
    </w:rPr>
  </w:style>
  <w:style w:type="paragraph" w:styleId="CommentText">
    <w:name w:val="annotation text"/>
    <w:basedOn w:val="Normal"/>
    <w:link w:val="CommentTextChar"/>
    <w:rsid w:val="00292334"/>
    <w:rPr>
      <w:sz w:val="20"/>
      <w:szCs w:val="20"/>
    </w:rPr>
  </w:style>
  <w:style w:type="character" w:customStyle="1" w:styleId="CommentTextChar">
    <w:name w:val="Comment Text Char"/>
    <w:basedOn w:val="DefaultParagraphFont"/>
    <w:link w:val="CommentText"/>
    <w:rsid w:val="00292334"/>
  </w:style>
  <w:style w:type="paragraph" w:styleId="CommentSubject">
    <w:name w:val="annotation subject"/>
    <w:basedOn w:val="CommentText"/>
    <w:next w:val="CommentText"/>
    <w:link w:val="CommentSubjectChar"/>
    <w:rsid w:val="00292334"/>
    <w:rPr>
      <w:b/>
      <w:bCs/>
    </w:rPr>
  </w:style>
  <w:style w:type="character" w:customStyle="1" w:styleId="CommentSubjectChar">
    <w:name w:val="Comment Subject Char"/>
    <w:basedOn w:val="CommentTextChar"/>
    <w:link w:val="CommentSubject"/>
    <w:rsid w:val="00292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2414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BA - SB01030 (Committee Report (Unamended))</vt:lpstr>
    </vt:vector>
  </TitlesOfParts>
  <Company>State of Texas</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28883</dc:subject>
  <dc:creator>State of Texas</dc:creator>
  <dc:description>SB 1030 by Taylor, Larry-(H)Ways &amp; Means</dc:description>
  <cp:lastModifiedBy>Alexander McMillan</cp:lastModifiedBy>
  <cp:revision>2</cp:revision>
  <cp:lastPrinted>2017-05-06T19:12:00Z</cp:lastPrinted>
  <dcterms:created xsi:type="dcterms:W3CDTF">2017-05-09T01:01:00Z</dcterms:created>
  <dcterms:modified xsi:type="dcterms:W3CDTF">2017-05-09T01:01:00Z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17.125.945</vt:lpwstr>
  </property>
</Properties>
</file>