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34A" w:rsidRDefault="007B434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CD4E199E9954152AF7139FD7878EB53"/>
          </w:placeholder>
        </w:sdtPr>
        <w:sdtContent>
          <w:r w:rsidRPr="005C2A78">
            <w:rPr>
              <w:rFonts w:cs="Times New Roman"/>
              <w:b/>
              <w:szCs w:val="24"/>
              <w:u w:val="single"/>
            </w:rPr>
            <w:t>BILL ANALYSIS</w:t>
          </w:r>
        </w:sdtContent>
      </w:sdt>
    </w:p>
    <w:p w:rsidR="007B434A" w:rsidRPr="00585C31" w:rsidRDefault="007B434A" w:rsidP="000F1DF9">
      <w:pPr>
        <w:spacing w:after="0" w:line="240" w:lineRule="auto"/>
        <w:rPr>
          <w:rFonts w:cs="Times New Roman"/>
          <w:szCs w:val="24"/>
        </w:rPr>
      </w:pPr>
    </w:p>
    <w:p w:rsidR="007B434A" w:rsidRPr="00585C31" w:rsidRDefault="007B434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B434A" w:rsidTr="000F1DF9">
        <w:tc>
          <w:tcPr>
            <w:tcW w:w="2718" w:type="dxa"/>
          </w:tcPr>
          <w:p w:rsidR="007B434A" w:rsidRPr="005C2A78" w:rsidRDefault="007B434A" w:rsidP="006D756B">
            <w:pPr>
              <w:rPr>
                <w:rFonts w:cs="Times New Roman"/>
                <w:szCs w:val="24"/>
              </w:rPr>
            </w:pPr>
            <w:sdt>
              <w:sdtPr>
                <w:rPr>
                  <w:rFonts w:cs="Times New Roman"/>
                  <w:szCs w:val="24"/>
                </w:rPr>
                <w:alias w:val="Agency Title"/>
                <w:tag w:val="AgencyTitleContentControl"/>
                <w:id w:val="1920747753"/>
                <w:lock w:val="sdtContentLocked"/>
                <w:placeholder>
                  <w:docPart w:val="AD6EA4E76401405A81897ED03EEB4694"/>
                </w:placeholder>
              </w:sdtPr>
              <w:sdtEndPr>
                <w:rPr>
                  <w:rFonts w:cstheme="minorBidi"/>
                  <w:szCs w:val="22"/>
                </w:rPr>
              </w:sdtEndPr>
              <w:sdtContent>
                <w:r>
                  <w:rPr>
                    <w:rFonts w:cs="Times New Roman"/>
                    <w:szCs w:val="24"/>
                  </w:rPr>
                  <w:t>Senate Research Center</w:t>
                </w:r>
              </w:sdtContent>
            </w:sdt>
          </w:p>
        </w:tc>
        <w:tc>
          <w:tcPr>
            <w:tcW w:w="6858" w:type="dxa"/>
          </w:tcPr>
          <w:p w:rsidR="007B434A" w:rsidRPr="00FF6471" w:rsidRDefault="007B434A" w:rsidP="000F1DF9">
            <w:pPr>
              <w:jc w:val="right"/>
              <w:rPr>
                <w:rFonts w:cs="Times New Roman"/>
                <w:szCs w:val="24"/>
              </w:rPr>
            </w:pPr>
            <w:sdt>
              <w:sdtPr>
                <w:rPr>
                  <w:rFonts w:cs="Times New Roman"/>
                  <w:szCs w:val="24"/>
                </w:rPr>
                <w:alias w:val="Bill Number"/>
                <w:tag w:val="BillNumberOne"/>
                <w:id w:val="-410784069"/>
                <w:lock w:val="sdtContentLocked"/>
                <w:placeholder>
                  <w:docPart w:val="CB08704C864A4A259F757ABEC65F3A49"/>
                </w:placeholder>
              </w:sdtPr>
              <w:sdtContent>
                <w:r>
                  <w:rPr>
                    <w:rFonts w:cs="Times New Roman"/>
                    <w:szCs w:val="24"/>
                  </w:rPr>
                  <w:t>S.B. 1070</w:t>
                </w:r>
              </w:sdtContent>
            </w:sdt>
          </w:p>
        </w:tc>
      </w:tr>
      <w:tr w:rsidR="007B434A" w:rsidTr="000F1DF9">
        <w:sdt>
          <w:sdtPr>
            <w:rPr>
              <w:rFonts w:cs="Times New Roman"/>
              <w:szCs w:val="24"/>
            </w:rPr>
            <w:alias w:val="TLCNumber"/>
            <w:tag w:val="TLCNumber"/>
            <w:id w:val="-542600604"/>
            <w:lock w:val="sdtLocked"/>
            <w:placeholder>
              <w:docPart w:val="A22A5D20C5164353B77F7975BD728FC4"/>
            </w:placeholder>
          </w:sdtPr>
          <w:sdtContent>
            <w:tc>
              <w:tcPr>
                <w:tcW w:w="2718" w:type="dxa"/>
              </w:tcPr>
              <w:p w:rsidR="007B434A" w:rsidRPr="000F1DF9" w:rsidRDefault="007B434A" w:rsidP="00C65088">
                <w:pPr>
                  <w:rPr>
                    <w:rFonts w:cs="Times New Roman"/>
                    <w:szCs w:val="24"/>
                  </w:rPr>
                </w:pPr>
                <w:r>
                  <w:rPr>
                    <w:rFonts w:cs="Times New Roman"/>
                    <w:szCs w:val="24"/>
                  </w:rPr>
                  <w:t>85R9315 MEW-F</w:t>
                </w:r>
              </w:p>
            </w:tc>
          </w:sdtContent>
        </w:sdt>
        <w:tc>
          <w:tcPr>
            <w:tcW w:w="6858" w:type="dxa"/>
          </w:tcPr>
          <w:p w:rsidR="007B434A" w:rsidRPr="005C2A78" w:rsidRDefault="007B434A" w:rsidP="006D756B">
            <w:pPr>
              <w:jc w:val="right"/>
              <w:rPr>
                <w:rFonts w:cs="Times New Roman"/>
                <w:szCs w:val="24"/>
              </w:rPr>
            </w:pPr>
            <w:sdt>
              <w:sdtPr>
                <w:rPr>
                  <w:rFonts w:cs="Times New Roman"/>
                  <w:szCs w:val="24"/>
                </w:rPr>
                <w:alias w:val="Author Label"/>
                <w:tag w:val="By"/>
                <w:id w:val="72399597"/>
                <w:lock w:val="sdtLocked"/>
                <w:placeholder>
                  <w:docPart w:val="2244F7F673B246FC86D5C100248336E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F7CE970061641CA863F1619108C7C68"/>
                </w:placeholder>
              </w:sdtPr>
              <w:sdtContent>
                <w:r>
                  <w:rPr>
                    <w:rFonts w:cs="Times New Roman"/>
                    <w:szCs w:val="24"/>
                  </w:rPr>
                  <w:t>Hancock</w:t>
                </w:r>
              </w:sdtContent>
            </w:sdt>
            <w:sdt>
              <w:sdtPr>
                <w:rPr>
                  <w:rFonts w:cs="Times New Roman"/>
                  <w:szCs w:val="24"/>
                </w:rPr>
                <w:alias w:val="Sponsor"/>
                <w:tag w:val="Sponsor"/>
                <w:id w:val="-2039656131"/>
                <w:lock w:val="sdtContentLocked"/>
                <w:placeholder>
                  <w:docPart w:val="7381CE4C44F54D10BCBDF4DA976E44CE"/>
                </w:placeholder>
                <w:showingPlcHdr/>
              </w:sdtPr>
              <w:sdtContent/>
            </w:sdt>
          </w:p>
        </w:tc>
      </w:tr>
      <w:tr w:rsidR="007B434A" w:rsidTr="000F1DF9">
        <w:tc>
          <w:tcPr>
            <w:tcW w:w="2718" w:type="dxa"/>
          </w:tcPr>
          <w:p w:rsidR="007B434A" w:rsidRPr="00BC7495" w:rsidRDefault="007B434A" w:rsidP="000F1DF9">
            <w:pPr>
              <w:rPr>
                <w:rFonts w:cs="Times New Roman"/>
                <w:szCs w:val="24"/>
              </w:rPr>
            </w:pPr>
          </w:p>
        </w:tc>
        <w:sdt>
          <w:sdtPr>
            <w:rPr>
              <w:rFonts w:cs="Times New Roman"/>
              <w:szCs w:val="24"/>
            </w:rPr>
            <w:alias w:val="Committee"/>
            <w:tag w:val="Committee"/>
            <w:id w:val="1914272295"/>
            <w:lock w:val="sdtContentLocked"/>
            <w:placeholder>
              <w:docPart w:val="99D75D6802C947ACAD55015860A07A83"/>
            </w:placeholder>
          </w:sdtPr>
          <w:sdtContent>
            <w:tc>
              <w:tcPr>
                <w:tcW w:w="6858" w:type="dxa"/>
              </w:tcPr>
              <w:p w:rsidR="007B434A" w:rsidRPr="00FF6471" w:rsidRDefault="007B434A" w:rsidP="000F1DF9">
                <w:pPr>
                  <w:jc w:val="right"/>
                  <w:rPr>
                    <w:rFonts w:cs="Times New Roman"/>
                    <w:szCs w:val="24"/>
                  </w:rPr>
                </w:pPr>
                <w:r>
                  <w:rPr>
                    <w:rFonts w:cs="Times New Roman"/>
                    <w:szCs w:val="24"/>
                  </w:rPr>
                  <w:t>Business &amp; Commerce</w:t>
                </w:r>
              </w:p>
            </w:tc>
          </w:sdtContent>
        </w:sdt>
      </w:tr>
      <w:tr w:rsidR="007B434A" w:rsidTr="000F1DF9">
        <w:tc>
          <w:tcPr>
            <w:tcW w:w="2718" w:type="dxa"/>
          </w:tcPr>
          <w:p w:rsidR="007B434A" w:rsidRPr="00BC7495" w:rsidRDefault="007B434A" w:rsidP="000F1DF9">
            <w:pPr>
              <w:rPr>
                <w:rFonts w:cs="Times New Roman"/>
                <w:szCs w:val="24"/>
              </w:rPr>
            </w:pPr>
          </w:p>
        </w:tc>
        <w:sdt>
          <w:sdtPr>
            <w:rPr>
              <w:rFonts w:cs="Times New Roman"/>
              <w:szCs w:val="24"/>
            </w:rPr>
            <w:alias w:val="Date"/>
            <w:tag w:val="DateContentControl"/>
            <w:id w:val="1178081906"/>
            <w:lock w:val="sdtLocked"/>
            <w:placeholder>
              <w:docPart w:val="7BEED71AC62D4047AD8808E2FAF2A0B2"/>
            </w:placeholder>
            <w:date w:fullDate="2017-03-17T00:00:00Z">
              <w:dateFormat w:val="M/d/yyyy"/>
              <w:lid w:val="en-US"/>
              <w:storeMappedDataAs w:val="dateTime"/>
              <w:calendar w:val="gregorian"/>
            </w:date>
          </w:sdtPr>
          <w:sdtContent>
            <w:tc>
              <w:tcPr>
                <w:tcW w:w="6858" w:type="dxa"/>
              </w:tcPr>
              <w:p w:rsidR="007B434A" w:rsidRPr="00FF6471" w:rsidRDefault="007B434A" w:rsidP="000F1DF9">
                <w:pPr>
                  <w:jc w:val="right"/>
                  <w:rPr>
                    <w:rFonts w:cs="Times New Roman"/>
                    <w:szCs w:val="24"/>
                  </w:rPr>
                </w:pPr>
                <w:r>
                  <w:rPr>
                    <w:rFonts w:cs="Times New Roman"/>
                    <w:szCs w:val="24"/>
                  </w:rPr>
                  <w:t>3/17/2017</w:t>
                </w:r>
              </w:p>
            </w:tc>
          </w:sdtContent>
        </w:sdt>
      </w:tr>
      <w:tr w:rsidR="007B434A" w:rsidTr="000F1DF9">
        <w:tc>
          <w:tcPr>
            <w:tcW w:w="2718" w:type="dxa"/>
          </w:tcPr>
          <w:p w:rsidR="007B434A" w:rsidRPr="00BC7495" w:rsidRDefault="007B434A" w:rsidP="000F1DF9">
            <w:pPr>
              <w:rPr>
                <w:rFonts w:cs="Times New Roman"/>
                <w:szCs w:val="24"/>
              </w:rPr>
            </w:pPr>
          </w:p>
        </w:tc>
        <w:sdt>
          <w:sdtPr>
            <w:rPr>
              <w:rFonts w:cs="Times New Roman"/>
              <w:szCs w:val="24"/>
            </w:rPr>
            <w:alias w:val="BA Version"/>
            <w:tag w:val="BAVersion"/>
            <w:id w:val="-1685590809"/>
            <w:lock w:val="sdtContentLocked"/>
            <w:placeholder>
              <w:docPart w:val="9CB9353BDA214E5390A0F8799A7F83F2"/>
            </w:placeholder>
          </w:sdtPr>
          <w:sdtContent>
            <w:tc>
              <w:tcPr>
                <w:tcW w:w="6858" w:type="dxa"/>
              </w:tcPr>
              <w:p w:rsidR="007B434A" w:rsidRPr="00FF6471" w:rsidRDefault="007B434A" w:rsidP="000F1DF9">
                <w:pPr>
                  <w:jc w:val="right"/>
                  <w:rPr>
                    <w:rFonts w:cs="Times New Roman"/>
                    <w:szCs w:val="24"/>
                  </w:rPr>
                </w:pPr>
                <w:r>
                  <w:rPr>
                    <w:rFonts w:cs="Times New Roman"/>
                    <w:szCs w:val="24"/>
                  </w:rPr>
                  <w:t>As Filed</w:t>
                </w:r>
              </w:p>
            </w:tc>
          </w:sdtContent>
        </w:sdt>
      </w:tr>
    </w:tbl>
    <w:p w:rsidR="007B434A" w:rsidRPr="00FF6471" w:rsidRDefault="007B434A" w:rsidP="000F1DF9">
      <w:pPr>
        <w:spacing w:after="0" w:line="240" w:lineRule="auto"/>
        <w:rPr>
          <w:rFonts w:cs="Times New Roman"/>
          <w:szCs w:val="24"/>
        </w:rPr>
      </w:pPr>
    </w:p>
    <w:p w:rsidR="007B434A" w:rsidRPr="00FF6471" w:rsidRDefault="007B434A" w:rsidP="000F1DF9">
      <w:pPr>
        <w:spacing w:after="0" w:line="240" w:lineRule="auto"/>
        <w:rPr>
          <w:rFonts w:cs="Times New Roman"/>
          <w:szCs w:val="24"/>
        </w:rPr>
      </w:pPr>
    </w:p>
    <w:p w:rsidR="007B434A" w:rsidRPr="00FF6471" w:rsidRDefault="007B434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D63B659B7FE455B9E5FD12788D7AC94"/>
        </w:placeholder>
      </w:sdtPr>
      <w:sdtContent>
        <w:p w:rsidR="007B434A" w:rsidRDefault="007B434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7CCD7D8FD23409C950DAE175BBC46C6"/>
        </w:placeholder>
      </w:sdtPr>
      <w:sdtContent>
        <w:p w:rsidR="007B434A" w:rsidRDefault="007B434A" w:rsidP="00D01938">
          <w:pPr>
            <w:pStyle w:val="NormalWeb"/>
            <w:spacing w:before="0" w:beforeAutospacing="0" w:after="0" w:afterAutospacing="0"/>
            <w:jc w:val="both"/>
            <w:divId w:val="69623700"/>
            <w:rPr>
              <w:rFonts w:eastAsia="Times New Roman"/>
              <w:bCs/>
            </w:rPr>
          </w:pPr>
        </w:p>
        <w:p w:rsidR="007B434A" w:rsidRDefault="007B434A" w:rsidP="00D01938">
          <w:pPr>
            <w:pStyle w:val="NormalWeb"/>
            <w:spacing w:before="0" w:beforeAutospacing="0" w:after="0" w:afterAutospacing="0"/>
            <w:jc w:val="both"/>
            <w:divId w:val="69623700"/>
            <w:rPr>
              <w:color w:val="000000"/>
            </w:rPr>
          </w:pPr>
          <w:r w:rsidRPr="00E26B37">
            <w:rPr>
              <w:color w:val="000000"/>
            </w:rPr>
            <w:t>S</w:t>
          </w:r>
          <w:r>
            <w:rPr>
              <w:color w:val="000000"/>
            </w:rPr>
            <w:t>.</w:t>
          </w:r>
          <w:r w:rsidRPr="00E26B37">
            <w:rPr>
              <w:color w:val="000000"/>
            </w:rPr>
            <w:t>B</w:t>
          </w:r>
          <w:r>
            <w:rPr>
              <w:color w:val="000000"/>
            </w:rPr>
            <w:t>.</w:t>
          </w:r>
          <w:r w:rsidRPr="00E26B37">
            <w:rPr>
              <w:color w:val="000000"/>
            </w:rPr>
            <w:t xml:space="preserve"> 1070 relates to the regulation of reinsurance. Insurance companies buy insurance, called reinsurance, from other insurers to increase their capacity to sell additional insurance to consumers and to protect their solvency and liquidity. Insurers who purchase reinsurance in compliance with state law may take a </w:t>
          </w:r>
          <w:r>
            <w:rPr>
              <w:color w:val="000000"/>
            </w:rPr>
            <w:t>"credit"</w:t>
          </w:r>
          <w:r w:rsidRPr="00E26B37">
            <w:rPr>
              <w:color w:val="000000"/>
            </w:rPr>
            <w:t xml:space="preserve"> for this reinsurance on their accounting statements, which typically means the insurers are allowed to reduce the amount of reserves that they hold.</w:t>
          </w:r>
        </w:p>
        <w:p w:rsidR="007B434A" w:rsidRPr="00E26B37" w:rsidRDefault="007B434A" w:rsidP="00D01938">
          <w:pPr>
            <w:pStyle w:val="NormalWeb"/>
            <w:spacing w:before="0" w:beforeAutospacing="0" w:after="0" w:afterAutospacing="0"/>
            <w:jc w:val="both"/>
            <w:divId w:val="69623700"/>
            <w:rPr>
              <w:color w:val="000000"/>
            </w:rPr>
          </w:pPr>
          <w:r w:rsidRPr="00E26B37">
            <w:rPr>
              <w:color w:val="000000"/>
            </w:rPr>
            <w:t xml:space="preserve"> </w:t>
          </w:r>
        </w:p>
        <w:p w:rsidR="007B434A" w:rsidRDefault="007B434A" w:rsidP="00D01938">
          <w:pPr>
            <w:pStyle w:val="NormalWeb"/>
            <w:spacing w:before="0" w:beforeAutospacing="0" w:after="0" w:afterAutospacing="0"/>
            <w:jc w:val="both"/>
            <w:divId w:val="69623700"/>
            <w:rPr>
              <w:color w:val="000000"/>
            </w:rPr>
          </w:pPr>
          <w:r w:rsidRPr="00E26B37">
            <w:rPr>
              <w:color w:val="000000"/>
            </w:rPr>
            <w:t>Chapters 492 and 493</w:t>
          </w:r>
          <w:r>
            <w:rPr>
              <w:color w:val="000000"/>
            </w:rPr>
            <w:t>,</w:t>
          </w:r>
          <w:r w:rsidRPr="00E26B37">
            <w:rPr>
              <w:color w:val="000000"/>
            </w:rPr>
            <w:t xml:space="preserve"> </w:t>
          </w:r>
          <w:r>
            <w:rPr>
              <w:color w:val="000000"/>
            </w:rPr>
            <w:t>Texas Insurance Code,</w:t>
          </w:r>
          <w:r w:rsidRPr="00E26B37">
            <w:rPr>
              <w:color w:val="000000"/>
            </w:rPr>
            <w:t xml:space="preserve"> contain the current law on reinsurance. Current Texas law requires reinsurers domiciled in other countries to post 100 percent collateral in order for Texas insurers to receive credit for the purchase of that reinsurance. Texas law dictates this 100 percent collateral requirement to insurers who purchase reinsurance from foreign reinsurers, regardless of the reinsurer</w:t>
          </w:r>
          <w:r>
            <w:rPr>
              <w:color w:val="000000"/>
            </w:rPr>
            <w:t>'</w:t>
          </w:r>
          <w:r w:rsidRPr="00E26B37">
            <w:rPr>
              <w:color w:val="000000"/>
            </w:rPr>
            <w:t>s financial strength. In contrast, reinsurers located in the U</w:t>
          </w:r>
          <w:r>
            <w:rPr>
              <w:color w:val="000000"/>
            </w:rPr>
            <w:t>nited States (U.S.)</w:t>
          </w:r>
          <w:r w:rsidRPr="00E26B37">
            <w:rPr>
              <w:color w:val="000000"/>
            </w:rPr>
            <w:t xml:space="preserve"> do not have to post collateral, regardless of their financial strength or weakness.</w:t>
          </w:r>
        </w:p>
        <w:p w:rsidR="007B434A" w:rsidRPr="00E26B37" w:rsidRDefault="007B434A" w:rsidP="00D01938">
          <w:pPr>
            <w:pStyle w:val="NormalWeb"/>
            <w:spacing w:before="0" w:beforeAutospacing="0" w:after="0" w:afterAutospacing="0"/>
            <w:jc w:val="both"/>
            <w:divId w:val="69623700"/>
            <w:rPr>
              <w:color w:val="000000"/>
            </w:rPr>
          </w:pPr>
        </w:p>
        <w:p w:rsidR="007B434A" w:rsidRDefault="007B434A" w:rsidP="00D01938">
          <w:pPr>
            <w:pStyle w:val="NormalWeb"/>
            <w:spacing w:before="0" w:beforeAutospacing="0" w:after="0" w:afterAutospacing="0"/>
            <w:jc w:val="both"/>
            <w:divId w:val="69623700"/>
            <w:rPr>
              <w:color w:val="000000"/>
            </w:rPr>
          </w:pPr>
          <w:r w:rsidRPr="00E26B37">
            <w:rPr>
              <w:color w:val="000000"/>
            </w:rPr>
            <w:t>The current Texas law c</w:t>
          </w:r>
          <w:r>
            <w:rPr>
              <w:color w:val="000000"/>
            </w:rPr>
            <w:t>reates restrictions on insurers'</w:t>
          </w:r>
          <w:r w:rsidRPr="00E26B37">
            <w:rPr>
              <w:color w:val="000000"/>
            </w:rPr>
            <w:t xml:space="preserve"> ability to negotiate the terms of their reinsurance contracts. Moreover, basing collateral requirements solely on the reinsurer</w:t>
          </w:r>
          <w:r>
            <w:rPr>
              <w:color w:val="000000"/>
            </w:rPr>
            <w:t>'</w:t>
          </w:r>
          <w:r w:rsidRPr="00E26B37">
            <w:rPr>
              <w:color w:val="000000"/>
            </w:rPr>
            <w:t>s geographic location, rather than financial strength, runs contrary to current financial solvency regulation, which focuses primarily on financial strength rather than jurisdiction. In ad</w:t>
          </w:r>
          <w:r>
            <w:rPr>
              <w:color w:val="000000"/>
            </w:rPr>
            <w:t>dition, since most of the world'</w:t>
          </w:r>
          <w:r w:rsidRPr="00E26B37">
            <w:rPr>
              <w:color w:val="000000"/>
            </w:rPr>
            <w:t>s strongest reinsurers are</w:t>
          </w:r>
          <w:r>
            <w:rPr>
              <w:color w:val="000000"/>
            </w:rPr>
            <w:t xml:space="preserve"> located in other countries (90 percent</w:t>
          </w:r>
          <w:r w:rsidRPr="00E26B37">
            <w:rPr>
              <w:color w:val="000000"/>
            </w:rPr>
            <w:t xml:space="preserve"> of all reinsurance premium is sold by reinsurers from other countries), restrictions on collateral for foreign reinsurers restricts Texas insurers</w:t>
          </w:r>
          <w:r>
            <w:rPr>
              <w:color w:val="000000"/>
            </w:rPr>
            <w:t>'</w:t>
          </w:r>
          <w:r w:rsidRPr="00E26B37">
            <w:rPr>
              <w:color w:val="000000"/>
            </w:rPr>
            <w:t xml:space="preserve"> ability to negotiate certain terms for the majority of their reinsurance contracts. The restrictions in current law also result in trapped capital that could otherwise be infused into the economy or insurance marketplace. </w:t>
          </w:r>
        </w:p>
        <w:p w:rsidR="007B434A" w:rsidRPr="00E26B37" w:rsidRDefault="007B434A" w:rsidP="00D01938">
          <w:pPr>
            <w:pStyle w:val="NormalWeb"/>
            <w:spacing w:before="0" w:beforeAutospacing="0" w:after="0" w:afterAutospacing="0"/>
            <w:jc w:val="both"/>
            <w:divId w:val="69623700"/>
            <w:rPr>
              <w:color w:val="000000"/>
            </w:rPr>
          </w:pPr>
        </w:p>
        <w:p w:rsidR="007B434A" w:rsidRPr="00E26B37" w:rsidRDefault="007B434A" w:rsidP="00D01938">
          <w:pPr>
            <w:pStyle w:val="NormalWeb"/>
            <w:spacing w:before="0" w:beforeAutospacing="0" w:after="0" w:afterAutospacing="0"/>
            <w:jc w:val="both"/>
            <w:divId w:val="69623700"/>
            <w:rPr>
              <w:color w:val="000000"/>
            </w:rPr>
          </w:pPr>
          <w:r w:rsidRPr="00E26B37">
            <w:rPr>
              <w:color w:val="000000"/>
            </w:rPr>
            <w:t>S</w:t>
          </w:r>
          <w:r>
            <w:rPr>
              <w:color w:val="000000"/>
            </w:rPr>
            <w:t>.</w:t>
          </w:r>
          <w:r w:rsidRPr="00E26B37">
            <w:rPr>
              <w:color w:val="000000"/>
            </w:rPr>
            <w:t>B</w:t>
          </w:r>
          <w:r>
            <w:rPr>
              <w:color w:val="000000"/>
            </w:rPr>
            <w:t>.</w:t>
          </w:r>
          <w:r w:rsidRPr="00E26B37">
            <w:rPr>
              <w:color w:val="000000"/>
            </w:rPr>
            <w:t xml:space="preserve"> 1070 gives Texas insurers the option to negotiate reinsurance contracts that do not require 100 percent collateral. There are, however, still parameters on the reinsurers. In order to qualify for reduced collateral requirements, reinsurers must: (i) meet financial requirements and (ii) reside in a jurisdiction with a history of honoring and enforcing U</w:t>
          </w:r>
          <w:r>
            <w:rPr>
              <w:color w:val="000000"/>
            </w:rPr>
            <w:t>.</w:t>
          </w:r>
          <w:r w:rsidRPr="00E26B37">
            <w:rPr>
              <w:color w:val="000000"/>
            </w:rPr>
            <w:t>S</w:t>
          </w:r>
          <w:r>
            <w:rPr>
              <w:color w:val="000000"/>
            </w:rPr>
            <w:t>.</w:t>
          </w:r>
          <w:r w:rsidRPr="00E26B37">
            <w:rPr>
              <w:color w:val="000000"/>
            </w:rPr>
            <w:t xml:space="preserve"> judgments. </w:t>
          </w:r>
        </w:p>
        <w:p w:rsidR="007B434A" w:rsidRPr="00D70925" w:rsidRDefault="007B434A" w:rsidP="00D01938">
          <w:pPr>
            <w:spacing w:after="0" w:line="240" w:lineRule="auto"/>
            <w:jc w:val="both"/>
            <w:rPr>
              <w:rFonts w:eastAsia="Times New Roman" w:cs="Times New Roman"/>
              <w:bCs/>
              <w:szCs w:val="24"/>
            </w:rPr>
          </w:pPr>
        </w:p>
      </w:sdtContent>
    </w:sdt>
    <w:p w:rsidR="007B434A" w:rsidRDefault="007B434A"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1070 </w:t>
      </w:r>
      <w:bookmarkStart w:id="1" w:name="AmendsCurrentLaw"/>
      <w:bookmarkEnd w:id="1"/>
      <w:r>
        <w:rPr>
          <w:rFonts w:cs="Times New Roman"/>
          <w:szCs w:val="24"/>
        </w:rPr>
        <w:t>amends current law relating to authorized reinsurance and financial statement credit and accounting for reinsurance.</w:t>
      </w:r>
    </w:p>
    <w:p w:rsidR="007B434A" w:rsidRPr="00E05647" w:rsidRDefault="007B434A" w:rsidP="000F1DF9">
      <w:pPr>
        <w:spacing w:after="0" w:line="240" w:lineRule="auto"/>
        <w:jc w:val="both"/>
        <w:rPr>
          <w:rFonts w:eastAsia="Times New Roman" w:cs="Times New Roman"/>
          <w:szCs w:val="24"/>
        </w:rPr>
      </w:pPr>
    </w:p>
    <w:p w:rsidR="007B434A" w:rsidRPr="005C2A78" w:rsidRDefault="007B434A"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97A0899F6AF469B8B09B2E8DD032056"/>
          </w:placeholder>
        </w:sdtPr>
        <w:sdtContent>
          <w:r>
            <w:rPr>
              <w:rFonts w:eastAsia="Times New Roman" w:cs="Times New Roman"/>
              <w:b/>
              <w:szCs w:val="24"/>
              <w:u w:val="single"/>
            </w:rPr>
            <w:t>RULEMAKING AUTHORITY</w:t>
          </w:r>
        </w:sdtContent>
      </w:sdt>
    </w:p>
    <w:p w:rsidR="007B434A" w:rsidRPr="006529C4" w:rsidRDefault="007B434A" w:rsidP="00774EC7">
      <w:pPr>
        <w:spacing w:after="0" w:line="240" w:lineRule="auto"/>
        <w:jc w:val="both"/>
        <w:rPr>
          <w:rFonts w:cs="Times New Roman"/>
          <w:szCs w:val="24"/>
        </w:rPr>
      </w:pPr>
    </w:p>
    <w:p w:rsidR="007B434A" w:rsidRDefault="007B434A" w:rsidP="00774EC7">
      <w:pPr>
        <w:spacing w:after="0" w:line="240" w:lineRule="auto"/>
        <w:jc w:val="both"/>
        <w:rPr>
          <w:rFonts w:cs="Times New Roman"/>
          <w:szCs w:val="24"/>
        </w:rPr>
      </w:pPr>
      <w:r>
        <w:rPr>
          <w:rFonts w:cs="Times New Roman"/>
          <w:szCs w:val="24"/>
        </w:rPr>
        <w:t xml:space="preserve">Rulemaking authority is expressly granted to the commissioner of insurance (commissioner) in SECTION 1.05 (Sections 493.1033, 493.1035, and 493.1036, Insurance Code)  and SECTION 1.13 of this bill. </w:t>
      </w:r>
    </w:p>
    <w:p w:rsidR="007B434A" w:rsidRDefault="007B434A" w:rsidP="00774EC7">
      <w:pPr>
        <w:spacing w:after="0" w:line="240" w:lineRule="auto"/>
        <w:jc w:val="both"/>
        <w:rPr>
          <w:rFonts w:cs="Times New Roman"/>
          <w:szCs w:val="24"/>
        </w:rPr>
      </w:pPr>
    </w:p>
    <w:p w:rsidR="007B434A" w:rsidRDefault="007B434A" w:rsidP="00774EC7">
      <w:pPr>
        <w:spacing w:after="0" w:line="240" w:lineRule="auto"/>
        <w:jc w:val="both"/>
        <w:rPr>
          <w:rFonts w:cs="Times New Roman"/>
          <w:szCs w:val="24"/>
        </w:rPr>
      </w:pPr>
      <w:r>
        <w:rPr>
          <w:rFonts w:cs="Times New Roman"/>
          <w:szCs w:val="24"/>
        </w:rPr>
        <w:t>Rulemaking authority previously granted to the commissioner is rescinded in SECTION 1.12 (Sections 492.003, 492.051, and 492.055, Insurance Code) of this bill.</w:t>
      </w:r>
    </w:p>
    <w:p w:rsidR="007B434A" w:rsidRDefault="007B434A" w:rsidP="00774EC7">
      <w:pPr>
        <w:spacing w:after="0" w:line="240" w:lineRule="auto"/>
        <w:jc w:val="both"/>
        <w:rPr>
          <w:rFonts w:cs="Times New Roman"/>
          <w:szCs w:val="24"/>
        </w:rPr>
      </w:pPr>
    </w:p>
    <w:p w:rsidR="007B434A" w:rsidRPr="006529C4" w:rsidRDefault="007B434A" w:rsidP="00774EC7">
      <w:pPr>
        <w:spacing w:after="0" w:line="240" w:lineRule="auto"/>
        <w:jc w:val="both"/>
        <w:rPr>
          <w:rFonts w:cs="Times New Roman"/>
          <w:szCs w:val="24"/>
        </w:rPr>
      </w:pPr>
      <w:r>
        <w:rPr>
          <w:rFonts w:cs="Times New Roman"/>
          <w:szCs w:val="24"/>
        </w:rPr>
        <w:t>Rulemaking authority previously granted to the commissioner is modified in SECTION 2.01 (Section 36.002, Insurance Code) of this bill.</w:t>
      </w:r>
    </w:p>
    <w:p w:rsidR="007B434A" w:rsidRPr="006529C4" w:rsidRDefault="007B434A" w:rsidP="00774EC7">
      <w:pPr>
        <w:spacing w:after="0" w:line="240" w:lineRule="auto"/>
        <w:jc w:val="both"/>
        <w:rPr>
          <w:rFonts w:cs="Times New Roman"/>
          <w:szCs w:val="24"/>
        </w:rPr>
      </w:pPr>
    </w:p>
    <w:p w:rsidR="007B434A" w:rsidRPr="005C2A78" w:rsidRDefault="007B434A"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6AF03B69FB246638A8B8ECE4C846EA9"/>
          </w:placeholder>
        </w:sdtPr>
        <w:sdtContent>
          <w:r>
            <w:rPr>
              <w:rFonts w:eastAsia="Times New Roman" w:cs="Times New Roman"/>
              <w:b/>
              <w:szCs w:val="24"/>
              <w:u w:val="single"/>
            </w:rPr>
            <w:t>SECTION BY SECTION ANALYSIS</w:t>
          </w:r>
        </w:sdtContent>
      </w:sdt>
    </w:p>
    <w:p w:rsidR="007B434A" w:rsidRPr="005C2A78" w:rsidRDefault="007B434A" w:rsidP="000F1DF9">
      <w:pPr>
        <w:spacing w:after="0" w:line="240" w:lineRule="auto"/>
        <w:jc w:val="both"/>
        <w:rPr>
          <w:rFonts w:eastAsia="Times New Roman" w:cs="Times New Roman"/>
          <w:szCs w:val="24"/>
        </w:rPr>
      </w:pPr>
    </w:p>
    <w:p w:rsidR="007B434A" w:rsidRDefault="007B434A" w:rsidP="00E05647">
      <w:pPr>
        <w:spacing w:after="0" w:line="240" w:lineRule="auto"/>
        <w:jc w:val="center"/>
        <w:rPr>
          <w:rFonts w:eastAsia="Times New Roman" w:cs="Times New Roman"/>
          <w:szCs w:val="24"/>
        </w:rPr>
      </w:pPr>
      <w:r>
        <w:rPr>
          <w:rFonts w:eastAsia="Times New Roman" w:cs="Times New Roman"/>
          <w:szCs w:val="24"/>
        </w:rPr>
        <w:t>ARTICLE 1. AUTHORIZED REINSURANCE; CREDIT AND ACCOUNTING FOR REINSURANCE</w:t>
      </w:r>
    </w:p>
    <w:p w:rsidR="007B434A" w:rsidRDefault="007B434A" w:rsidP="000F1DF9">
      <w:pPr>
        <w:spacing w:after="0" w:line="240" w:lineRule="auto"/>
        <w:jc w:val="both"/>
        <w:rPr>
          <w:rFonts w:eastAsia="Times New Roman" w:cs="Times New Roman"/>
          <w:szCs w:val="24"/>
        </w:rPr>
      </w:pPr>
    </w:p>
    <w:p w:rsidR="007B434A" w:rsidRDefault="007B434A"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01. Amends the chapter heading to Chapter 493, Insurance Code, to read as follows:</w:t>
      </w:r>
    </w:p>
    <w:p w:rsidR="007B434A" w:rsidRDefault="007B434A" w:rsidP="000F1DF9">
      <w:pPr>
        <w:spacing w:after="0" w:line="240" w:lineRule="auto"/>
        <w:jc w:val="both"/>
        <w:rPr>
          <w:rFonts w:eastAsia="Times New Roman" w:cs="Times New Roman"/>
          <w:szCs w:val="24"/>
        </w:rPr>
      </w:pPr>
    </w:p>
    <w:p w:rsidR="007B434A" w:rsidRDefault="007B434A" w:rsidP="00E05647">
      <w:pPr>
        <w:spacing w:after="0" w:line="240" w:lineRule="auto"/>
        <w:jc w:val="center"/>
        <w:rPr>
          <w:rFonts w:eastAsia="Times New Roman" w:cs="Times New Roman"/>
          <w:szCs w:val="24"/>
        </w:rPr>
      </w:pPr>
      <w:r>
        <w:rPr>
          <w:rFonts w:eastAsia="Times New Roman" w:cs="Times New Roman"/>
          <w:szCs w:val="24"/>
        </w:rPr>
        <w:t>CHAPTER 493. AUTHORIZED REINSURANCE; CREDIT AND ACCOUNTING</w:t>
      </w:r>
    </w:p>
    <w:p w:rsidR="007B434A" w:rsidRDefault="007B434A" w:rsidP="00E05647">
      <w:pPr>
        <w:spacing w:after="0" w:line="240" w:lineRule="auto"/>
        <w:jc w:val="center"/>
        <w:rPr>
          <w:rFonts w:eastAsia="Times New Roman" w:cs="Times New Roman"/>
          <w:szCs w:val="24"/>
        </w:rPr>
      </w:pPr>
    </w:p>
    <w:p w:rsidR="007B434A" w:rsidRDefault="007B434A" w:rsidP="00E05647">
      <w:pPr>
        <w:spacing w:after="0" w:line="240" w:lineRule="auto"/>
        <w:jc w:val="both"/>
        <w:rPr>
          <w:rFonts w:eastAsia="Times New Roman" w:cs="Times New Roman"/>
          <w:szCs w:val="24"/>
        </w:rPr>
      </w:pPr>
      <w:r>
        <w:rPr>
          <w:rFonts w:eastAsia="Times New Roman" w:cs="Times New Roman"/>
          <w:szCs w:val="24"/>
        </w:rPr>
        <w:t>SECTION 1.02. Amends Section 493.002(a), Insurance Code, as follows:</w:t>
      </w:r>
    </w:p>
    <w:p w:rsidR="007B434A" w:rsidRDefault="007B434A" w:rsidP="00E05647">
      <w:pPr>
        <w:spacing w:after="0" w:line="240" w:lineRule="auto"/>
        <w:jc w:val="both"/>
        <w:rPr>
          <w:rFonts w:eastAsia="Times New Roman" w:cs="Times New Roman"/>
          <w:szCs w:val="24"/>
        </w:rPr>
      </w:pPr>
    </w:p>
    <w:p w:rsidR="007B434A" w:rsidRPr="00E05647" w:rsidRDefault="007B434A" w:rsidP="00E05647">
      <w:pPr>
        <w:spacing w:after="0" w:line="240" w:lineRule="auto"/>
        <w:ind w:left="720"/>
        <w:jc w:val="both"/>
        <w:rPr>
          <w:rFonts w:eastAsia="Times New Roman" w:cs="Times New Roman"/>
          <w:szCs w:val="24"/>
        </w:rPr>
      </w:pPr>
      <w:r>
        <w:rPr>
          <w:rFonts w:eastAsia="Times New Roman" w:cs="Times New Roman"/>
          <w:szCs w:val="24"/>
        </w:rPr>
        <w:t xml:space="preserve">(a) Deletes the exception provided by Subsection (b). Includes all life, health, and accident insurance companies regulated by the Texas Department of Insurance (TDI), including certain entities, and a health maintenance organization operating under Chapter 843 (Health Maintenance Organizations) in the list of insurers to which this chapter (Resinsurance for Property and Casualty Insurers) applies. </w:t>
      </w:r>
    </w:p>
    <w:p w:rsidR="007B434A" w:rsidRDefault="007B434A" w:rsidP="000F1DF9">
      <w:pPr>
        <w:spacing w:after="0" w:line="240" w:lineRule="auto"/>
        <w:jc w:val="both"/>
        <w:rPr>
          <w:rFonts w:eastAsia="Times New Roman" w:cs="Times New Roman"/>
          <w:szCs w:val="24"/>
        </w:rPr>
      </w:pPr>
    </w:p>
    <w:p w:rsidR="007B434A" w:rsidRDefault="007B434A" w:rsidP="000F1DF9">
      <w:pPr>
        <w:spacing w:after="0" w:line="240" w:lineRule="auto"/>
        <w:jc w:val="both"/>
        <w:rPr>
          <w:rFonts w:eastAsia="Times New Roman" w:cs="Times New Roman"/>
          <w:szCs w:val="24"/>
        </w:rPr>
      </w:pPr>
      <w:r>
        <w:rPr>
          <w:rFonts w:eastAsia="Times New Roman" w:cs="Times New Roman"/>
          <w:szCs w:val="24"/>
        </w:rPr>
        <w:t xml:space="preserve">SECTION 1.03. Amends Section 493.051(b), Insurance Code, to authorize an insurer authorized to engage in business in this state to provide reinsurance under this chapter on any line of insurance in which the insurer is authorized to engage in this state, rather than authorizes an insurer authorized to engage in business in this state that writes any line of insurance regulated by Title 10 (Property and Casualty Insurance) to provide reinsurance under this chapter while the insurer is in compliance with law. </w:t>
      </w:r>
    </w:p>
    <w:p w:rsidR="007B434A" w:rsidRDefault="007B434A" w:rsidP="000F1DF9">
      <w:pPr>
        <w:spacing w:after="0" w:line="240" w:lineRule="auto"/>
        <w:jc w:val="both"/>
        <w:rPr>
          <w:rFonts w:eastAsia="Times New Roman" w:cs="Times New Roman"/>
          <w:szCs w:val="24"/>
        </w:rPr>
      </w:pPr>
    </w:p>
    <w:p w:rsidR="007B434A" w:rsidRDefault="007B434A" w:rsidP="000F1DF9">
      <w:pPr>
        <w:spacing w:after="0" w:line="240" w:lineRule="auto"/>
        <w:jc w:val="both"/>
        <w:rPr>
          <w:rFonts w:eastAsia="Times New Roman" w:cs="Times New Roman"/>
          <w:szCs w:val="24"/>
        </w:rPr>
      </w:pPr>
      <w:r>
        <w:rPr>
          <w:rFonts w:eastAsia="Times New Roman" w:cs="Times New Roman"/>
          <w:szCs w:val="24"/>
        </w:rPr>
        <w:t>SECTION 1.04. Amends Section 493.102(a), Insurance Code, as follows:</w:t>
      </w:r>
    </w:p>
    <w:p w:rsidR="007B434A" w:rsidRDefault="007B434A" w:rsidP="000F1DF9">
      <w:pPr>
        <w:spacing w:after="0" w:line="240" w:lineRule="auto"/>
        <w:jc w:val="both"/>
        <w:rPr>
          <w:rFonts w:eastAsia="Times New Roman" w:cs="Times New Roman"/>
          <w:szCs w:val="24"/>
        </w:rPr>
      </w:pPr>
    </w:p>
    <w:p w:rsidR="007B434A" w:rsidRDefault="007B434A" w:rsidP="00E05647">
      <w:pPr>
        <w:spacing w:after="0" w:line="240" w:lineRule="auto"/>
        <w:ind w:left="720"/>
        <w:jc w:val="both"/>
        <w:rPr>
          <w:rFonts w:eastAsia="Times New Roman" w:cs="Times New Roman"/>
          <w:szCs w:val="24"/>
        </w:rPr>
      </w:pPr>
      <w:r>
        <w:rPr>
          <w:rFonts w:eastAsia="Times New Roman" w:cs="Times New Roman"/>
          <w:szCs w:val="24"/>
        </w:rPr>
        <w:t xml:space="preserve">(a) Includes an assuming insurer that is certified as a reinsurer in this state under Section 493.1033 and maintains adequate collateral as determined by </w:t>
      </w:r>
      <w:r w:rsidRPr="00E05647">
        <w:rPr>
          <w:rFonts w:eastAsia="Times New Roman" w:cs="Times New Roman"/>
          <w:szCs w:val="24"/>
        </w:rPr>
        <w:t>the commissioner</w:t>
      </w:r>
      <w:r>
        <w:rPr>
          <w:rFonts w:eastAsia="Times New Roman" w:cs="Times New Roman"/>
          <w:szCs w:val="24"/>
        </w:rPr>
        <w:t xml:space="preserve"> of insurance (commissioner) to the list of assuming insurers to whom reinsurance is ceded. Makes nonsubstantive changes.</w:t>
      </w:r>
    </w:p>
    <w:p w:rsidR="007B434A" w:rsidRDefault="007B434A" w:rsidP="000F1DF9">
      <w:pPr>
        <w:spacing w:after="0" w:line="240" w:lineRule="auto"/>
        <w:jc w:val="both"/>
        <w:rPr>
          <w:rFonts w:eastAsia="Times New Roman" w:cs="Times New Roman"/>
          <w:szCs w:val="24"/>
        </w:rPr>
      </w:pPr>
    </w:p>
    <w:p w:rsidR="007B434A" w:rsidRDefault="007B434A" w:rsidP="000F1DF9">
      <w:pPr>
        <w:spacing w:after="0" w:line="240" w:lineRule="auto"/>
        <w:jc w:val="both"/>
        <w:rPr>
          <w:rFonts w:eastAsia="Times New Roman" w:cs="Times New Roman"/>
          <w:szCs w:val="24"/>
        </w:rPr>
      </w:pPr>
      <w:r>
        <w:rPr>
          <w:rFonts w:eastAsia="Times New Roman" w:cs="Times New Roman"/>
          <w:szCs w:val="24"/>
        </w:rPr>
        <w:t>SECTION 1.05. Amends Subchapter C, Chapter 493, Insurance Code, by adding Sections 493.1033, 493.1034, 493.1035, 493.1036, 493.1037, 493.1038, and 493.1039, as follows:</w:t>
      </w:r>
    </w:p>
    <w:p w:rsidR="007B434A" w:rsidRDefault="007B434A" w:rsidP="000F1DF9">
      <w:pPr>
        <w:spacing w:after="0" w:line="240" w:lineRule="auto"/>
        <w:jc w:val="both"/>
        <w:rPr>
          <w:rFonts w:eastAsia="Times New Roman" w:cs="Times New Roman"/>
          <w:szCs w:val="24"/>
        </w:rPr>
      </w:pPr>
    </w:p>
    <w:p w:rsidR="007B434A" w:rsidRDefault="007B434A" w:rsidP="00E05647">
      <w:pPr>
        <w:spacing w:after="0" w:line="240" w:lineRule="auto"/>
        <w:ind w:left="720"/>
        <w:jc w:val="both"/>
        <w:rPr>
          <w:rFonts w:eastAsia="Times New Roman" w:cs="Times New Roman"/>
          <w:szCs w:val="24"/>
        </w:rPr>
      </w:pPr>
      <w:r>
        <w:rPr>
          <w:rFonts w:eastAsia="Times New Roman" w:cs="Times New Roman"/>
          <w:szCs w:val="24"/>
        </w:rPr>
        <w:t>Sec. 493.1033. CREDIT ALLOWED FOR CERTAIN CERTIFIED REINSURERS. (a) Requires credit to be allowed when the reinsurance is ceded to an assuming insurer that meets certain criteria.</w:t>
      </w:r>
    </w:p>
    <w:p w:rsidR="007B434A" w:rsidRDefault="007B434A" w:rsidP="00E05647">
      <w:pPr>
        <w:spacing w:after="0" w:line="240" w:lineRule="auto"/>
        <w:ind w:left="720"/>
        <w:jc w:val="both"/>
        <w:rPr>
          <w:rFonts w:eastAsia="Times New Roman" w:cs="Times New Roman"/>
          <w:szCs w:val="24"/>
        </w:rPr>
      </w:pPr>
    </w:p>
    <w:p w:rsidR="007B434A" w:rsidRDefault="007B434A" w:rsidP="00E05647">
      <w:pPr>
        <w:spacing w:after="0" w:line="240" w:lineRule="auto"/>
        <w:ind w:left="1440"/>
        <w:jc w:val="both"/>
        <w:rPr>
          <w:rFonts w:eastAsia="Times New Roman" w:cs="Times New Roman"/>
          <w:szCs w:val="24"/>
        </w:rPr>
      </w:pPr>
      <w:r>
        <w:rPr>
          <w:rFonts w:eastAsia="Times New Roman" w:cs="Times New Roman"/>
          <w:szCs w:val="24"/>
        </w:rPr>
        <w:t>(b) Requires the assuming insurer, to be eligible for certification, to meet certain requirements.</w:t>
      </w:r>
    </w:p>
    <w:p w:rsidR="007B434A" w:rsidRDefault="007B434A" w:rsidP="00E05647">
      <w:pPr>
        <w:spacing w:after="0" w:line="240" w:lineRule="auto"/>
        <w:ind w:left="1440"/>
        <w:jc w:val="both"/>
        <w:rPr>
          <w:rFonts w:eastAsia="Times New Roman" w:cs="Times New Roman"/>
          <w:szCs w:val="24"/>
        </w:rPr>
      </w:pPr>
    </w:p>
    <w:p w:rsidR="007B434A" w:rsidRDefault="007B434A" w:rsidP="00E05647">
      <w:pPr>
        <w:spacing w:after="0" w:line="240" w:lineRule="auto"/>
        <w:ind w:left="1440"/>
        <w:jc w:val="both"/>
        <w:rPr>
          <w:rFonts w:eastAsia="Times New Roman" w:cs="Times New Roman"/>
          <w:szCs w:val="24"/>
        </w:rPr>
      </w:pPr>
      <w:r>
        <w:rPr>
          <w:rFonts w:eastAsia="Times New Roman" w:cs="Times New Roman"/>
          <w:szCs w:val="24"/>
        </w:rPr>
        <w:t>(c) Authorizes the commissioner, in determining eligibility for certification under Subsection (b), to defer to the certification granted and financial strength rating assigned by a National Association of Insurance Commissioners (NAIC) accredited jurisdiction.</w:t>
      </w:r>
    </w:p>
    <w:p w:rsidR="007B434A" w:rsidRDefault="007B434A" w:rsidP="00E05647">
      <w:pPr>
        <w:spacing w:after="0" w:line="240" w:lineRule="auto"/>
        <w:ind w:left="1440"/>
        <w:jc w:val="both"/>
        <w:rPr>
          <w:rFonts w:eastAsia="Times New Roman" w:cs="Times New Roman"/>
          <w:szCs w:val="24"/>
        </w:rPr>
      </w:pPr>
    </w:p>
    <w:p w:rsidR="007B434A" w:rsidRDefault="007B434A" w:rsidP="00E05647">
      <w:pPr>
        <w:spacing w:after="0" w:line="240" w:lineRule="auto"/>
        <w:ind w:left="1440"/>
        <w:jc w:val="both"/>
        <w:rPr>
          <w:rFonts w:eastAsia="Times New Roman" w:cs="Times New Roman"/>
          <w:szCs w:val="24"/>
        </w:rPr>
      </w:pPr>
      <w:r>
        <w:rPr>
          <w:rFonts w:eastAsia="Times New Roman" w:cs="Times New Roman"/>
          <w:szCs w:val="24"/>
        </w:rPr>
        <w:t xml:space="preserve">(d) Provides that credit for reinsurance under this section applies only to a reinsurance contract entered into or renewed on or after the effective date of the certification of the assuming insurer. </w:t>
      </w:r>
    </w:p>
    <w:p w:rsidR="007B434A" w:rsidRDefault="007B434A" w:rsidP="00E05647">
      <w:pPr>
        <w:spacing w:after="0" w:line="240" w:lineRule="auto"/>
        <w:ind w:left="1440"/>
        <w:jc w:val="both"/>
        <w:rPr>
          <w:rFonts w:eastAsia="Times New Roman" w:cs="Times New Roman"/>
          <w:szCs w:val="24"/>
        </w:rPr>
      </w:pPr>
    </w:p>
    <w:p w:rsidR="007B434A" w:rsidRDefault="007B434A" w:rsidP="00E05647">
      <w:pPr>
        <w:spacing w:after="0" w:line="240" w:lineRule="auto"/>
        <w:ind w:left="720"/>
        <w:jc w:val="both"/>
        <w:rPr>
          <w:rFonts w:eastAsia="Times New Roman" w:cs="Times New Roman"/>
          <w:szCs w:val="24"/>
        </w:rPr>
      </w:pPr>
      <w:r>
        <w:rPr>
          <w:rFonts w:eastAsia="Times New Roman" w:cs="Times New Roman"/>
          <w:szCs w:val="24"/>
        </w:rPr>
        <w:t>Sec. 493.1034. CERTAIN ASSOCIATIONS MAY BE CERTIFIED REINSURERS. (a) Authorizes an association that includes incorporated and individual unincorporated underwriters to be a certified reinsurer under Section 493.1033. Requires the association to satisfy the requirements of Section 493.1033 and this section to be eligible for certification.</w:t>
      </w:r>
    </w:p>
    <w:p w:rsidR="007B434A" w:rsidRDefault="007B434A" w:rsidP="00E05647">
      <w:pPr>
        <w:spacing w:after="0" w:line="240" w:lineRule="auto"/>
        <w:ind w:left="720"/>
        <w:jc w:val="both"/>
        <w:rPr>
          <w:rFonts w:eastAsia="Times New Roman" w:cs="Times New Roman"/>
          <w:szCs w:val="24"/>
        </w:rPr>
      </w:pPr>
    </w:p>
    <w:p w:rsidR="007B434A" w:rsidRDefault="007B434A" w:rsidP="00E05647">
      <w:pPr>
        <w:spacing w:after="0" w:line="240" w:lineRule="auto"/>
        <w:ind w:left="1440"/>
        <w:jc w:val="both"/>
        <w:rPr>
          <w:rFonts w:eastAsia="Times New Roman" w:cs="Times New Roman"/>
          <w:szCs w:val="24"/>
        </w:rPr>
      </w:pPr>
      <w:r>
        <w:rPr>
          <w:rFonts w:eastAsia="Times New Roman" w:cs="Times New Roman"/>
          <w:szCs w:val="24"/>
        </w:rPr>
        <w:t xml:space="preserve">(b) Requires the association to satisfy minimum capital and surplus requirements through the capital and surplus equivalents, net of liabilities, of the association and its members that is required to include a joint central fund in an amount determined by the commissioner to provide adequate protection that may be applied to any unsatisfied obligation of the association or any of its members. </w:t>
      </w:r>
    </w:p>
    <w:p w:rsidR="007B434A" w:rsidRDefault="007B434A" w:rsidP="00E05647">
      <w:pPr>
        <w:spacing w:after="0" w:line="240" w:lineRule="auto"/>
        <w:ind w:left="1440"/>
        <w:jc w:val="both"/>
        <w:rPr>
          <w:rFonts w:eastAsia="Times New Roman" w:cs="Times New Roman"/>
          <w:szCs w:val="24"/>
        </w:rPr>
      </w:pPr>
    </w:p>
    <w:p w:rsidR="007B434A" w:rsidRDefault="007B434A" w:rsidP="00E05647">
      <w:pPr>
        <w:spacing w:after="0" w:line="240" w:lineRule="auto"/>
        <w:ind w:left="1440"/>
        <w:jc w:val="both"/>
        <w:rPr>
          <w:rFonts w:eastAsia="Times New Roman" w:cs="Times New Roman"/>
          <w:szCs w:val="24"/>
        </w:rPr>
      </w:pPr>
      <w:r>
        <w:rPr>
          <w:rFonts w:eastAsia="Times New Roman" w:cs="Times New Roman"/>
          <w:szCs w:val="24"/>
        </w:rPr>
        <w:t>(c) Prohibits the incorporated members of the association from engaging in any business other than underwriting and provides that the members are subject to the same level of regulation and solvency control by the association's domiciliary regulator as are the unincorporated members.</w:t>
      </w:r>
    </w:p>
    <w:p w:rsidR="007B434A" w:rsidRDefault="007B434A" w:rsidP="00E05647">
      <w:pPr>
        <w:spacing w:after="0" w:line="240" w:lineRule="auto"/>
        <w:ind w:left="1440"/>
        <w:jc w:val="both"/>
        <w:rPr>
          <w:rFonts w:eastAsia="Times New Roman" w:cs="Times New Roman"/>
          <w:szCs w:val="24"/>
        </w:rPr>
      </w:pPr>
    </w:p>
    <w:p w:rsidR="007B434A" w:rsidRDefault="007B434A" w:rsidP="00E05647">
      <w:pPr>
        <w:spacing w:after="0" w:line="240" w:lineRule="auto"/>
        <w:ind w:left="1440"/>
        <w:jc w:val="both"/>
        <w:rPr>
          <w:rFonts w:eastAsia="Times New Roman" w:cs="Times New Roman"/>
          <w:szCs w:val="24"/>
        </w:rPr>
      </w:pPr>
      <w:r>
        <w:rPr>
          <w:rFonts w:eastAsia="Times New Roman" w:cs="Times New Roman"/>
          <w:szCs w:val="24"/>
        </w:rPr>
        <w:t xml:space="preserve">(d) Requires the association, not later than </w:t>
      </w:r>
      <w:r w:rsidRPr="00E05647">
        <w:rPr>
          <w:rFonts w:eastAsia="Times New Roman" w:cs="Times New Roman"/>
          <w:szCs w:val="24"/>
        </w:rPr>
        <w:t>the 90th day after the date the association's financial statements are due to be filed with the association's domiciliary regulator</w:t>
      </w:r>
      <w:r>
        <w:rPr>
          <w:rFonts w:eastAsia="Times New Roman" w:cs="Times New Roman"/>
          <w:szCs w:val="24"/>
        </w:rPr>
        <w:t>, to provide the commissioner with certain documentation.</w:t>
      </w:r>
    </w:p>
    <w:p w:rsidR="007B434A" w:rsidRDefault="007B434A" w:rsidP="000F1DF9">
      <w:pPr>
        <w:spacing w:after="0" w:line="240" w:lineRule="auto"/>
        <w:jc w:val="both"/>
        <w:rPr>
          <w:rFonts w:eastAsia="Times New Roman" w:cs="Times New Roman"/>
          <w:szCs w:val="24"/>
        </w:rPr>
      </w:pPr>
    </w:p>
    <w:p w:rsidR="007B434A" w:rsidRDefault="007B434A" w:rsidP="00E05647">
      <w:pPr>
        <w:spacing w:after="0" w:line="240" w:lineRule="auto"/>
        <w:ind w:left="720"/>
        <w:jc w:val="both"/>
        <w:rPr>
          <w:rFonts w:eastAsia="Times New Roman" w:cs="Times New Roman"/>
          <w:szCs w:val="24"/>
        </w:rPr>
      </w:pPr>
      <w:r>
        <w:rPr>
          <w:rFonts w:eastAsia="Times New Roman" w:cs="Times New Roman"/>
          <w:szCs w:val="24"/>
        </w:rPr>
        <w:t xml:space="preserve">Sec. 493.1035. QUALIFIED JURISDICTIONS. (a) Requires the commissioner to develop and publish a list of qualified </w:t>
      </w:r>
      <w:r w:rsidRPr="00E05647">
        <w:rPr>
          <w:rFonts w:eastAsia="Times New Roman" w:cs="Times New Roman"/>
          <w:szCs w:val="24"/>
        </w:rPr>
        <w:t xml:space="preserve">jurisdictions in one of which an assuming insurer </w:t>
      </w:r>
      <w:r>
        <w:rPr>
          <w:rFonts w:eastAsia="Times New Roman" w:cs="Times New Roman"/>
          <w:szCs w:val="24"/>
        </w:rPr>
        <w:t>is required to</w:t>
      </w:r>
      <w:r w:rsidRPr="00E05647">
        <w:rPr>
          <w:rFonts w:eastAsia="Times New Roman" w:cs="Times New Roman"/>
          <w:szCs w:val="24"/>
        </w:rPr>
        <w:t xml:space="preserve"> be licensed and domiciled in order to be considered for certification by the commissioner under Section 493.1033 as a certified reinsurer.</w:t>
      </w:r>
      <w:r>
        <w:rPr>
          <w:rFonts w:eastAsia="Times New Roman" w:cs="Times New Roman"/>
          <w:szCs w:val="24"/>
        </w:rPr>
        <w:t xml:space="preserve"> Requires the commissioner, in developing the list, to </w:t>
      </w:r>
      <w:r w:rsidRPr="00E05647">
        <w:rPr>
          <w:rFonts w:eastAsia="Times New Roman" w:cs="Times New Roman"/>
          <w:szCs w:val="24"/>
        </w:rPr>
        <w:t xml:space="preserve">consider the list of qualified </w:t>
      </w:r>
      <w:r>
        <w:rPr>
          <w:rFonts w:eastAsia="Times New Roman" w:cs="Times New Roman"/>
          <w:szCs w:val="24"/>
        </w:rPr>
        <w:t>jurisdictions published through</w:t>
      </w:r>
      <w:r w:rsidRPr="00E05647">
        <w:rPr>
          <w:rFonts w:eastAsia="Times New Roman" w:cs="Times New Roman"/>
          <w:szCs w:val="24"/>
        </w:rPr>
        <w:t xml:space="preserve"> </w:t>
      </w:r>
      <w:r>
        <w:rPr>
          <w:rFonts w:eastAsia="Times New Roman" w:cs="Times New Roman"/>
          <w:szCs w:val="24"/>
        </w:rPr>
        <w:t>the NAIC</w:t>
      </w:r>
      <w:r w:rsidRPr="00E05647">
        <w:rPr>
          <w:rFonts w:eastAsia="Times New Roman" w:cs="Times New Roman"/>
          <w:szCs w:val="24"/>
        </w:rPr>
        <w:t xml:space="preserve"> committee process.</w:t>
      </w:r>
    </w:p>
    <w:p w:rsidR="007B434A" w:rsidRDefault="007B434A" w:rsidP="00E05647">
      <w:pPr>
        <w:spacing w:after="0" w:line="240" w:lineRule="auto"/>
        <w:ind w:left="720"/>
        <w:jc w:val="both"/>
        <w:rPr>
          <w:rFonts w:eastAsia="Times New Roman" w:cs="Times New Roman"/>
          <w:szCs w:val="24"/>
        </w:rPr>
      </w:pPr>
    </w:p>
    <w:p w:rsidR="007B434A" w:rsidRDefault="007B434A" w:rsidP="00E05647">
      <w:pPr>
        <w:spacing w:after="0" w:line="240" w:lineRule="auto"/>
        <w:ind w:left="1440"/>
        <w:jc w:val="both"/>
        <w:rPr>
          <w:rFonts w:eastAsia="Times New Roman" w:cs="Times New Roman"/>
          <w:szCs w:val="24"/>
        </w:rPr>
      </w:pPr>
      <w:r>
        <w:rPr>
          <w:rFonts w:eastAsia="Times New Roman" w:cs="Times New Roman"/>
          <w:szCs w:val="24"/>
        </w:rPr>
        <w:t xml:space="preserve">(b) Requires the commissioner, in </w:t>
      </w:r>
      <w:r w:rsidRPr="00E05647">
        <w:rPr>
          <w:rFonts w:eastAsia="Times New Roman" w:cs="Times New Roman"/>
          <w:szCs w:val="24"/>
        </w:rPr>
        <w:t>order to determine whether a jurisdiction of an assuming insurer located outside of the United States</w:t>
      </w:r>
      <w:r>
        <w:rPr>
          <w:rFonts w:eastAsia="Times New Roman" w:cs="Times New Roman"/>
          <w:szCs w:val="24"/>
        </w:rPr>
        <w:t xml:space="preserve"> (U.S.)</w:t>
      </w:r>
      <w:r w:rsidRPr="00E05647">
        <w:rPr>
          <w:rFonts w:eastAsia="Times New Roman" w:cs="Times New Roman"/>
          <w:szCs w:val="24"/>
        </w:rPr>
        <w:t xml:space="preserve"> is eligible to be recognized as a qualified jurisdiction under Subsection (a),</w:t>
      </w:r>
      <w:r>
        <w:rPr>
          <w:rFonts w:eastAsia="Times New Roman" w:cs="Times New Roman"/>
          <w:szCs w:val="24"/>
        </w:rPr>
        <w:t xml:space="preserve"> to conduct certain evaluations and make certain considerations.</w:t>
      </w:r>
    </w:p>
    <w:p w:rsidR="007B434A" w:rsidRDefault="007B434A" w:rsidP="00E05647">
      <w:pPr>
        <w:spacing w:after="0" w:line="240" w:lineRule="auto"/>
        <w:ind w:left="1440"/>
        <w:jc w:val="both"/>
        <w:rPr>
          <w:rFonts w:eastAsia="Times New Roman" w:cs="Times New Roman"/>
          <w:szCs w:val="24"/>
        </w:rPr>
      </w:pPr>
    </w:p>
    <w:p w:rsidR="007B434A" w:rsidRDefault="007B434A" w:rsidP="00E05647">
      <w:pPr>
        <w:spacing w:after="0" w:line="240" w:lineRule="auto"/>
        <w:ind w:left="1440"/>
        <w:jc w:val="both"/>
        <w:rPr>
          <w:rFonts w:eastAsia="Times New Roman" w:cs="Times New Roman"/>
          <w:szCs w:val="24"/>
        </w:rPr>
      </w:pPr>
      <w:r>
        <w:rPr>
          <w:rFonts w:eastAsia="Times New Roman" w:cs="Times New Roman"/>
          <w:szCs w:val="24"/>
        </w:rPr>
        <w:t>(c) Requires a jurisdiction in order to be qualified to agree in writing to share information and cooperate with the commissioner with respect to all certified reinsurers doing business in the jurisdiction.</w:t>
      </w:r>
    </w:p>
    <w:p w:rsidR="007B434A" w:rsidRDefault="007B434A" w:rsidP="00E05647">
      <w:pPr>
        <w:spacing w:after="0" w:line="240" w:lineRule="auto"/>
        <w:ind w:left="1440"/>
        <w:jc w:val="both"/>
        <w:rPr>
          <w:rFonts w:eastAsia="Times New Roman" w:cs="Times New Roman"/>
          <w:szCs w:val="24"/>
        </w:rPr>
      </w:pPr>
    </w:p>
    <w:p w:rsidR="007B434A" w:rsidRDefault="007B434A" w:rsidP="00E05647">
      <w:pPr>
        <w:spacing w:after="0" w:line="240" w:lineRule="auto"/>
        <w:ind w:left="1440"/>
        <w:jc w:val="both"/>
        <w:rPr>
          <w:rFonts w:eastAsia="Times New Roman" w:cs="Times New Roman"/>
          <w:szCs w:val="24"/>
        </w:rPr>
      </w:pPr>
      <w:r>
        <w:rPr>
          <w:rFonts w:eastAsia="Times New Roman" w:cs="Times New Roman"/>
          <w:szCs w:val="24"/>
        </w:rPr>
        <w:t>(d) Prohibits a jurisdiction from being recognized</w:t>
      </w:r>
      <w:r w:rsidRPr="00E05647">
        <w:rPr>
          <w:rFonts w:eastAsia="Times New Roman" w:cs="Times New Roman"/>
          <w:szCs w:val="24"/>
        </w:rPr>
        <w:t xml:space="preserve"> as a qualified jurisdiction if the commissioner has determined that the jurisdiction does not adequately and promptly enforce final </w:t>
      </w:r>
      <w:r>
        <w:rPr>
          <w:rFonts w:eastAsia="Times New Roman" w:cs="Times New Roman"/>
          <w:szCs w:val="24"/>
        </w:rPr>
        <w:t>U.S.</w:t>
      </w:r>
      <w:r w:rsidRPr="00E05647">
        <w:rPr>
          <w:rFonts w:eastAsia="Times New Roman" w:cs="Times New Roman"/>
          <w:szCs w:val="24"/>
        </w:rPr>
        <w:t xml:space="preserve"> jud</w:t>
      </w:r>
      <w:r>
        <w:rPr>
          <w:rFonts w:eastAsia="Times New Roman" w:cs="Times New Roman"/>
          <w:szCs w:val="24"/>
        </w:rPr>
        <w:t>gments and arbitration awards. Authorizes a</w:t>
      </w:r>
      <w:r w:rsidRPr="00E05647">
        <w:rPr>
          <w:rFonts w:eastAsia="Times New Roman" w:cs="Times New Roman"/>
          <w:szCs w:val="24"/>
        </w:rPr>
        <w:t xml:space="preserve">dditional factors </w:t>
      </w:r>
      <w:r>
        <w:rPr>
          <w:rFonts w:eastAsia="Times New Roman" w:cs="Times New Roman"/>
          <w:szCs w:val="24"/>
        </w:rPr>
        <w:t>to</w:t>
      </w:r>
      <w:r w:rsidRPr="00E05647">
        <w:rPr>
          <w:rFonts w:eastAsia="Times New Roman" w:cs="Times New Roman"/>
          <w:szCs w:val="24"/>
        </w:rPr>
        <w:t xml:space="preserve"> be considered in the discretion of the commissioner.</w:t>
      </w:r>
    </w:p>
    <w:p w:rsidR="007B434A" w:rsidRDefault="007B434A" w:rsidP="00E05647">
      <w:pPr>
        <w:spacing w:after="0" w:line="240" w:lineRule="auto"/>
        <w:ind w:left="1440"/>
        <w:jc w:val="both"/>
        <w:rPr>
          <w:rFonts w:eastAsia="Times New Roman" w:cs="Times New Roman"/>
          <w:szCs w:val="24"/>
        </w:rPr>
      </w:pPr>
    </w:p>
    <w:p w:rsidR="007B434A" w:rsidRDefault="007B434A" w:rsidP="00E05647">
      <w:pPr>
        <w:spacing w:after="0" w:line="240" w:lineRule="auto"/>
        <w:ind w:left="1440"/>
        <w:jc w:val="both"/>
        <w:rPr>
          <w:rFonts w:eastAsia="Times New Roman" w:cs="Times New Roman"/>
          <w:szCs w:val="24"/>
        </w:rPr>
      </w:pPr>
      <w:r>
        <w:rPr>
          <w:rFonts w:eastAsia="Times New Roman" w:cs="Times New Roman"/>
          <w:szCs w:val="24"/>
        </w:rPr>
        <w:t>(e) Requires the commissioner, if</w:t>
      </w:r>
      <w:r w:rsidRPr="00E05647">
        <w:rPr>
          <w:rFonts w:eastAsia="Times New Roman" w:cs="Times New Roman"/>
          <w:szCs w:val="24"/>
        </w:rPr>
        <w:t xml:space="preserve"> the commissioner approves under this section a jurisdiction as qualified that does not appear on the list of qualified </w:t>
      </w:r>
      <w:r>
        <w:rPr>
          <w:rFonts w:eastAsia="Times New Roman" w:cs="Times New Roman"/>
          <w:szCs w:val="24"/>
        </w:rPr>
        <w:t>jurisdictions published through the NAIC</w:t>
      </w:r>
      <w:r w:rsidRPr="00E05647">
        <w:rPr>
          <w:rFonts w:eastAsia="Times New Roman" w:cs="Times New Roman"/>
          <w:szCs w:val="24"/>
        </w:rPr>
        <w:t xml:space="preserve"> committee process,</w:t>
      </w:r>
      <w:r>
        <w:rPr>
          <w:rFonts w:eastAsia="Times New Roman" w:cs="Times New Roman"/>
          <w:szCs w:val="24"/>
        </w:rPr>
        <w:t xml:space="preserve"> to provide documentation in accordance with rules adopted by the commissioner. Requires the rules to include a requirement for a thoroughly documented justification of the approval. </w:t>
      </w:r>
    </w:p>
    <w:p w:rsidR="007B434A" w:rsidRDefault="007B434A" w:rsidP="00E05647">
      <w:pPr>
        <w:spacing w:after="0" w:line="240" w:lineRule="auto"/>
        <w:ind w:left="1440"/>
        <w:jc w:val="both"/>
        <w:rPr>
          <w:rFonts w:eastAsia="Times New Roman" w:cs="Times New Roman"/>
          <w:szCs w:val="24"/>
        </w:rPr>
      </w:pPr>
    </w:p>
    <w:p w:rsidR="007B434A" w:rsidRDefault="007B434A" w:rsidP="00E05647">
      <w:pPr>
        <w:spacing w:after="0" w:line="240" w:lineRule="auto"/>
        <w:ind w:left="1440"/>
        <w:jc w:val="both"/>
        <w:rPr>
          <w:rFonts w:eastAsia="Times New Roman" w:cs="Times New Roman"/>
          <w:szCs w:val="24"/>
        </w:rPr>
      </w:pPr>
      <w:r>
        <w:rPr>
          <w:rFonts w:eastAsia="Times New Roman" w:cs="Times New Roman"/>
          <w:szCs w:val="24"/>
        </w:rPr>
        <w:t xml:space="preserve">(f) Requires the commissioner to include </w:t>
      </w:r>
      <w:r w:rsidRPr="00E05647">
        <w:rPr>
          <w:rFonts w:eastAsia="Times New Roman" w:cs="Times New Roman"/>
          <w:szCs w:val="24"/>
        </w:rPr>
        <w:t xml:space="preserve">as a qualified jurisdiction under this section a </w:t>
      </w:r>
      <w:r>
        <w:rPr>
          <w:rFonts w:eastAsia="Times New Roman" w:cs="Times New Roman"/>
          <w:szCs w:val="24"/>
        </w:rPr>
        <w:t>U.S.</w:t>
      </w:r>
      <w:r w:rsidRPr="00E05647">
        <w:rPr>
          <w:rFonts w:eastAsia="Times New Roman" w:cs="Times New Roman"/>
          <w:szCs w:val="24"/>
        </w:rPr>
        <w:t xml:space="preserve"> jurisdiction that meets the requirements for accreditation under </w:t>
      </w:r>
      <w:r>
        <w:rPr>
          <w:rFonts w:eastAsia="Times New Roman" w:cs="Times New Roman"/>
          <w:szCs w:val="24"/>
        </w:rPr>
        <w:t>NAIC</w:t>
      </w:r>
      <w:r w:rsidRPr="00E05647">
        <w:rPr>
          <w:rFonts w:eastAsia="Times New Roman" w:cs="Times New Roman"/>
          <w:szCs w:val="24"/>
        </w:rPr>
        <w:t xml:space="preserve"> financial standards and accreditation program.</w:t>
      </w:r>
    </w:p>
    <w:p w:rsidR="007B434A" w:rsidRDefault="007B434A" w:rsidP="00E05647">
      <w:pPr>
        <w:spacing w:after="0" w:line="240" w:lineRule="auto"/>
        <w:ind w:left="1440"/>
        <w:jc w:val="both"/>
        <w:rPr>
          <w:rFonts w:eastAsia="Times New Roman" w:cs="Times New Roman"/>
          <w:szCs w:val="24"/>
        </w:rPr>
      </w:pPr>
    </w:p>
    <w:p w:rsidR="007B434A" w:rsidRDefault="007B434A" w:rsidP="00E05647">
      <w:pPr>
        <w:spacing w:after="0" w:line="240" w:lineRule="auto"/>
        <w:ind w:left="1440"/>
        <w:jc w:val="both"/>
        <w:rPr>
          <w:rFonts w:eastAsia="Times New Roman" w:cs="Times New Roman"/>
          <w:szCs w:val="24"/>
        </w:rPr>
      </w:pPr>
      <w:r>
        <w:rPr>
          <w:rFonts w:eastAsia="Times New Roman" w:cs="Times New Roman"/>
          <w:szCs w:val="24"/>
        </w:rPr>
        <w:t>(g) Authorizes the commissioner, if a certified reinsurer's domiciliary jurisdiction ceases to be a qualified jurisdiction, to suspend the reinsurer's certification indefinitely, instead of revoking the certification.</w:t>
      </w:r>
    </w:p>
    <w:p w:rsidR="007B434A" w:rsidRDefault="007B434A" w:rsidP="00E05647">
      <w:pPr>
        <w:spacing w:after="0" w:line="240" w:lineRule="auto"/>
        <w:ind w:left="1440"/>
        <w:jc w:val="both"/>
        <w:rPr>
          <w:rFonts w:eastAsia="Times New Roman" w:cs="Times New Roman"/>
          <w:szCs w:val="24"/>
        </w:rPr>
      </w:pPr>
    </w:p>
    <w:p w:rsidR="007B434A" w:rsidRDefault="007B434A" w:rsidP="00E05647">
      <w:pPr>
        <w:spacing w:after="0" w:line="240" w:lineRule="auto"/>
        <w:ind w:left="720"/>
        <w:jc w:val="both"/>
        <w:rPr>
          <w:rFonts w:eastAsia="Times New Roman" w:cs="Times New Roman"/>
          <w:szCs w:val="24"/>
        </w:rPr>
      </w:pPr>
      <w:r>
        <w:rPr>
          <w:rFonts w:eastAsia="Times New Roman" w:cs="Times New Roman"/>
          <w:szCs w:val="24"/>
        </w:rPr>
        <w:t xml:space="preserve">Sec. 493.1036. REQUIREMENTS FOR CERTIFIED REINSURER. (a) Requires the commissioner to </w:t>
      </w:r>
      <w:r w:rsidRPr="00E05647">
        <w:rPr>
          <w:rFonts w:eastAsia="Times New Roman" w:cs="Times New Roman"/>
          <w:szCs w:val="24"/>
        </w:rPr>
        <w:t>assign a rating to each certified reinsurer after giving due consideration to the financial strength ratings assigned by rating agencies recognized by the commissioner by rule.</w:t>
      </w:r>
    </w:p>
    <w:p w:rsidR="007B434A" w:rsidRDefault="007B434A" w:rsidP="00E05647">
      <w:pPr>
        <w:spacing w:after="0" w:line="240" w:lineRule="auto"/>
        <w:ind w:left="720"/>
        <w:jc w:val="both"/>
        <w:rPr>
          <w:rFonts w:eastAsia="Times New Roman" w:cs="Times New Roman"/>
          <w:szCs w:val="24"/>
        </w:rPr>
      </w:pPr>
    </w:p>
    <w:p w:rsidR="007B434A" w:rsidRDefault="007B434A" w:rsidP="00E05647">
      <w:pPr>
        <w:spacing w:after="0" w:line="240" w:lineRule="auto"/>
        <w:ind w:left="1440"/>
        <w:jc w:val="both"/>
        <w:rPr>
          <w:rFonts w:eastAsia="Times New Roman" w:cs="Times New Roman"/>
          <w:szCs w:val="24"/>
        </w:rPr>
      </w:pPr>
      <w:r>
        <w:rPr>
          <w:rFonts w:eastAsia="Times New Roman" w:cs="Times New Roman"/>
          <w:szCs w:val="24"/>
        </w:rPr>
        <w:t>(b) Requires the commissioner to publish a list of the ratings for all certified reinsurers.</w:t>
      </w:r>
    </w:p>
    <w:p w:rsidR="007B434A" w:rsidRDefault="007B434A" w:rsidP="00E05647">
      <w:pPr>
        <w:spacing w:after="0" w:line="240" w:lineRule="auto"/>
        <w:ind w:left="1440"/>
        <w:jc w:val="both"/>
        <w:rPr>
          <w:rFonts w:eastAsia="Times New Roman" w:cs="Times New Roman"/>
          <w:szCs w:val="24"/>
        </w:rPr>
      </w:pPr>
    </w:p>
    <w:p w:rsidR="007B434A" w:rsidRDefault="007B434A" w:rsidP="00E05647">
      <w:pPr>
        <w:spacing w:after="0" w:line="240" w:lineRule="auto"/>
        <w:ind w:left="1440"/>
        <w:jc w:val="both"/>
        <w:rPr>
          <w:rFonts w:eastAsia="Times New Roman" w:cs="Times New Roman"/>
          <w:szCs w:val="24"/>
        </w:rPr>
      </w:pPr>
      <w:r>
        <w:rPr>
          <w:rFonts w:eastAsia="Times New Roman" w:cs="Times New Roman"/>
          <w:szCs w:val="24"/>
        </w:rPr>
        <w:t xml:space="preserve">(c) Requires a certified reinsurer to </w:t>
      </w:r>
      <w:r w:rsidRPr="00E05647">
        <w:rPr>
          <w:rFonts w:eastAsia="Times New Roman" w:cs="Times New Roman"/>
          <w:szCs w:val="24"/>
        </w:rPr>
        <w:t xml:space="preserve">secure obligations assumed from ceding insurers domiciled in the </w:t>
      </w:r>
      <w:r>
        <w:rPr>
          <w:rFonts w:eastAsia="Times New Roman" w:cs="Times New Roman"/>
          <w:szCs w:val="24"/>
        </w:rPr>
        <w:t>U.S.</w:t>
      </w:r>
      <w:r w:rsidRPr="00E05647">
        <w:rPr>
          <w:rFonts w:eastAsia="Times New Roman" w:cs="Times New Roman"/>
          <w:szCs w:val="24"/>
        </w:rPr>
        <w:t xml:space="preserve"> in accordance with the rating assigned by the commissioner under Subsection (a) and with the amount of security required by the commissioner by rule.</w:t>
      </w:r>
    </w:p>
    <w:p w:rsidR="007B434A" w:rsidRDefault="007B434A" w:rsidP="00E05647">
      <w:pPr>
        <w:spacing w:after="0" w:line="240" w:lineRule="auto"/>
        <w:ind w:left="1440"/>
        <w:jc w:val="both"/>
        <w:rPr>
          <w:rFonts w:eastAsia="Times New Roman" w:cs="Times New Roman"/>
          <w:szCs w:val="24"/>
        </w:rPr>
      </w:pPr>
    </w:p>
    <w:p w:rsidR="007B434A" w:rsidRDefault="007B434A" w:rsidP="00E05647">
      <w:pPr>
        <w:spacing w:after="0" w:line="240" w:lineRule="auto"/>
        <w:ind w:left="1440"/>
        <w:jc w:val="both"/>
        <w:rPr>
          <w:rFonts w:eastAsia="Times New Roman" w:cs="Times New Roman"/>
          <w:szCs w:val="24"/>
        </w:rPr>
      </w:pPr>
      <w:r>
        <w:rPr>
          <w:rFonts w:eastAsia="Times New Roman" w:cs="Times New Roman"/>
          <w:szCs w:val="24"/>
        </w:rPr>
        <w:t xml:space="preserve">(d) Requires the certified reinsurer to maintain security according to certain criteria </w:t>
      </w:r>
      <w:r w:rsidRPr="00E05647">
        <w:rPr>
          <w:rFonts w:eastAsia="Times New Roman" w:cs="Times New Roman"/>
          <w:szCs w:val="24"/>
        </w:rPr>
        <w:t>to qualify for full financial statement credit for reinsurance</w:t>
      </w:r>
      <w:r>
        <w:rPr>
          <w:rFonts w:eastAsia="Times New Roman" w:cs="Times New Roman"/>
          <w:szCs w:val="24"/>
        </w:rPr>
        <w:t xml:space="preserve"> ceded to a certified reinsurer.</w:t>
      </w:r>
    </w:p>
    <w:p w:rsidR="007B434A" w:rsidRDefault="007B434A" w:rsidP="00E05647">
      <w:pPr>
        <w:spacing w:after="0" w:line="240" w:lineRule="auto"/>
        <w:ind w:left="1440"/>
        <w:jc w:val="both"/>
        <w:rPr>
          <w:rFonts w:eastAsia="Times New Roman" w:cs="Times New Roman"/>
          <w:szCs w:val="24"/>
        </w:rPr>
      </w:pPr>
    </w:p>
    <w:p w:rsidR="007B434A" w:rsidRDefault="007B434A" w:rsidP="00E05647">
      <w:pPr>
        <w:spacing w:after="0" w:line="240" w:lineRule="auto"/>
        <w:ind w:left="1440"/>
        <w:jc w:val="both"/>
        <w:rPr>
          <w:rFonts w:eastAsia="Times New Roman" w:cs="Times New Roman"/>
          <w:szCs w:val="24"/>
        </w:rPr>
      </w:pPr>
      <w:r>
        <w:rPr>
          <w:rFonts w:eastAsia="Times New Roman" w:cs="Times New Roman"/>
          <w:szCs w:val="24"/>
        </w:rPr>
        <w:t>(e) Requires the certified reinsurer, if the certified reinsurer meets certain conditions, to maintain separate trust accounts for the obligations incurred under reinsurance agreements the certified reinsurer issued or renewed with reduced security as permitted by this section or comparable laws of other US jurisdictions and for its obligations subject to Subchapter D (Requirements for Trust Credit Allowance). Provides that it is a condition to the grant of certification under Section 493.1033 that the certified reinsurer has bound itself, in a certain manner, to fund, on termination of the trust account, out of the remaining surplus of the trust any deficiency of any other trust account described by this subsection.</w:t>
      </w:r>
    </w:p>
    <w:p w:rsidR="007B434A" w:rsidRDefault="007B434A" w:rsidP="00E05647">
      <w:pPr>
        <w:spacing w:after="0" w:line="240" w:lineRule="auto"/>
        <w:ind w:left="1440"/>
        <w:jc w:val="both"/>
        <w:rPr>
          <w:rFonts w:eastAsia="Times New Roman" w:cs="Times New Roman"/>
          <w:szCs w:val="24"/>
        </w:rPr>
      </w:pPr>
    </w:p>
    <w:p w:rsidR="007B434A" w:rsidRDefault="007B434A" w:rsidP="00E05647">
      <w:pPr>
        <w:spacing w:after="0" w:line="240" w:lineRule="auto"/>
        <w:ind w:left="1440"/>
        <w:jc w:val="both"/>
        <w:rPr>
          <w:rFonts w:eastAsia="Times New Roman" w:cs="Times New Roman"/>
          <w:szCs w:val="24"/>
        </w:rPr>
      </w:pPr>
      <w:r>
        <w:rPr>
          <w:rFonts w:eastAsia="Times New Roman" w:cs="Times New Roman"/>
          <w:szCs w:val="24"/>
        </w:rPr>
        <w:t>(f) Provides that the</w:t>
      </w:r>
      <w:r w:rsidRPr="00E05647">
        <w:rPr>
          <w:rFonts w:eastAsia="Times New Roman" w:cs="Times New Roman"/>
          <w:szCs w:val="24"/>
        </w:rPr>
        <w:t xml:space="preserve"> minimum trusteed surplus requirements provided in Subchapter D do not apply to a multibeneficiary trust described by this section, except that the trust </w:t>
      </w:r>
      <w:r>
        <w:rPr>
          <w:rFonts w:eastAsia="Times New Roman" w:cs="Times New Roman"/>
          <w:szCs w:val="24"/>
        </w:rPr>
        <w:t>is required to</w:t>
      </w:r>
      <w:r w:rsidRPr="00E05647">
        <w:rPr>
          <w:rFonts w:eastAsia="Times New Roman" w:cs="Times New Roman"/>
          <w:szCs w:val="24"/>
        </w:rPr>
        <w:t xml:space="preserve"> maintain a minimum trusteed surplus of $10 million.</w:t>
      </w:r>
    </w:p>
    <w:p w:rsidR="007B434A" w:rsidRDefault="007B434A" w:rsidP="00E05647">
      <w:pPr>
        <w:spacing w:after="0" w:line="240" w:lineRule="auto"/>
        <w:ind w:left="1440"/>
        <w:jc w:val="both"/>
        <w:rPr>
          <w:rFonts w:eastAsia="Times New Roman" w:cs="Times New Roman"/>
          <w:szCs w:val="24"/>
        </w:rPr>
      </w:pPr>
    </w:p>
    <w:p w:rsidR="007B434A" w:rsidRDefault="007B434A" w:rsidP="00E05647">
      <w:pPr>
        <w:spacing w:after="0" w:line="240" w:lineRule="auto"/>
        <w:ind w:left="1440"/>
        <w:jc w:val="both"/>
        <w:rPr>
          <w:rFonts w:eastAsia="Times New Roman" w:cs="Times New Roman"/>
          <w:szCs w:val="24"/>
        </w:rPr>
      </w:pPr>
      <w:r>
        <w:rPr>
          <w:rFonts w:eastAsia="Times New Roman" w:cs="Times New Roman"/>
          <w:szCs w:val="24"/>
        </w:rPr>
        <w:t>(g) Requires the commissioner to reduce the allowable credit by an amount proportionate to the deficiency and authorizes the commissioner to impose further reductions in allowable credit in certain findings, with respect to obligations incurred by a certified reinsurer under this section, if the security is insufficient.</w:t>
      </w:r>
    </w:p>
    <w:p w:rsidR="007B434A" w:rsidRDefault="007B434A" w:rsidP="00E05647">
      <w:pPr>
        <w:spacing w:after="0" w:line="240" w:lineRule="auto"/>
        <w:ind w:left="1440"/>
        <w:jc w:val="both"/>
        <w:rPr>
          <w:rFonts w:eastAsia="Times New Roman" w:cs="Times New Roman"/>
          <w:szCs w:val="24"/>
        </w:rPr>
      </w:pPr>
    </w:p>
    <w:p w:rsidR="007B434A" w:rsidRDefault="007B434A" w:rsidP="00E05647">
      <w:pPr>
        <w:spacing w:after="0" w:line="240" w:lineRule="auto"/>
        <w:ind w:left="1440"/>
        <w:jc w:val="both"/>
        <w:rPr>
          <w:rFonts w:eastAsia="Times New Roman" w:cs="Times New Roman"/>
          <w:szCs w:val="24"/>
        </w:rPr>
      </w:pPr>
      <w:r>
        <w:rPr>
          <w:rFonts w:eastAsia="Times New Roman" w:cs="Times New Roman"/>
          <w:szCs w:val="24"/>
        </w:rPr>
        <w:t>(h) Requires a reinsurer meeting certain criteria to be treated as a reinsurer required to secure 100 percent of its obligations, except that if the commissioner continues to assign to the reinsurer a higher financial strength rating as permitted by this section, the security requirement does not apply to a certain reinsurer for purposes of this section.</w:t>
      </w:r>
    </w:p>
    <w:p w:rsidR="007B434A" w:rsidRDefault="007B434A" w:rsidP="00E05647">
      <w:pPr>
        <w:spacing w:after="0" w:line="240" w:lineRule="auto"/>
        <w:ind w:left="1440"/>
        <w:jc w:val="both"/>
        <w:rPr>
          <w:rFonts w:eastAsia="Times New Roman" w:cs="Times New Roman"/>
          <w:szCs w:val="24"/>
        </w:rPr>
      </w:pPr>
    </w:p>
    <w:p w:rsidR="007B434A" w:rsidRDefault="007B434A" w:rsidP="00E05647">
      <w:pPr>
        <w:spacing w:after="0" w:line="240" w:lineRule="auto"/>
        <w:ind w:left="720"/>
        <w:jc w:val="both"/>
        <w:rPr>
          <w:rFonts w:eastAsia="Times New Roman" w:cs="Times New Roman"/>
          <w:szCs w:val="24"/>
        </w:rPr>
      </w:pPr>
      <w:r>
        <w:rPr>
          <w:rFonts w:eastAsia="Times New Roman" w:cs="Times New Roman"/>
          <w:szCs w:val="24"/>
        </w:rPr>
        <w:t>Sec. 493.1037. CERTIFICATION BY NATIONAL ASSOCIATION OF INSURANCE COMMISSIONERS. Authorizes the commissioner to make certain determinations and, if the commissioner makes certain determinations, requires the applicant to be considered to be a certified reinsurer in this state if an applicant for certification has been certified as a reinsurer in NAIC accredited jurisdiction.</w:t>
      </w:r>
    </w:p>
    <w:p w:rsidR="007B434A" w:rsidRDefault="007B434A" w:rsidP="00E05647">
      <w:pPr>
        <w:spacing w:after="0" w:line="240" w:lineRule="auto"/>
        <w:ind w:left="720"/>
        <w:jc w:val="both"/>
        <w:rPr>
          <w:rFonts w:eastAsia="Times New Roman" w:cs="Times New Roman"/>
          <w:szCs w:val="24"/>
        </w:rPr>
      </w:pPr>
    </w:p>
    <w:p w:rsidR="007B434A" w:rsidRDefault="007B434A" w:rsidP="00E05647">
      <w:pPr>
        <w:spacing w:after="0" w:line="240" w:lineRule="auto"/>
        <w:ind w:left="720"/>
        <w:jc w:val="both"/>
        <w:rPr>
          <w:rFonts w:eastAsia="Times New Roman" w:cs="Times New Roman"/>
          <w:szCs w:val="24"/>
        </w:rPr>
      </w:pPr>
      <w:r>
        <w:rPr>
          <w:rFonts w:eastAsia="Times New Roman" w:cs="Times New Roman"/>
          <w:szCs w:val="24"/>
        </w:rPr>
        <w:t xml:space="preserve">Sec. 493.1038. SUSPENSION OR REVOCATION OF ACCREDITATION OR CERTIFICATION; INACTIVE STATUS. (a) Authorizes a certified reinsurer that ceases to assume new business in this state to request to maintain its certification in inactive status to continue to qualify for a reduction in security for in-force business. Requires an inactive certified reinsurer to continue to comply with all applicable requirements of this section, and requires the commissioner to assign a financial strength rating that takes into account, if relevant, the reasons the reinsurer is not assuming new business. </w:t>
      </w:r>
    </w:p>
    <w:p w:rsidR="007B434A" w:rsidRDefault="007B434A" w:rsidP="00E05647">
      <w:pPr>
        <w:spacing w:after="0" w:line="240" w:lineRule="auto"/>
        <w:ind w:left="720"/>
        <w:jc w:val="both"/>
        <w:rPr>
          <w:rFonts w:eastAsia="Times New Roman" w:cs="Times New Roman"/>
          <w:szCs w:val="24"/>
        </w:rPr>
      </w:pPr>
    </w:p>
    <w:p w:rsidR="007B434A" w:rsidRDefault="007B434A" w:rsidP="00E05647">
      <w:pPr>
        <w:spacing w:after="0" w:line="240" w:lineRule="auto"/>
        <w:ind w:left="1440"/>
        <w:jc w:val="both"/>
        <w:rPr>
          <w:rFonts w:eastAsia="Times New Roman" w:cs="Times New Roman"/>
          <w:szCs w:val="24"/>
        </w:rPr>
      </w:pPr>
      <w:r>
        <w:rPr>
          <w:rFonts w:eastAsia="Times New Roman" w:cs="Times New Roman"/>
          <w:szCs w:val="24"/>
        </w:rPr>
        <w:t>(b) Authorizes the commissioner, after notice and opportunity for hearing, to suspend or revoke the reinsurer's accreditation or certification, if an accredited or certified reinsurer ceases to meet the requirements for accreditation or certification. Prohibits a suspension or revocation from taking effect until after the date of the commissioner's order on the hearing, unless certain conditions are met.</w:t>
      </w:r>
    </w:p>
    <w:p w:rsidR="007B434A" w:rsidRDefault="007B434A" w:rsidP="00E05647">
      <w:pPr>
        <w:spacing w:after="0" w:line="240" w:lineRule="auto"/>
        <w:ind w:left="1440"/>
        <w:jc w:val="both"/>
        <w:rPr>
          <w:rFonts w:eastAsia="Times New Roman" w:cs="Times New Roman"/>
          <w:szCs w:val="24"/>
        </w:rPr>
      </w:pPr>
    </w:p>
    <w:p w:rsidR="007B434A" w:rsidRDefault="007B434A" w:rsidP="00E05647">
      <w:pPr>
        <w:spacing w:after="0" w:line="240" w:lineRule="auto"/>
        <w:ind w:left="1440"/>
        <w:jc w:val="both"/>
        <w:rPr>
          <w:rFonts w:eastAsia="Times New Roman" w:cs="Times New Roman"/>
          <w:szCs w:val="24"/>
        </w:rPr>
      </w:pPr>
      <w:r>
        <w:rPr>
          <w:rFonts w:eastAsia="Times New Roman" w:cs="Times New Roman"/>
          <w:szCs w:val="24"/>
        </w:rPr>
        <w:t xml:space="preserve">(c) Provides that, while </w:t>
      </w:r>
      <w:r w:rsidRPr="00E05647">
        <w:rPr>
          <w:rFonts w:eastAsia="Times New Roman" w:cs="Times New Roman"/>
          <w:szCs w:val="24"/>
        </w:rPr>
        <w:t>a reinsurer's accreditation or certification is suspended, a reinsurance contract issued or renewed after the effective date of the suspension does not qualify for credit except to the extent that the reinsurer's obligations under the contract are secured in accordance with Subchapter D.</w:t>
      </w:r>
    </w:p>
    <w:p w:rsidR="007B434A" w:rsidRDefault="007B434A" w:rsidP="00E05647">
      <w:pPr>
        <w:spacing w:after="0" w:line="240" w:lineRule="auto"/>
        <w:ind w:left="1440"/>
        <w:jc w:val="both"/>
        <w:rPr>
          <w:rFonts w:eastAsia="Times New Roman" w:cs="Times New Roman"/>
          <w:szCs w:val="24"/>
        </w:rPr>
      </w:pPr>
    </w:p>
    <w:p w:rsidR="007B434A" w:rsidRDefault="007B434A" w:rsidP="00E05647">
      <w:pPr>
        <w:spacing w:after="0" w:line="240" w:lineRule="auto"/>
        <w:ind w:left="1440"/>
        <w:jc w:val="both"/>
        <w:rPr>
          <w:rFonts w:eastAsia="Times New Roman" w:cs="Times New Roman"/>
          <w:szCs w:val="24"/>
        </w:rPr>
      </w:pPr>
      <w:r>
        <w:rPr>
          <w:rFonts w:eastAsia="Times New Roman" w:cs="Times New Roman"/>
          <w:szCs w:val="24"/>
        </w:rPr>
        <w:t xml:space="preserve">(d) Prohibits credit for reinsurance from being granted after the effective date of the revocation except to the extent that the reinsurer's obligations under the contract are secured in accordance with Section 493.1036 or Subchapter D, if a reinsurer's accreditation or certification is revoked. </w:t>
      </w:r>
    </w:p>
    <w:p w:rsidR="007B434A" w:rsidRDefault="007B434A" w:rsidP="00E05647">
      <w:pPr>
        <w:spacing w:after="0" w:line="240" w:lineRule="auto"/>
        <w:ind w:left="1440"/>
        <w:jc w:val="both"/>
        <w:rPr>
          <w:rFonts w:eastAsia="Times New Roman" w:cs="Times New Roman"/>
          <w:szCs w:val="24"/>
        </w:rPr>
      </w:pPr>
    </w:p>
    <w:p w:rsidR="007B434A" w:rsidRDefault="007B434A" w:rsidP="00E05647">
      <w:pPr>
        <w:spacing w:after="0" w:line="240" w:lineRule="auto"/>
        <w:ind w:left="720"/>
        <w:jc w:val="both"/>
        <w:rPr>
          <w:rFonts w:eastAsia="Times New Roman" w:cs="Times New Roman"/>
          <w:szCs w:val="24"/>
        </w:rPr>
      </w:pPr>
      <w:r>
        <w:rPr>
          <w:rFonts w:eastAsia="Times New Roman" w:cs="Times New Roman"/>
          <w:szCs w:val="24"/>
        </w:rPr>
        <w:t>Sec. 493.1039. CONCENTRATION RISK. (a) Requires a ceding insurer to manage its reinsurance recoverable proportionate to its book of business. Requires a domestic ceding insurer to notify the commissioner not later than the 30th day after the date reinsurance recoverable from any single assuming insurer, or group of affiliated assuming insurers, exceeds or is likely to exceed 50 percent of the domestic ceding insurer's last reported surplus to policyholder. Requires the notification to demonstrate that the exposure is safely managed by the domestic ceding insurer.</w:t>
      </w:r>
    </w:p>
    <w:p w:rsidR="007B434A" w:rsidRDefault="007B434A" w:rsidP="00E05647">
      <w:pPr>
        <w:spacing w:after="0" w:line="240" w:lineRule="auto"/>
        <w:ind w:left="720"/>
        <w:jc w:val="both"/>
        <w:rPr>
          <w:rFonts w:eastAsia="Times New Roman" w:cs="Times New Roman"/>
          <w:szCs w:val="24"/>
        </w:rPr>
      </w:pPr>
    </w:p>
    <w:p w:rsidR="007B434A" w:rsidRDefault="007B434A" w:rsidP="00E05647">
      <w:pPr>
        <w:spacing w:after="0" w:line="240" w:lineRule="auto"/>
        <w:ind w:left="1440"/>
        <w:jc w:val="both"/>
        <w:rPr>
          <w:rFonts w:eastAsia="Times New Roman" w:cs="Times New Roman"/>
          <w:szCs w:val="24"/>
        </w:rPr>
      </w:pPr>
      <w:r>
        <w:rPr>
          <w:rFonts w:eastAsia="Times New Roman" w:cs="Times New Roman"/>
          <w:szCs w:val="24"/>
        </w:rPr>
        <w:t>(b) Requires a ceding insurer to diversify its reinsurance program. Requires a domestic ceding insurer to notify the commissioner not later than the 30th day after the date the insurer cedes to any single assuming insurer, or group of affiliated assuming insurers, an amount that exceeds or is likely to exceed 20 percent of the ceding insurer's gross written premium in the prior calendar year. Requires the notification to demonstrate that the exposure is safely managed by the domestic ceding insurer.</w:t>
      </w:r>
    </w:p>
    <w:p w:rsidR="007B434A" w:rsidRDefault="007B434A" w:rsidP="00E05647">
      <w:pPr>
        <w:spacing w:after="0" w:line="240" w:lineRule="auto"/>
        <w:ind w:left="1440"/>
        <w:jc w:val="both"/>
        <w:rPr>
          <w:rFonts w:eastAsia="Times New Roman" w:cs="Times New Roman"/>
          <w:szCs w:val="24"/>
        </w:rPr>
      </w:pPr>
    </w:p>
    <w:p w:rsidR="007B434A" w:rsidRDefault="007B434A" w:rsidP="00E05647">
      <w:pPr>
        <w:spacing w:after="0" w:line="240" w:lineRule="auto"/>
        <w:jc w:val="both"/>
        <w:rPr>
          <w:rFonts w:eastAsia="Times New Roman" w:cs="Times New Roman"/>
          <w:szCs w:val="24"/>
        </w:rPr>
      </w:pPr>
      <w:r>
        <w:rPr>
          <w:rFonts w:eastAsia="Times New Roman" w:cs="Times New Roman"/>
          <w:szCs w:val="24"/>
        </w:rPr>
        <w:t>SECTION 1.06. Amends Section 493.151, Insurance Code, as follows:</w:t>
      </w:r>
    </w:p>
    <w:p w:rsidR="007B434A" w:rsidRDefault="007B434A" w:rsidP="00E05647">
      <w:pPr>
        <w:spacing w:after="0" w:line="240" w:lineRule="auto"/>
        <w:jc w:val="both"/>
        <w:rPr>
          <w:rFonts w:eastAsia="Times New Roman" w:cs="Times New Roman"/>
          <w:szCs w:val="24"/>
        </w:rPr>
      </w:pPr>
    </w:p>
    <w:p w:rsidR="007B434A" w:rsidRDefault="007B434A" w:rsidP="00E05647">
      <w:pPr>
        <w:spacing w:after="0" w:line="240" w:lineRule="auto"/>
        <w:ind w:left="720"/>
        <w:jc w:val="both"/>
        <w:rPr>
          <w:rFonts w:eastAsia="Times New Roman" w:cs="Times New Roman"/>
          <w:szCs w:val="24"/>
        </w:rPr>
      </w:pPr>
      <w:r>
        <w:rPr>
          <w:rFonts w:eastAsia="Times New Roman" w:cs="Times New Roman"/>
          <w:szCs w:val="24"/>
        </w:rPr>
        <w:t>Sec. 493.151. APPLICABILITY OF SUBCHAPTER. Includes Sections 493.1036(e) and (f) in the section describing a certain trust to which this subchapter applies. Creates Subdivisions (1) and (2) from existing text and makes nonsubstantive changes</w:t>
      </w:r>
    </w:p>
    <w:p w:rsidR="007B434A" w:rsidRDefault="007B434A" w:rsidP="00E05647">
      <w:pPr>
        <w:spacing w:after="0" w:line="240" w:lineRule="auto"/>
        <w:ind w:left="720"/>
        <w:jc w:val="both"/>
        <w:rPr>
          <w:rFonts w:eastAsia="Times New Roman" w:cs="Times New Roman"/>
          <w:szCs w:val="24"/>
        </w:rPr>
      </w:pPr>
    </w:p>
    <w:p w:rsidR="007B434A" w:rsidRDefault="007B434A" w:rsidP="00E05647">
      <w:pPr>
        <w:spacing w:after="0" w:line="240" w:lineRule="auto"/>
        <w:jc w:val="both"/>
        <w:rPr>
          <w:rFonts w:eastAsia="Times New Roman" w:cs="Times New Roman"/>
          <w:szCs w:val="24"/>
        </w:rPr>
      </w:pPr>
      <w:r>
        <w:rPr>
          <w:rFonts w:eastAsia="Times New Roman" w:cs="Times New Roman"/>
          <w:szCs w:val="24"/>
        </w:rPr>
        <w:t>SECTION 1.07. Amends Section 493.152, Insurance Code, by amending Subsection (a) and adding Subsection (a-1), as follows:</w:t>
      </w:r>
    </w:p>
    <w:p w:rsidR="007B434A" w:rsidRDefault="007B434A" w:rsidP="00E05647">
      <w:pPr>
        <w:spacing w:after="0" w:line="240" w:lineRule="auto"/>
        <w:jc w:val="both"/>
        <w:rPr>
          <w:rFonts w:eastAsia="Times New Roman" w:cs="Times New Roman"/>
          <w:szCs w:val="24"/>
        </w:rPr>
      </w:pPr>
    </w:p>
    <w:p w:rsidR="007B434A" w:rsidRDefault="007B434A" w:rsidP="00E05647">
      <w:pPr>
        <w:spacing w:after="0" w:line="240" w:lineRule="auto"/>
        <w:ind w:left="720"/>
        <w:jc w:val="both"/>
        <w:rPr>
          <w:rFonts w:eastAsia="Times New Roman" w:cs="Times New Roman"/>
          <w:szCs w:val="24"/>
        </w:rPr>
      </w:pPr>
      <w:r>
        <w:rPr>
          <w:rFonts w:eastAsia="Times New Roman" w:cs="Times New Roman"/>
          <w:szCs w:val="24"/>
        </w:rPr>
        <w:t>(a) Requires a trust to, among other requirements if the assuming insurer is a single insurer, i</w:t>
      </w:r>
      <w:r w:rsidRPr="00E05647">
        <w:rPr>
          <w:rFonts w:eastAsia="Times New Roman" w:cs="Times New Roman"/>
          <w:szCs w:val="24"/>
        </w:rPr>
        <w:t xml:space="preserve">nclude a trusteed surplus of at least $20 million, except after the assuming insurer has permanently discontinued underwriting new business secured by the trust for not less than three calendar years, the insurance commissioner or other chief insurance regulatory official with principal regulatory oversight over the trust may authorize a reduction in the required trusteed surplus, but only after a </w:t>
      </w:r>
      <w:r>
        <w:rPr>
          <w:rFonts w:eastAsia="Times New Roman" w:cs="Times New Roman"/>
          <w:szCs w:val="24"/>
        </w:rPr>
        <w:t xml:space="preserve">certain </w:t>
      </w:r>
      <w:r w:rsidRPr="00E05647">
        <w:rPr>
          <w:rFonts w:eastAsia="Times New Roman" w:cs="Times New Roman"/>
          <w:szCs w:val="24"/>
        </w:rPr>
        <w:t>finding,</w:t>
      </w:r>
      <w:r>
        <w:rPr>
          <w:rFonts w:eastAsia="Times New Roman" w:cs="Times New Roman"/>
          <w:szCs w:val="24"/>
        </w:rPr>
        <w:t xml:space="preserve"> rather than include a trusteed surplus of at least $20 million.</w:t>
      </w:r>
    </w:p>
    <w:p w:rsidR="007B434A" w:rsidRDefault="007B434A" w:rsidP="00E05647">
      <w:pPr>
        <w:spacing w:after="0" w:line="240" w:lineRule="auto"/>
        <w:ind w:left="720"/>
        <w:jc w:val="both"/>
        <w:rPr>
          <w:rFonts w:eastAsia="Times New Roman" w:cs="Times New Roman"/>
          <w:szCs w:val="24"/>
        </w:rPr>
      </w:pPr>
    </w:p>
    <w:p w:rsidR="007B434A" w:rsidRDefault="007B434A" w:rsidP="00E05647">
      <w:pPr>
        <w:spacing w:after="0" w:line="240" w:lineRule="auto"/>
        <w:ind w:left="720"/>
        <w:jc w:val="both"/>
        <w:rPr>
          <w:rFonts w:eastAsia="Times New Roman" w:cs="Times New Roman"/>
          <w:szCs w:val="24"/>
        </w:rPr>
      </w:pPr>
      <w:r>
        <w:rPr>
          <w:rFonts w:eastAsia="Times New Roman" w:cs="Times New Roman"/>
          <w:szCs w:val="24"/>
        </w:rPr>
        <w:t>(a-1) Authorizes the risk assessment to involve an actuarial review, including an independent analysis of reserves and cash flows, and requires the assessment to consider all material risk factors, including, when applicable, certain factors. Prohibits the minimum required trusteed surplus from being reduced to an amount less than 30 percent of the assuming insurer's liabilities attributable to reinsurance ceded by U.S. ceding insurers.</w:t>
      </w:r>
    </w:p>
    <w:p w:rsidR="007B434A" w:rsidRDefault="007B434A" w:rsidP="00E05647">
      <w:pPr>
        <w:spacing w:after="0" w:line="240" w:lineRule="auto"/>
        <w:ind w:left="720"/>
        <w:jc w:val="both"/>
        <w:rPr>
          <w:rFonts w:eastAsia="Times New Roman" w:cs="Times New Roman"/>
          <w:szCs w:val="24"/>
        </w:rPr>
      </w:pPr>
    </w:p>
    <w:p w:rsidR="007B434A" w:rsidRDefault="007B434A" w:rsidP="00E05647">
      <w:pPr>
        <w:spacing w:after="0" w:line="240" w:lineRule="auto"/>
        <w:jc w:val="both"/>
        <w:rPr>
          <w:rFonts w:eastAsia="Times New Roman" w:cs="Times New Roman"/>
          <w:szCs w:val="24"/>
        </w:rPr>
      </w:pPr>
      <w:r>
        <w:rPr>
          <w:rFonts w:eastAsia="Times New Roman" w:cs="Times New Roman"/>
          <w:szCs w:val="24"/>
        </w:rPr>
        <w:t>SECTION 1.08. Amends Section 493.153, Insurance Code, as follows:</w:t>
      </w:r>
    </w:p>
    <w:p w:rsidR="007B434A" w:rsidRDefault="007B434A" w:rsidP="00E05647">
      <w:pPr>
        <w:spacing w:after="0" w:line="240" w:lineRule="auto"/>
        <w:jc w:val="both"/>
        <w:rPr>
          <w:rFonts w:eastAsia="Times New Roman" w:cs="Times New Roman"/>
          <w:szCs w:val="24"/>
        </w:rPr>
      </w:pPr>
    </w:p>
    <w:p w:rsidR="007B434A" w:rsidRDefault="007B434A" w:rsidP="00E05647">
      <w:pPr>
        <w:spacing w:after="0" w:line="240" w:lineRule="auto"/>
        <w:ind w:left="720"/>
        <w:jc w:val="both"/>
        <w:rPr>
          <w:rFonts w:eastAsia="Times New Roman" w:cs="Times New Roman"/>
          <w:szCs w:val="24"/>
        </w:rPr>
      </w:pPr>
      <w:r>
        <w:rPr>
          <w:rFonts w:eastAsia="Times New Roman" w:cs="Times New Roman"/>
          <w:szCs w:val="24"/>
        </w:rPr>
        <w:t>Sec. 493.153. FORM OF TRUST. (a) Creates this subsection from existing text. Requires the trust to be established in a form approved by the commissioner or an insurance commissioner or other chief insurance regulatory official of another state who, under the trust instrument, has principal regulatory oversight over the trust to individuals who approve the trust, rather than be established in a form approved by the commissioner.</w:t>
      </w:r>
    </w:p>
    <w:p w:rsidR="007B434A" w:rsidRDefault="007B434A" w:rsidP="00E05647">
      <w:pPr>
        <w:spacing w:after="0" w:line="240" w:lineRule="auto"/>
        <w:ind w:left="720"/>
        <w:jc w:val="both"/>
        <w:rPr>
          <w:rFonts w:eastAsia="Times New Roman" w:cs="Times New Roman"/>
          <w:szCs w:val="24"/>
        </w:rPr>
      </w:pPr>
    </w:p>
    <w:p w:rsidR="007B434A" w:rsidRDefault="007B434A" w:rsidP="00D01938">
      <w:pPr>
        <w:spacing w:after="0" w:line="240" w:lineRule="auto"/>
        <w:ind w:left="1440"/>
        <w:jc w:val="both"/>
        <w:rPr>
          <w:rFonts w:eastAsia="Times New Roman" w:cs="Times New Roman"/>
          <w:szCs w:val="24"/>
        </w:rPr>
      </w:pPr>
      <w:r>
        <w:rPr>
          <w:rFonts w:eastAsia="Times New Roman" w:cs="Times New Roman"/>
          <w:szCs w:val="24"/>
        </w:rPr>
        <w:t xml:space="preserve">(b) Requires a copy of the trust instrument and any amendment to the trust instrument to be filed with the insurance commissioner or other chief insurance regulatory official of each state in which the ceding insurer beneficiaries of the trust are domiciled. </w:t>
      </w:r>
    </w:p>
    <w:p w:rsidR="007B434A" w:rsidRDefault="007B434A" w:rsidP="00E05647">
      <w:pPr>
        <w:spacing w:after="0" w:line="240" w:lineRule="auto"/>
        <w:ind w:left="720"/>
        <w:jc w:val="both"/>
        <w:rPr>
          <w:rFonts w:eastAsia="Times New Roman" w:cs="Times New Roman"/>
          <w:szCs w:val="24"/>
        </w:rPr>
      </w:pPr>
    </w:p>
    <w:p w:rsidR="007B434A" w:rsidRDefault="007B434A" w:rsidP="00307E39">
      <w:pPr>
        <w:spacing w:after="0" w:line="240" w:lineRule="auto"/>
        <w:jc w:val="both"/>
        <w:rPr>
          <w:rFonts w:eastAsia="Times New Roman" w:cs="Times New Roman"/>
          <w:szCs w:val="24"/>
        </w:rPr>
      </w:pPr>
      <w:r>
        <w:rPr>
          <w:rFonts w:eastAsia="Times New Roman" w:cs="Times New Roman"/>
          <w:szCs w:val="24"/>
        </w:rPr>
        <w:t>SECTION 1.09. Amends Section 493.155, Insurance Code, by amending Subsection (b) and adding Subsections (c), (d), (e), and (f), as follows:</w:t>
      </w:r>
    </w:p>
    <w:p w:rsidR="007B434A" w:rsidRDefault="007B434A" w:rsidP="00307E39">
      <w:pPr>
        <w:spacing w:after="0" w:line="240" w:lineRule="auto"/>
        <w:jc w:val="both"/>
        <w:rPr>
          <w:rFonts w:eastAsia="Times New Roman" w:cs="Times New Roman"/>
          <w:szCs w:val="24"/>
        </w:rPr>
      </w:pPr>
    </w:p>
    <w:p w:rsidR="007B434A" w:rsidRDefault="007B434A" w:rsidP="00307E39">
      <w:pPr>
        <w:spacing w:after="0" w:line="240" w:lineRule="auto"/>
        <w:ind w:left="720"/>
        <w:jc w:val="both"/>
        <w:rPr>
          <w:rFonts w:eastAsia="Times New Roman" w:cs="Times New Roman"/>
          <w:szCs w:val="24"/>
        </w:rPr>
      </w:pPr>
      <w:r>
        <w:rPr>
          <w:rFonts w:eastAsia="Times New Roman" w:cs="Times New Roman"/>
          <w:szCs w:val="24"/>
        </w:rPr>
        <w:t>(b) Requires the assuming insurer to report certain information to TDI to enable the commissioner to determine the sufficiency of the trust fund under Section 493(a)(3) and for purposes of Section 493.1036(e) and (f).</w:t>
      </w:r>
    </w:p>
    <w:p w:rsidR="007B434A" w:rsidRDefault="007B434A" w:rsidP="00307E39">
      <w:pPr>
        <w:spacing w:after="0" w:line="240" w:lineRule="auto"/>
        <w:ind w:left="720"/>
        <w:jc w:val="both"/>
        <w:rPr>
          <w:rFonts w:eastAsia="Times New Roman" w:cs="Times New Roman"/>
          <w:szCs w:val="24"/>
        </w:rPr>
      </w:pPr>
    </w:p>
    <w:p w:rsidR="007B434A" w:rsidRDefault="007B434A" w:rsidP="00307E39">
      <w:pPr>
        <w:spacing w:after="0" w:line="240" w:lineRule="auto"/>
        <w:ind w:left="720"/>
        <w:jc w:val="both"/>
        <w:rPr>
          <w:rFonts w:eastAsia="Times New Roman" w:cs="Times New Roman"/>
          <w:szCs w:val="24"/>
        </w:rPr>
      </w:pPr>
      <w:r>
        <w:rPr>
          <w:rFonts w:eastAsia="Times New Roman" w:cs="Times New Roman"/>
          <w:szCs w:val="24"/>
        </w:rPr>
        <w:t xml:space="preserve">(c) Requires an assuming insurer that maintains a trust fund, not later than February 28 of each year, if requested by a beneficiary of the trust fund, to provide or make available to the assuming insurer's U.S. ceding insurers or those ceding insurers' assigns and successors in interest certain information. </w:t>
      </w:r>
    </w:p>
    <w:p w:rsidR="007B434A" w:rsidRDefault="007B434A" w:rsidP="00307E39">
      <w:pPr>
        <w:spacing w:after="0" w:line="240" w:lineRule="auto"/>
        <w:ind w:left="720"/>
        <w:jc w:val="both"/>
        <w:rPr>
          <w:rFonts w:eastAsia="Times New Roman" w:cs="Times New Roman"/>
          <w:szCs w:val="24"/>
        </w:rPr>
      </w:pPr>
    </w:p>
    <w:p w:rsidR="007B434A" w:rsidRDefault="007B434A" w:rsidP="00307E39">
      <w:pPr>
        <w:spacing w:after="0" w:line="240" w:lineRule="auto"/>
        <w:ind w:left="720"/>
        <w:jc w:val="both"/>
        <w:rPr>
          <w:rFonts w:eastAsia="Times New Roman" w:cs="Times New Roman"/>
          <w:szCs w:val="24"/>
        </w:rPr>
      </w:pPr>
      <w:r>
        <w:rPr>
          <w:rFonts w:eastAsia="Times New Roman" w:cs="Times New Roman"/>
          <w:szCs w:val="24"/>
        </w:rPr>
        <w:t xml:space="preserve">(d) Requires the assuming insurer to provide, if requested by a ceding insurer, in addition to the information under Subsection (c), a certification that discloses and certifies certain information. </w:t>
      </w:r>
    </w:p>
    <w:p w:rsidR="007B434A" w:rsidRDefault="007B434A" w:rsidP="00307E39">
      <w:pPr>
        <w:spacing w:after="0" w:line="240" w:lineRule="auto"/>
        <w:ind w:left="720"/>
        <w:jc w:val="both"/>
        <w:rPr>
          <w:rFonts w:eastAsia="Times New Roman" w:cs="Times New Roman"/>
          <w:szCs w:val="24"/>
        </w:rPr>
      </w:pPr>
    </w:p>
    <w:p w:rsidR="007B434A" w:rsidRDefault="007B434A" w:rsidP="00307E39">
      <w:pPr>
        <w:spacing w:after="0" w:line="240" w:lineRule="auto"/>
        <w:ind w:left="720"/>
        <w:jc w:val="both"/>
        <w:rPr>
          <w:rFonts w:eastAsia="Times New Roman" w:cs="Times New Roman"/>
          <w:szCs w:val="24"/>
        </w:rPr>
      </w:pPr>
      <w:r>
        <w:rPr>
          <w:rFonts w:eastAsia="Times New Roman" w:cs="Times New Roman"/>
          <w:szCs w:val="24"/>
        </w:rPr>
        <w:t>(e) Requires the assuming insurer to also provide, if requested by the ceding insurer, a certification of certain aggregate information of the trust.</w:t>
      </w:r>
    </w:p>
    <w:p w:rsidR="007B434A" w:rsidRDefault="007B434A" w:rsidP="00307E39">
      <w:pPr>
        <w:spacing w:after="0" w:line="240" w:lineRule="auto"/>
        <w:ind w:left="720"/>
        <w:jc w:val="both"/>
        <w:rPr>
          <w:rFonts w:eastAsia="Times New Roman" w:cs="Times New Roman"/>
          <w:szCs w:val="24"/>
        </w:rPr>
      </w:pPr>
    </w:p>
    <w:p w:rsidR="007B434A" w:rsidRDefault="007B434A" w:rsidP="00307E39">
      <w:pPr>
        <w:spacing w:after="0" w:line="240" w:lineRule="auto"/>
        <w:ind w:left="720"/>
        <w:jc w:val="both"/>
        <w:rPr>
          <w:rFonts w:eastAsia="Times New Roman" w:cs="Times New Roman"/>
          <w:szCs w:val="24"/>
        </w:rPr>
      </w:pPr>
      <w:r>
        <w:rPr>
          <w:rFonts w:eastAsia="Times New Roman" w:cs="Times New Roman"/>
          <w:szCs w:val="24"/>
        </w:rPr>
        <w:t>(f) Authorizes an assuming insurer to decline to release trade secrets or commercially sensitive information to a ceding insurer.</w:t>
      </w:r>
    </w:p>
    <w:p w:rsidR="007B434A" w:rsidRDefault="007B434A" w:rsidP="00307E39">
      <w:pPr>
        <w:spacing w:after="0" w:line="240" w:lineRule="auto"/>
        <w:ind w:left="720"/>
        <w:jc w:val="both"/>
        <w:rPr>
          <w:rFonts w:eastAsia="Times New Roman" w:cs="Times New Roman"/>
          <w:szCs w:val="24"/>
        </w:rPr>
      </w:pPr>
    </w:p>
    <w:p w:rsidR="007B434A" w:rsidRDefault="007B434A" w:rsidP="00307E39">
      <w:pPr>
        <w:spacing w:after="0" w:line="240" w:lineRule="auto"/>
        <w:jc w:val="both"/>
        <w:rPr>
          <w:rFonts w:eastAsia="Times New Roman" w:cs="Times New Roman"/>
          <w:szCs w:val="24"/>
        </w:rPr>
      </w:pPr>
      <w:r>
        <w:rPr>
          <w:rFonts w:eastAsia="Times New Roman" w:cs="Times New Roman"/>
          <w:szCs w:val="24"/>
        </w:rPr>
        <w:t>SECTION 1.10. Amends Section 493.156(a), Insurance Code, to prohibit a ceding insurer from being allowed credit for reinsurance ceded to an assuming insurer that is not authorized, accredited, or certified to engage in the business of insurance or reinsurance in this state unless the assuming insurer makes certain agreements in the reinsurance contract.</w:t>
      </w:r>
    </w:p>
    <w:p w:rsidR="007B434A" w:rsidRDefault="007B434A" w:rsidP="00307E39">
      <w:pPr>
        <w:spacing w:after="0" w:line="240" w:lineRule="auto"/>
        <w:jc w:val="both"/>
        <w:rPr>
          <w:rFonts w:eastAsia="Times New Roman" w:cs="Times New Roman"/>
          <w:szCs w:val="24"/>
        </w:rPr>
      </w:pPr>
    </w:p>
    <w:p w:rsidR="007B434A" w:rsidRDefault="007B434A" w:rsidP="00307E39">
      <w:pPr>
        <w:spacing w:after="0" w:line="240" w:lineRule="auto"/>
        <w:jc w:val="both"/>
        <w:rPr>
          <w:rFonts w:eastAsia="Times New Roman" w:cs="Times New Roman"/>
          <w:szCs w:val="24"/>
        </w:rPr>
      </w:pPr>
      <w:r>
        <w:rPr>
          <w:rFonts w:eastAsia="Times New Roman" w:cs="Times New Roman"/>
          <w:szCs w:val="24"/>
        </w:rPr>
        <w:t>SECTION 1.11. Amends Subchapter D, Chapter 493, Insurance Code, by adding Section 493.1561, as follows:</w:t>
      </w:r>
    </w:p>
    <w:p w:rsidR="007B434A" w:rsidRDefault="007B434A" w:rsidP="00307E39">
      <w:pPr>
        <w:spacing w:after="0" w:line="240" w:lineRule="auto"/>
        <w:jc w:val="both"/>
        <w:rPr>
          <w:rFonts w:eastAsia="Times New Roman" w:cs="Times New Roman"/>
          <w:szCs w:val="24"/>
        </w:rPr>
      </w:pPr>
    </w:p>
    <w:p w:rsidR="007B434A" w:rsidRDefault="007B434A" w:rsidP="00307E39">
      <w:pPr>
        <w:spacing w:after="0" w:line="240" w:lineRule="auto"/>
        <w:ind w:left="720"/>
        <w:jc w:val="both"/>
        <w:rPr>
          <w:rFonts w:eastAsia="Times New Roman" w:cs="Times New Roman"/>
          <w:szCs w:val="24"/>
        </w:rPr>
      </w:pPr>
      <w:r>
        <w:rPr>
          <w:rFonts w:eastAsia="Times New Roman" w:cs="Times New Roman"/>
          <w:szCs w:val="24"/>
        </w:rPr>
        <w:t>Sec. 493.1561. CERTAIN TRUSTEED ASSUMING REINSURERS; REQUIREMENTS FOR TRUST AGREEMENT. (a) Defines "commissioner."</w:t>
      </w:r>
    </w:p>
    <w:p w:rsidR="007B434A" w:rsidRDefault="007B434A" w:rsidP="00307E39">
      <w:pPr>
        <w:spacing w:after="0" w:line="240" w:lineRule="auto"/>
        <w:ind w:left="720"/>
        <w:jc w:val="both"/>
        <w:rPr>
          <w:rFonts w:eastAsia="Times New Roman" w:cs="Times New Roman"/>
          <w:szCs w:val="24"/>
        </w:rPr>
      </w:pPr>
    </w:p>
    <w:p w:rsidR="007B434A" w:rsidRDefault="007B434A" w:rsidP="00307E39">
      <w:pPr>
        <w:spacing w:after="0" w:line="240" w:lineRule="auto"/>
        <w:ind w:left="1440"/>
        <w:jc w:val="both"/>
        <w:rPr>
          <w:rFonts w:eastAsia="Times New Roman" w:cs="Times New Roman"/>
          <w:szCs w:val="24"/>
        </w:rPr>
      </w:pPr>
      <w:r>
        <w:rPr>
          <w:rFonts w:eastAsia="Times New Roman" w:cs="Times New Roman"/>
          <w:szCs w:val="24"/>
        </w:rPr>
        <w:t>(b) Prohibits the credit permitted by Section 493.102(a)(3) or (4) from being allowed unless the assuming insurer makes certain agreements in the trust agreement, if the assuming insurer does not meet the requirements of Section 493.102(a)(1) or (2).</w:t>
      </w:r>
    </w:p>
    <w:p w:rsidR="007B434A" w:rsidRDefault="007B434A" w:rsidP="00307E39">
      <w:pPr>
        <w:spacing w:after="0" w:line="240" w:lineRule="auto"/>
        <w:ind w:left="1440"/>
        <w:jc w:val="both"/>
        <w:rPr>
          <w:rFonts w:eastAsia="Times New Roman" w:cs="Times New Roman"/>
          <w:szCs w:val="24"/>
        </w:rPr>
      </w:pPr>
    </w:p>
    <w:p w:rsidR="007B434A" w:rsidRDefault="007B434A" w:rsidP="005D0619">
      <w:pPr>
        <w:spacing w:after="0" w:line="240" w:lineRule="auto"/>
        <w:jc w:val="both"/>
        <w:rPr>
          <w:rFonts w:eastAsia="Times New Roman" w:cs="Times New Roman"/>
          <w:szCs w:val="24"/>
        </w:rPr>
      </w:pPr>
      <w:r>
        <w:rPr>
          <w:rFonts w:eastAsia="Times New Roman" w:cs="Times New Roman"/>
          <w:szCs w:val="24"/>
        </w:rPr>
        <w:t xml:space="preserve">SECTION 1.12. Repealer: Chapter 492 (Reinsurance for Life, Health, and Accident Insurance Companies and Related Entities), Insurance Code, and Section 493.002(b) (relating to application of this chapter to certain ceding insurers), Insurance Code. </w:t>
      </w:r>
    </w:p>
    <w:p w:rsidR="007B434A" w:rsidRDefault="007B434A" w:rsidP="00307E39">
      <w:pPr>
        <w:spacing w:after="0" w:line="240" w:lineRule="auto"/>
        <w:ind w:left="720"/>
        <w:jc w:val="both"/>
        <w:rPr>
          <w:rFonts w:eastAsia="Times New Roman" w:cs="Times New Roman"/>
          <w:szCs w:val="24"/>
        </w:rPr>
      </w:pPr>
    </w:p>
    <w:p w:rsidR="007B434A" w:rsidRDefault="007B434A" w:rsidP="00307E39">
      <w:pPr>
        <w:spacing w:after="0" w:line="240" w:lineRule="auto"/>
        <w:jc w:val="both"/>
        <w:rPr>
          <w:rFonts w:eastAsia="Times New Roman" w:cs="Times New Roman"/>
          <w:szCs w:val="24"/>
        </w:rPr>
      </w:pPr>
      <w:r>
        <w:rPr>
          <w:rFonts w:eastAsia="Times New Roman" w:cs="Times New Roman"/>
          <w:szCs w:val="24"/>
        </w:rPr>
        <w:t>SECTION 1.13. Requires the commissioner to adopt rules to implement Chapter 493, Insurance Code, as amended by this article. Makes application of the rules adopted under this section prospective to January 1, 2018.</w:t>
      </w:r>
    </w:p>
    <w:p w:rsidR="007B434A" w:rsidRDefault="007B434A" w:rsidP="000F1DF9">
      <w:pPr>
        <w:spacing w:after="0" w:line="240" w:lineRule="auto"/>
        <w:jc w:val="both"/>
        <w:rPr>
          <w:rFonts w:eastAsia="Times New Roman" w:cs="Times New Roman"/>
          <w:szCs w:val="24"/>
        </w:rPr>
      </w:pPr>
    </w:p>
    <w:p w:rsidR="007B434A" w:rsidRDefault="007B434A" w:rsidP="00307E39">
      <w:pPr>
        <w:spacing w:after="0" w:line="240" w:lineRule="auto"/>
        <w:jc w:val="center"/>
        <w:rPr>
          <w:rFonts w:eastAsia="Times New Roman" w:cs="Times New Roman"/>
          <w:szCs w:val="24"/>
        </w:rPr>
      </w:pPr>
      <w:r>
        <w:rPr>
          <w:rFonts w:eastAsia="Times New Roman" w:cs="Times New Roman"/>
          <w:szCs w:val="24"/>
        </w:rPr>
        <w:t>ARTICLE 2. CONFORMING AMENDMENTS</w:t>
      </w:r>
    </w:p>
    <w:p w:rsidR="007B434A" w:rsidRDefault="007B434A" w:rsidP="000F1DF9">
      <w:pPr>
        <w:spacing w:after="0" w:line="240" w:lineRule="auto"/>
        <w:jc w:val="both"/>
        <w:rPr>
          <w:rFonts w:eastAsia="Times New Roman" w:cs="Times New Roman"/>
          <w:szCs w:val="24"/>
        </w:rPr>
      </w:pPr>
    </w:p>
    <w:p w:rsidR="007B434A" w:rsidRDefault="007B434A"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01. Amends Section 36.002, Insurance Code, to delete Section 492.051(b) or (c) from the list of provisions the commissioner is authorized to adopt reasonable rules appropriate to accomplishing the purposes of.</w:t>
      </w:r>
    </w:p>
    <w:p w:rsidR="007B434A" w:rsidRDefault="007B434A" w:rsidP="000F1DF9">
      <w:pPr>
        <w:spacing w:after="0" w:line="240" w:lineRule="auto"/>
        <w:jc w:val="both"/>
        <w:rPr>
          <w:rFonts w:eastAsia="Times New Roman" w:cs="Times New Roman"/>
          <w:szCs w:val="24"/>
        </w:rPr>
      </w:pPr>
    </w:p>
    <w:p w:rsidR="007B434A" w:rsidRDefault="007B434A" w:rsidP="000F1DF9">
      <w:pPr>
        <w:spacing w:after="0" w:line="240" w:lineRule="auto"/>
        <w:jc w:val="both"/>
        <w:rPr>
          <w:rFonts w:eastAsia="Times New Roman" w:cs="Times New Roman"/>
          <w:szCs w:val="24"/>
        </w:rPr>
      </w:pPr>
      <w:r>
        <w:rPr>
          <w:rFonts w:eastAsia="Times New Roman" w:cs="Times New Roman"/>
          <w:szCs w:val="24"/>
        </w:rPr>
        <w:t>SECTION 2.02. Amends Section 422.005(a), Insurance Code, to delete the provision that this chapter (Exemptions) does not apply to a reinsurance agreement or any trust account related to the reinsurance agreement if the agreement and trust account meet the requirements of Chapter 492.</w:t>
      </w:r>
    </w:p>
    <w:p w:rsidR="007B434A" w:rsidRDefault="007B434A" w:rsidP="000F1DF9">
      <w:pPr>
        <w:spacing w:after="0" w:line="240" w:lineRule="auto"/>
        <w:jc w:val="both"/>
        <w:rPr>
          <w:rFonts w:eastAsia="Times New Roman" w:cs="Times New Roman"/>
          <w:szCs w:val="24"/>
        </w:rPr>
      </w:pPr>
    </w:p>
    <w:p w:rsidR="007B434A" w:rsidRDefault="007B434A" w:rsidP="000F1DF9">
      <w:pPr>
        <w:spacing w:after="0" w:line="240" w:lineRule="auto"/>
        <w:jc w:val="both"/>
        <w:rPr>
          <w:rFonts w:eastAsia="Times New Roman" w:cs="Times New Roman"/>
          <w:szCs w:val="24"/>
        </w:rPr>
      </w:pPr>
      <w:r>
        <w:rPr>
          <w:rFonts w:eastAsia="Times New Roman" w:cs="Times New Roman"/>
          <w:szCs w:val="24"/>
        </w:rPr>
        <w:t>SECTION 2.03. Amends Section 841.002, Insurance Code, to provide that certain insurance companies are subject to certain statutes, including Chapter 493, rather than Chapters 492 and 1506.</w:t>
      </w:r>
    </w:p>
    <w:p w:rsidR="007B434A" w:rsidRDefault="007B434A" w:rsidP="000F1DF9">
      <w:pPr>
        <w:spacing w:after="0" w:line="240" w:lineRule="auto"/>
        <w:jc w:val="both"/>
        <w:rPr>
          <w:rFonts w:eastAsia="Times New Roman" w:cs="Times New Roman"/>
          <w:szCs w:val="24"/>
        </w:rPr>
      </w:pPr>
    </w:p>
    <w:p w:rsidR="007B434A" w:rsidRDefault="007B434A" w:rsidP="000F1DF9">
      <w:pPr>
        <w:spacing w:after="0" w:line="240" w:lineRule="auto"/>
        <w:jc w:val="both"/>
        <w:rPr>
          <w:rFonts w:eastAsia="Times New Roman" w:cs="Times New Roman"/>
          <w:szCs w:val="24"/>
        </w:rPr>
      </w:pPr>
      <w:r>
        <w:rPr>
          <w:rFonts w:eastAsia="Times New Roman" w:cs="Times New Roman"/>
          <w:szCs w:val="24"/>
        </w:rPr>
        <w:t>SECTION 2.04. Amends Section 841.257, Insurance Code, to prohibits a certain insurance company from accepting a risk or writing an insurance policy in this state or any other state or county other than, among certain exceptions, reinsurance under Chapter 493, rather than reinsurance under Section 492.051(b) and (c) or Chapter 493.</w:t>
      </w:r>
    </w:p>
    <w:p w:rsidR="007B434A" w:rsidRDefault="007B434A" w:rsidP="000F1DF9">
      <w:pPr>
        <w:spacing w:after="0" w:line="240" w:lineRule="auto"/>
        <w:jc w:val="both"/>
        <w:rPr>
          <w:rFonts w:eastAsia="Times New Roman" w:cs="Times New Roman"/>
          <w:szCs w:val="24"/>
        </w:rPr>
      </w:pPr>
    </w:p>
    <w:p w:rsidR="007B434A" w:rsidRDefault="007B434A" w:rsidP="000F1DF9">
      <w:pPr>
        <w:spacing w:after="0" w:line="240" w:lineRule="auto"/>
        <w:jc w:val="both"/>
        <w:rPr>
          <w:rFonts w:eastAsia="Times New Roman" w:cs="Times New Roman"/>
          <w:szCs w:val="24"/>
        </w:rPr>
      </w:pPr>
      <w:r>
        <w:rPr>
          <w:rFonts w:eastAsia="Times New Roman" w:cs="Times New Roman"/>
          <w:szCs w:val="24"/>
        </w:rPr>
        <w:t>SECTION 2.05. Amends Section 841.402(10), Insurance Code, to redefine "letter of credit."</w:t>
      </w:r>
    </w:p>
    <w:p w:rsidR="007B434A" w:rsidRDefault="007B434A" w:rsidP="000F1DF9">
      <w:pPr>
        <w:spacing w:after="0" w:line="240" w:lineRule="auto"/>
        <w:jc w:val="both"/>
        <w:rPr>
          <w:rFonts w:eastAsia="Times New Roman" w:cs="Times New Roman"/>
          <w:szCs w:val="24"/>
        </w:rPr>
      </w:pPr>
    </w:p>
    <w:p w:rsidR="007B434A" w:rsidRDefault="007B434A" w:rsidP="000F1DF9">
      <w:pPr>
        <w:spacing w:after="0" w:line="240" w:lineRule="auto"/>
        <w:jc w:val="both"/>
        <w:rPr>
          <w:rFonts w:eastAsia="Times New Roman" w:cs="Times New Roman"/>
          <w:szCs w:val="24"/>
        </w:rPr>
      </w:pPr>
      <w:r w:rsidRPr="00E26B37">
        <w:rPr>
          <w:rFonts w:eastAsia="Times New Roman" w:cs="Times New Roman"/>
          <w:szCs w:val="24"/>
        </w:rPr>
        <w:t>SECTION 2.06. Amends Section 841.409(c), Insurance Code, to provide that a limited purpose su</w:t>
      </w:r>
      <w:r>
        <w:rPr>
          <w:rFonts w:eastAsia="Times New Roman" w:cs="Times New Roman"/>
          <w:szCs w:val="24"/>
        </w:rPr>
        <w:t xml:space="preserve">bsidiary life insurance company </w:t>
      </w:r>
      <w:r w:rsidRPr="00E26B37">
        <w:rPr>
          <w:rFonts w:eastAsia="Times New Roman" w:cs="Times New Roman"/>
          <w:szCs w:val="24"/>
        </w:rPr>
        <w:t>is considered to be licensed to transact the business of reinsurance for the purposes of Section 493.015, rather than 492.051, but may only reinsure risks of the company's affiliated companies.</w:t>
      </w:r>
      <w:r>
        <w:rPr>
          <w:rFonts w:eastAsia="Times New Roman" w:cs="Times New Roman"/>
          <w:szCs w:val="24"/>
        </w:rPr>
        <w:t xml:space="preserve"> </w:t>
      </w:r>
    </w:p>
    <w:p w:rsidR="007B434A" w:rsidRDefault="007B434A" w:rsidP="000F1DF9">
      <w:pPr>
        <w:spacing w:after="0" w:line="240" w:lineRule="auto"/>
        <w:jc w:val="both"/>
        <w:rPr>
          <w:rFonts w:eastAsia="Times New Roman" w:cs="Times New Roman"/>
          <w:szCs w:val="24"/>
        </w:rPr>
      </w:pPr>
    </w:p>
    <w:p w:rsidR="007B434A" w:rsidRDefault="007B434A" w:rsidP="000F1DF9">
      <w:pPr>
        <w:spacing w:after="0" w:line="240" w:lineRule="auto"/>
        <w:jc w:val="both"/>
        <w:rPr>
          <w:rFonts w:eastAsia="Times New Roman" w:cs="Times New Roman"/>
          <w:szCs w:val="24"/>
        </w:rPr>
      </w:pPr>
      <w:r>
        <w:rPr>
          <w:rFonts w:eastAsia="Times New Roman" w:cs="Times New Roman"/>
          <w:szCs w:val="24"/>
        </w:rPr>
        <w:t xml:space="preserve">SECTION 2.07. Amends Section 841.412(b), Insurance Code, to authorize a certain limited purpose subsidiary life insurance company to reduce the amount of the company's excess reserves of account of reinsurance that complies with Chapter 493 and a letter of credit that complies with Section 493.104(b)(2)(C), rather than reinsurance that complies with Chapter 492 and a letter of credit that complies with Section 492.104(b)(2)(C). </w:t>
      </w:r>
    </w:p>
    <w:p w:rsidR="007B434A" w:rsidRDefault="007B434A" w:rsidP="000F1DF9">
      <w:pPr>
        <w:spacing w:after="0" w:line="240" w:lineRule="auto"/>
        <w:jc w:val="both"/>
        <w:rPr>
          <w:rFonts w:eastAsia="Times New Roman" w:cs="Times New Roman"/>
          <w:szCs w:val="24"/>
        </w:rPr>
      </w:pPr>
    </w:p>
    <w:p w:rsidR="007B434A" w:rsidRDefault="007B434A" w:rsidP="000F1DF9">
      <w:pPr>
        <w:spacing w:after="0" w:line="240" w:lineRule="auto"/>
        <w:jc w:val="both"/>
        <w:rPr>
          <w:rFonts w:eastAsia="Times New Roman" w:cs="Times New Roman"/>
          <w:szCs w:val="24"/>
        </w:rPr>
      </w:pPr>
      <w:r>
        <w:rPr>
          <w:rFonts w:eastAsia="Times New Roman" w:cs="Times New Roman"/>
          <w:szCs w:val="24"/>
        </w:rPr>
        <w:t>SECTION 2.08. Amends Sections 841.413(b) and (c), Insurance Code, as follows:</w:t>
      </w:r>
    </w:p>
    <w:p w:rsidR="007B434A" w:rsidRDefault="007B434A" w:rsidP="000F1DF9">
      <w:pPr>
        <w:spacing w:after="0" w:line="240" w:lineRule="auto"/>
        <w:jc w:val="both"/>
        <w:rPr>
          <w:rFonts w:eastAsia="Times New Roman" w:cs="Times New Roman"/>
          <w:szCs w:val="24"/>
        </w:rPr>
      </w:pPr>
    </w:p>
    <w:p w:rsidR="007B434A" w:rsidRDefault="007B434A" w:rsidP="00307E39">
      <w:pPr>
        <w:spacing w:after="0" w:line="240" w:lineRule="auto"/>
        <w:ind w:left="720"/>
        <w:jc w:val="both"/>
        <w:rPr>
          <w:rFonts w:eastAsia="Times New Roman" w:cs="Times New Roman"/>
          <w:szCs w:val="24"/>
        </w:rPr>
      </w:pPr>
      <w:r>
        <w:rPr>
          <w:rFonts w:eastAsia="Times New Roman" w:cs="Times New Roman"/>
          <w:szCs w:val="24"/>
        </w:rPr>
        <w:t>(b) Replaces a reference to Section 492.104(b)(2)(C) with Section 493.104(b)(2)(C).</w:t>
      </w:r>
    </w:p>
    <w:p w:rsidR="007B434A" w:rsidRDefault="007B434A" w:rsidP="00307E39">
      <w:pPr>
        <w:spacing w:after="0" w:line="240" w:lineRule="auto"/>
        <w:ind w:left="720"/>
        <w:jc w:val="both"/>
        <w:rPr>
          <w:rFonts w:eastAsia="Times New Roman" w:cs="Times New Roman"/>
          <w:szCs w:val="24"/>
        </w:rPr>
      </w:pPr>
    </w:p>
    <w:p w:rsidR="007B434A" w:rsidRDefault="007B434A" w:rsidP="00307E39">
      <w:pPr>
        <w:spacing w:after="0" w:line="240" w:lineRule="auto"/>
        <w:ind w:left="720"/>
        <w:jc w:val="both"/>
        <w:rPr>
          <w:rFonts w:eastAsia="Times New Roman" w:cs="Times New Roman"/>
          <w:szCs w:val="24"/>
        </w:rPr>
      </w:pPr>
      <w:r>
        <w:rPr>
          <w:rFonts w:eastAsia="Times New Roman" w:cs="Times New Roman"/>
          <w:szCs w:val="24"/>
        </w:rPr>
        <w:t xml:space="preserve">(c) Authorizes the commissioner to approve a reinsurance contract if the commissioner finds that the proposed reinsurance complies with Chapter 493, rather than Chapter 492. </w:t>
      </w:r>
    </w:p>
    <w:p w:rsidR="007B434A" w:rsidRDefault="007B434A" w:rsidP="00307E39">
      <w:pPr>
        <w:spacing w:after="0" w:line="240" w:lineRule="auto"/>
        <w:ind w:left="720"/>
        <w:jc w:val="both"/>
        <w:rPr>
          <w:rFonts w:eastAsia="Times New Roman" w:cs="Times New Roman"/>
          <w:szCs w:val="24"/>
        </w:rPr>
      </w:pPr>
    </w:p>
    <w:p w:rsidR="007B434A" w:rsidRDefault="007B434A" w:rsidP="005D0619">
      <w:pPr>
        <w:spacing w:after="0" w:line="240" w:lineRule="auto"/>
        <w:jc w:val="both"/>
        <w:rPr>
          <w:rFonts w:eastAsia="Times New Roman" w:cs="Times New Roman"/>
          <w:szCs w:val="24"/>
        </w:rPr>
      </w:pPr>
      <w:r>
        <w:rPr>
          <w:rFonts w:eastAsia="Times New Roman" w:cs="Times New Roman"/>
          <w:szCs w:val="24"/>
        </w:rPr>
        <w:t>SECTION 2.09. Amends Section 862.101(f), Insurance Code, to delete Subdivision (2), redesignate existing Subdivision (3) as Subdivision (2), and make nonsubstantive changes.</w:t>
      </w:r>
    </w:p>
    <w:p w:rsidR="007B434A" w:rsidRDefault="007B434A" w:rsidP="00307E39">
      <w:pPr>
        <w:spacing w:after="0" w:line="240" w:lineRule="auto"/>
        <w:ind w:left="720"/>
        <w:jc w:val="both"/>
        <w:rPr>
          <w:rFonts w:eastAsia="Times New Roman" w:cs="Times New Roman"/>
          <w:szCs w:val="24"/>
        </w:rPr>
      </w:pPr>
    </w:p>
    <w:p w:rsidR="007B434A" w:rsidRDefault="007B434A" w:rsidP="00307E39">
      <w:pPr>
        <w:spacing w:after="0" w:line="240" w:lineRule="auto"/>
        <w:jc w:val="both"/>
        <w:rPr>
          <w:rFonts w:eastAsia="Times New Roman" w:cs="Times New Roman"/>
          <w:szCs w:val="24"/>
        </w:rPr>
      </w:pPr>
      <w:r>
        <w:rPr>
          <w:rFonts w:eastAsia="Times New Roman" w:cs="Times New Roman"/>
          <w:szCs w:val="24"/>
        </w:rPr>
        <w:t xml:space="preserve">SECTION 2.10. Amends Section 884.002(c), Insurance Code,  to provide that Chapter 493, other than Section 493.051(b), rather than Chapter 492, other than Sections 492.051(b) and (c), apply to a stipulated premium company. </w:t>
      </w:r>
    </w:p>
    <w:p w:rsidR="007B434A" w:rsidRDefault="007B434A" w:rsidP="00307E39">
      <w:pPr>
        <w:spacing w:after="0" w:line="240" w:lineRule="auto"/>
        <w:jc w:val="both"/>
        <w:rPr>
          <w:rFonts w:eastAsia="Times New Roman" w:cs="Times New Roman"/>
          <w:szCs w:val="24"/>
        </w:rPr>
      </w:pPr>
    </w:p>
    <w:p w:rsidR="007B434A" w:rsidRDefault="007B434A" w:rsidP="00307E39">
      <w:pPr>
        <w:spacing w:after="0" w:line="240" w:lineRule="auto"/>
        <w:jc w:val="both"/>
        <w:rPr>
          <w:rFonts w:eastAsia="Times New Roman" w:cs="Times New Roman"/>
          <w:szCs w:val="24"/>
        </w:rPr>
      </w:pPr>
      <w:r>
        <w:rPr>
          <w:rFonts w:eastAsia="Times New Roman" w:cs="Times New Roman"/>
          <w:szCs w:val="24"/>
        </w:rPr>
        <w:t xml:space="preserve">SECTION 2.11. Amends Section 884.402, Insurance Code, to delete Chapter 1506 and replace reference to Chapter 492, other than Sections 492.051(b) and (c), with Chapter 493, other than Section 493.051(b), in the list of provisions that authorize certain health or accident insurance coverage. </w:t>
      </w:r>
    </w:p>
    <w:p w:rsidR="007B434A" w:rsidRDefault="007B434A" w:rsidP="00307E39">
      <w:pPr>
        <w:spacing w:after="0" w:line="240" w:lineRule="auto"/>
        <w:jc w:val="both"/>
        <w:rPr>
          <w:rFonts w:eastAsia="Times New Roman" w:cs="Times New Roman"/>
          <w:szCs w:val="24"/>
        </w:rPr>
      </w:pPr>
    </w:p>
    <w:p w:rsidR="007B434A" w:rsidRDefault="007B434A" w:rsidP="00307E39">
      <w:pPr>
        <w:spacing w:after="0" w:line="240" w:lineRule="auto"/>
        <w:jc w:val="both"/>
        <w:rPr>
          <w:rFonts w:eastAsia="Times New Roman" w:cs="Times New Roman"/>
          <w:szCs w:val="24"/>
        </w:rPr>
      </w:pPr>
      <w:r>
        <w:rPr>
          <w:rFonts w:eastAsia="Times New Roman" w:cs="Times New Roman"/>
          <w:szCs w:val="24"/>
        </w:rPr>
        <w:t xml:space="preserve">SECTION 2.12. Amends Section 964.052(d), Insurance Code, to delete Subchapter C, Chapter 492, from certain provisions under which a captive insurance company is authorized to take credit for reserves on risks or portions of risks ceded to reinsurers. </w:t>
      </w:r>
    </w:p>
    <w:p w:rsidR="007B434A" w:rsidRDefault="007B434A" w:rsidP="00307E39">
      <w:pPr>
        <w:spacing w:after="0" w:line="240" w:lineRule="auto"/>
        <w:jc w:val="both"/>
        <w:rPr>
          <w:rFonts w:eastAsia="Times New Roman" w:cs="Times New Roman"/>
          <w:szCs w:val="24"/>
        </w:rPr>
      </w:pPr>
    </w:p>
    <w:p w:rsidR="007B434A" w:rsidRDefault="007B434A" w:rsidP="00307E39">
      <w:pPr>
        <w:spacing w:after="0" w:line="240" w:lineRule="auto"/>
        <w:jc w:val="both"/>
        <w:rPr>
          <w:rFonts w:eastAsia="Times New Roman" w:cs="Times New Roman"/>
          <w:szCs w:val="24"/>
        </w:rPr>
      </w:pPr>
      <w:r>
        <w:rPr>
          <w:rFonts w:eastAsia="Times New Roman" w:cs="Times New Roman"/>
          <w:szCs w:val="24"/>
        </w:rPr>
        <w:t>SECTION 2.13. Amends Section 1807.002(a), Insurance Code, to delete Section 492.051 from the list of sections that do not apply to marine insurance.</w:t>
      </w:r>
    </w:p>
    <w:p w:rsidR="007B434A" w:rsidRDefault="007B434A" w:rsidP="00307E39">
      <w:pPr>
        <w:spacing w:after="0" w:line="240" w:lineRule="auto"/>
        <w:jc w:val="both"/>
        <w:rPr>
          <w:rFonts w:eastAsia="Times New Roman" w:cs="Times New Roman"/>
          <w:szCs w:val="24"/>
        </w:rPr>
      </w:pPr>
    </w:p>
    <w:p w:rsidR="007B434A" w:rsidRDefault="007B434A" w:rsidP="00307E39">
      <w:pPr>
        <w:spacing w:after="0" w:line="240" w:lineRule="auto"/>
        <w:jc w:val="both"/>
        <w:rPr>
          <w:rFonts w:eastAsia="Times New Roman" w:cs="Times New Roman"/>
          <w:szCs w:val="24"/>
        </w:rPr>
      </w:pPr>
      <w:r>
        <w:rPr>
          <w:rFonts w:eastAsia="Times New Roman" w:cs="Times New Roman"/>
          <w:szCs w:val="24"/>
        </w:rPr>
        <w:t xml:space="preserve">SECTION 2.14. Amends Section 4152.152, Insurance Code, to require a broker who places reinsurance with a reinsurer that is not authorized, accredited, or trusteed in this state under Chapter 493, rather than Chapters 492 or 493, to take certain actions. </w:t>
      </w:r>
    </w:p>
    <w:p w:rsidR="007B434A" w:rsidRDefault="007B434A" w:rsidP="00307E39">
      <w:pPr>
        <w:spacing w:after="0" w:line="240" w:lineRule="auto"/>
        <w:jc w:val="both"/>
        <w:rPr>
          <w:rFonts w:eastAsia="Times New Roman" w:cs="Times New Roman"/>
          <w:szCs w:val="24"/>
        </w:rPr>
      </w:pPr>
    </w:p>
    <w:p w:rsidR="007B434A" w:rsidRDefault="007B434A" w:rsidP="00307E39">
      <w:pPr>
        <w:spacing w:after="0" w:line="240" w:lineRule="auto"/>
        <w:jc w:val="both"/>
        <w:rPr>
          <w:rFonts w:eastAsia="Times New Roman" w:cs="Times New Roman"/>
          <w:szCs w:val="24"/>
        </w:rPr>
      </w:pPr>
      <w:r>
        <w:rPr>
          <w:rFonts w:eastAsia="Times New Roman" w:cs="Times New Roman"/>
          <w:szCs w:val="24"/>
        </w:rPr>
        <w:t>SECTION 2.15. Amends Section 4152.214(a), Insurance Code, to require a manager who places reinsurance with a reinsurer that is not authorized, accredited, or trusteed in this state under Chapter 493, rather than under Chapters 492 or 493, to take certain actions.</w:t>
      </w:r>
    </w:p>
    <w:p w:rsidR="007B434A" w:rsidRDefault="007B434A" w:rsidP="00307E39">
      <w:pPr>
        <w:spacing w:after="0" w:line="240" w:lineRule="auto"/>
        <w:jc w:val="both"/>
        <w:rPr>
          <w:rFonts w:eastAsia="Times New Roman" w:cs="Times New Roman"/>
          <w:szCs w:val="24"/>
        </w:rPr>
      </w:pPr>
    </w:p>
    <w:p w:rsidR="007B434A" w:rsidRDefault="007B434A" w:rsidP="00307E39">
      <w:pPr>
        <w:spacing w:after="0" w:line="240" w:lineRule="auto"/>
        <w:jc w:val="center"/>
        <w:rPr>
          <w:rFonts w:eastAsia="Times New Roman" w:cs="Times New Roman"/>
          <w:szCs w:val="24"/>
        </w:rPr>
      </w:pPr>
      <w:r>
        <w:rPr>
          <w:rFonts w:eastAsia="Times New Roman" w:cs="Times New Roman"/>
          <w:szCs w:val="24"/>
        </w:rPr>
        <w:t>ARTICLE 3. TRANSITION; EFFECTIVE DATE</w:t>
      </w:r>
    </w:p>
    <w:p w:rsidR="007B434A" w:rsidRDefault="007B434A" w:rsidP="00307E39">
      <w:pPr>
        <w:spacing w:after="0" w:line="240" w:lineRule="auto"/>
        <w:jc w:val="center"/>
        <w:rPr>
          <w:rFonts w:eastAsia="Times New Roman" w:cs="Times New Roman"/>
          <w:szCs w:val="24"/>
        </w:rPr>
      </w:pPr>
    </w:p>
    <w:p w:rsidR="007B434A" w:rsidRDefault="007B434A" w:rsidP="00307E39">
      <w:pPr>
        <w:spacing w:after="0" w:line="240" w:lineRule="auto"/>
        <w:jc w:val="both"/>
        <w:rPr>
          <w:rFonts w:eastAsia="Times New Roman" w:cs="Times New Roman"/>
          <w:szCs w:val="24"/>
        </w:rPr>
      </w:pPr>
      <w:r>
        <w:rPr>
          <w:rFonts w:eastAsia="Times New Roman" w:cs="Times New Roman"/>
          <w:szCs w:val="24"/>
        </w:rPr>
        <w:t>SECTION 3.01. Makes application of this Act prospective to January 1, 2018.</w:t>
      </w:r>
    </w:p>
    <w:p w:rsidR="007B434A" w:rsidRDefault="007B434A" w:rsidP="00307E39">
      <w:pPr>
        <w:spacing w:after="0" w:line="240" w:lineRule="auto"/>
        <w:jc w:val="both"/>
        <w:rPr>
          <w:rFonts w:eastAsia="Times New Roman" w:cs="Times New Roman"/>
          <w:szCs w:val="24"/>
        </w:rPr>
      </w:pPr>
    </w:p>
    <w:p w:rsidR="007B434A" w:rsidRDefault="007B434A" w:rsidP="00307E39">
      <w:pPr>
        <w:spacing w:after="0" w:line="240" w:lineRule="auto"/>
        <w:jc w:val="both"/>
        <w:rPr>
          <w:rFonts w:eastAsia="Times New Roman" w:cs="Times New Roman"/>
          <w:szCs w:val="24"/>
        </w:rPr>
      </w:pPr>
      <w:r>
        <w:rPr>
          <w:rFonts w:eastAsia="Times New Roman" w:cs="Times New Roman"/>
          <w:szCs w:val="24"/>
        </w:rPr>
        <w:t xml:space="preserve">SECTION 3.02. Effective date: September 1, 2017. </w:t>
      </w:r>
    </w:p>
    <w:p w:rsidR="007B434A" w:rsidRDefault="007B434A" w:rsidP="000F1DF9">
      <w:pPr>
        <w:spacing w:after="0" w:line="240" w:lineRule="auto"/>
        <w:jc w:val="both"/>
        <w:rPr>
          <w:rFonts w:eastAsia="Times New Roman" w:cs="Times New Roman"/>
          <w:szCs w:val="24"/>
        </w:rPr>
      </w:pPr>
    </w:p>
    <w:p w:rsidR="007B434A" w:rsidRPr="006529C4" w:rsidRDefault="007B434A" w:rsidP="00774EC7">
      <w:pPr>
        <w:spacing w:after="0" w:line="240" w:lineRule="auto"/>
        <w:jc w:val="both"/>
        <w:rPr>
          <w:rFonts w:cs="Times New Roman"/>
          <w:szCs w:val="24"/>
        </w:rPr>
      </w:pPr>
    </w:p>
    <w:p w:rsidR="00986E9F" w:rsidRPr="007B434A" w:rsidRDefault="00986E9F" w:rsidP="007B434A"/>
    <w:sectPr w:rsidR="00986E9F" w:rsidRPr="007B434A"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A5E" w:rsidRDefault="00D16A5E" w:rsidP="000F1DF9">
      <w:pPr>
        <w:spacing w:after="0" w:line="240" w:lineRule="auto"/>
      </w:pPr>
      <w:r>
        <w:separator/>
      </w:r>
    </w:p>
  </w:endnote>
  <w:endnote w:type="continuationSeparator" w:id="0">
    <w:p w:rsidR="00D16A5E" w:rsidRDefault="00D16A5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34A" w:rsidRDefault="007B43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16A5E" w:rsidP="007B434A">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B434A">
                <w:rPr>
                  <w:sz w:val="20"/>
                  <w:szCs w:val="20"/>
                </w:rPr>
                <w:t>ZJA</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7B434A">
                <w:rPr>
                  <w:sz w:val="20"/>
                  <w:szCs w:val="20"/>
                </w:rPr>
                <w:t>S.B. 1070</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7B434A">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16A5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7B434A">
                <w:rPr>
                  <w:noProof/>
                  <w:sz w:val="20"/>
                  <w:szCs w:val="20"/>
                </w:rPr>
                <w:t>7</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7B434A">
                <w:rPr>
                  <w:noProof/>
                  <w:sz w:val="20"/>
                  <w:szCs w:val="20"/>
                </w:rPr>
                <w:t>7</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34A" w:rsidRDefault="007B43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A5E" w:rsidRDefault="00D16A5E" w:rsidP="000F1DF9">
      <w:pPr>
        <w:spacing w:after="0" w:line="240" w:lineRule="auto"/>
      </w:pPr>
      <w:r>
        <w:separator/>
      </w:r>
    </w:p>
  </w:footnote>
  <w:footnote w:type="continuationSeparator" w:id="0">
    <w:p w:rsidR="00D16A5E" w:rsidRDefault="00D16A5E" w:rsidP="000F1D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34A" w:rsidRDefault="007B43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34A" w:rsidRDefault="007B43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34A" w:rsidRDefault="007B43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7B434A"/>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16A5E"/>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B434A"/>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B434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23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961D34" w:rsidP="00961D34">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CD4E199E9954152AF7139FD7878EB53"/>
        <w:category>
          <w:name w:val="General"/>
          <w:gallery w:val="placeholder"/>
        </w:category>
        <w:types>
          <w:type w:val="bbPlcHdr"/>
        </w:types>
        <w:behaviors>
          <w:behavior w:val="content"/>
        </w:behaviors>
        <w:guid w:val="{949BDFEC-BE4F-4830-B225-66D223003F32}"/>
      </w:docPartPr>
      <w:docPartBody>
        <w:p w:rsidR="00000000" w:rsidRDefault="00C56DC2"/>
      </w:docPartBody>
    </w:docPart>
    <w:docPart>
      <w:docPartPr>
        <w:name w:val="AD6EA4E76401405A81897ED03EEB4694"/>
        <w:category>
          <w:name w:val="General"/>
          <w:gallery w:val="placeholder"/>
        </w:category>
        <w:types>
          <w:type w:val="bbPlcHdr"/>
        </w:types>
        <w:behaviors>
          <w:behavior w:val="content"/>
        </w:behaviors>
        <w:guid w:val="{63B723D1-A578-4B0F-86E7-DC368060060E}"/>
      </w:docPartPr>
      <w:docPartBody>
        <w:p w:rsidR="00000000" w:rsidRDefault="00C56DC2"/>
      </w:docPartBody>
    </w:docPart>
    <w:docPart>
      <w:docPartPr>
        <w:name w:val="CB08704C864A4A259F757ABEC65F3A49"/>
        <w:category>
          <w:name w:val="General"/>
          <w:gallery w:val="placeholder"/>
        </w:category>
        <w:types>
          <w:type w:val="bbPlcHdr"/>
        </w:types>
        <w:behaviors>
          <w:behavior w:val="content"/>
        </w:behaviors>
        <w:guid w:val="{BF27ED72-2008-4244-B4FA-CEE620EDDE7C}"/>
      </w:docPartPr>
      <w:docPartBody>
        <w:p w:rsidR="00000000" w:rsidRDefault="00C56DC2"/>
      </w:docPartBody>
    </w:docPart>
    <w:docPart>
      <w:docPartPr>
        <w:name w:val="A22A5D20C5164353B77F7975BD728FC4"/>
        <w:category>
          <w:name w:val="General"/>
          <w:gallery w:val="placeholder"/>
        </w:category>
        <w:types>
          <w:type w:val="bbPlcHdr"/>
        </w:types>
        <w:behaviors>
          <w:behavior w:val="content"/>
        </w:behaviors>
        <w:guid w:val="{00B3805B-E5F8-4105-BA19-EA1C5969BE60}"/>
      </w:docPartPr>
      <w:docPartBody>
        <w:p w:rsidR="00000000" w:rsidRDefault="00C56DC2"/>
      </w:docPartBody>
    </w:docPart>
    <w:docPart>
      <w:docPartPr>
        <w:name w:val="2244F7F673B246FC86D5C100248336E6"/>
        <w:category>
          <w:name w:val="General"/>
          <w:gallery w:val="placeholder"/>
        </w:category>
        <w:types>
          <w:type w:val="bbPlcHdr"/>
        </w:types>
        <w:behaviors>
          <w:behavior w:val="content"/>
        </w:behaviors>
        <w:guid w:val="{90EBA3CC-4D54-4676-A6C3-71BE486FE121}"/>
      </w:docPartPr>
      <w:docPartBody>
        <w:p w:rsidR="00000000" w:rsidRDefault="00C56DC2"/>
      </w:docPartBody>
    </w:docPart>
    <w:docPart>
      <w:docPartPr>
        <w:name w:val="9F7CE970061641CA863F1619108C7C68"/>
        <w:category>
          <w:name w:val="General"/>
          <w:gallery w:val="placeholder"/>
        </w:category>
        <w:types>
          <w:type w:val="bbPlcHdr"/>
        </w:types>
        <w:behaviors>
          <w:behavior w:val="content"/>
        </w:behaviors>
        <w:guid w:val="{1462B47E-18D7-4411-AC3F-40F29E058727}"/>
      </w:docPartPr>
      <w:docPartBody>
        <w:p w:rsidR="00000000" w:rsidRDefault="00C56DC2"/>
      </w:docPartBody>
    </w:docPart>
    <w:docPart>
      <w:docPartPr>
        <w:name w:val="7381CE4C44F54D10BCBDF4DA976E44CE"/>
        <w:category>
          <w:name w:val="General"/>
          <w:gallery w:val="placeholder"/>
        </w:category>
        <w:types>
          <w:type w:val="bbPlcHdr"/>
        </w:types>
        <w:behaviors>
          <w:behavior w:val="content"/>
        </w:behaviors>
        <w:guid w:val="{A7B822F2-F21B-4413-B75D-66AE27AF4E1C}"/>
      </w:docPartPr>
      <w:docPartBody>
        <w:p w:rsidR="00000000" w:rsidRDefault="00C56DC2"/>
      </w:docPartBody>
    </w:docPart>
    <w:docPart>
      <w:docPartPr>
        <w:name w:val="99D75D6802C947ACAD55015860A07A83"/>
        <w:category>
          <w:name w:val="General"/>
          <w:gallery w:val="placeholder"/>
        </w:category>
        <w:types>
          <w:type w:val="bbPlcHdr"/>
        </w:types>
        <w:behaviors>
          <w:behavior w:val="content"/>
        </w:behaviors>
        <w:guid w:val="{EB6310CC-3A8B-4ED8-B5AF-2B0913B8328B}"/>
      </w:docPartPr>
      <w:docPartBody>
        <w:p w:rsidR="00000000" w:rsidRDefault="00C56DC2"/>
      </w:docPartBody>
    </w:docPart>
    <w:docPart>
      <w:docPartPr>
        <w:name w:val="7BEED71AC62D4047AD8808E2FAF2A0B2"/>
        <w:category>
          <w:name w:val="General"/>
          <w:gallery w:val="placeholder"/>
        </w:category>
        <w:types>
          <w:type w:val="bbPlcHdr"/>
        </w:types>
        <w:behaviors>
          <w:behavior w:val="content"/>
        </w:behaviors>
        <w:guid w:val="{A335772B-C0D1-4F95-B6C3-77A966C90335}"/>
      </w:docPartPr>
      <w:docPartBody>
        <w:p w:rsidR="00000000" w:rsidRDefault="00961D34" w:rsidP="00961D34">
          <w:pPr>
            <w:pStyle w:val="7BEED71AC62D4047AD8808E2FAF2A0B2"/>
          </w:pPr>
          <w:r w:rsidRPr="00A30DD1">
            <w:rPr>
              <w:rStyle w:val="PlaceholderText"/>
            </w:rPr>
            <w:t>Click here to enter a date.</w:t>
          </w:r>
        </w:p>
      </w:docPartBody>
    </w:docPart>
    <w:docPart>
      <w:docPartPr>
        <w:name w:val="9CB9353BDA214E5390A0F8799A7F83F2"/>
        <w:category>
          <w:name w:val="General"/>
          <w:gallery w:val="placeholder"/>
        </w:category>
        <w:types>
          <w:type w:val="bbPlcHdr"/>
        </w:types>
        <w:behaviors>
          <w:behavior w:val="content"/>
        </w:behaviors>
        <w:guid w:val="{6E4968F1-6F46-4984-A5BC-EF3E0C6F24C8}"/>
      </w:docPartPr>
      <w:docPartBody>
        <w:p w:rsidR="00000000" w:rsidRDefault="00C56DC2"/>
      </w:docPartBody>
    </w:docPart>
    <w:docPart>
      <w:docPartPr>
        <w:name w:val="ED63B659B7FE455B9E5FD12788D7AC94"/>
        <w:category>
          <w:name w:val="General"/>
          <w:gallery w:val="placeholder"/>
        </w:category>
        <w:types>
          <w:type w:val="bbPlcHdr"/>
        </w:types>
        <w:behaviors>
          <w:behavior w:val="content"/>
        </w:behaviors>
        <w:guid w:val="{FDBDE34F-F387-43D6-873A-F94F589A81FE}"/>
      </w:docPartPr>
      <w:docPartBody>
        <w:p w:rsidR="00000000" w:rsidRDefault="00C56DC2"/>
      </w:docPartBody>
    </w:docPart>
    <w:docPart>
      <w:docPartPr>
        <w:name w:val="87CCD7D8FD23409C950DAE175BBC46C6"/>
        <w:category>
          <w:name w:val="General"/>
          <w:gallery w:val="placeholder"/>
        </w:category>
        <w:types>
          <w:type w:val="bbPlcHdr"/>
        </w:types>
        <w:behaviors>
          <w:behavior w:val="content"/>
        </w:behaviors>
        <w:guid w:val="{0E566DAA-E4B9-4BA2-9FD1-72842E0F877A}"/>
      </w:docPartPr>
      <w:docPartBody>
        <w:p w:rsidR="00000000" w:rsidRDefault="00961D34" w:rsidP="00961D34">
          <w:pPr>
            <w:pStyle w:val="87CCD7D8FD23409C950DAE175BBC46C6"/>
          </w:pPr>
          <w:r>
            <w:rPr>
              <w:rFonts w:eastAsia="Times New Roman" w:cs="Times New Roman"/>
              <w:bCs/>
              <w:szCs w:val="24"/>
            </w:rPr>
            <w:t xml:space="preserve"> </w:t>
          </w:r>
        </w:p>
      </w:docPartBody>
    </w:docPart>
    <w:docPart>
      <w:docPartPr>
        <w:name w:val="E97A0899F6AF469B8B09B2E8DD032056"/>
        <w:category>
          <w:name w:val="General"/>
          <w:gallery w:val="placeholder"/>
        </w:category>
        <w:types>
          <w:type w:val="bbPlcHdr"/>
        </w:types>
        <w:behaviors>
          <w:behavior w:val="content"/>
        </w:behaviors>
        <w:guid w:val="{CEE6D5EE-BF18-46F9-868D-AE29C60BDE6B}"/>
      </w:docPartPr>
      <w:docPartBody>
        <w:p w:rsidR="00000000" w:rsidRDefault="00C56DC2"/>
      </w:docPartBody>
    </w:docPart>
    <w:docPart>
      <w:docPartPr>
        <w:name w:val="46AF03B69FB246638A8B8ECE4C846EA9"/>
        <w:category>
          <w:name w:val="General"/>
          <w:gallery w:val="placeholder"/>
        </w:category>
        <w:types>
          <w:type w:val="bbPlcHdr"/>
        </w:types>
        <w:behaviors>
          <w:behavior w:val="content"/>
        </w:behaviors>
        <w:guid w:val="{DCACFD86-F5DF-46C6-9BBF-C26D0B87BA78}"/>
      </w:docPartPr>
      <w:docPartBody>
        <w:p w:rsidR="00000000" w:rsidRDefault="00C56DC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61D34"/>
    <w:rsid w:val="00984D6C"/>
    <w:rsid w:val="00A54AD6"/>
    <w:rsid w:val="00A57564"/>
    <w:rsid w:val="00B252A4"/>
    <w:rsid w:val="00B5530B"/>
    <w:rsid w:val="00C129E8"/>
    <w:rsid w:val="00C56DC2"/>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1D34"/>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961D34"/>
    <w:rPr>
      <w:rFonts w:ascii="Times New Roman" w:hAnsi="Times New Roman"/>
      <w:sz w:val="24"/>
    </w:rPr>
  </w:style>
  <w:style w:type="paragraph" w:customStyle="1" w:styleId="487D89B4F8B34DB4967D41FE18F7F88D7">
    <w:name w:val="487D89B4F8B34DB4967D41FE18F7F88D7"/>
    <w:rsid w:val="00961D34"/>
    <w:rPr>
      <w:rFonts w:ascii="Times New Roman" w:hAnsi="Times New Roman"/>
      <w:sz w:val="24"/>
    </w:rPr>
  </w:style>
  <w:style w:type="paragraph" w:customStyle="1" w:styleId="AE2570ED5D764CD7AF9686706F550F4620">
    <w:name w:val="AE2570ED5D764CD7AF9686706F550F4620"/>
    <w:rsid w:val="00961D34"/>
    <w:pPr>
      <w:tabs>
        <w:tab w:val="center" w:pos="4680"/>
        <w:tab w:val="right" w:pos="9360"/>
      </w:tabs>
      <w:spacing w:after="0" w:line="240" w:lineRule="auto"/>
    </w:pPr>
    <w:rPr>
      <w:rFonts w:ascii="Times New Roman" w:hAnsi="Times New Roman"/>
      <w:sz w:val="24"/>
    </w:rPr>
  </w:style>
  <w:style w:type="paragraph" w:customStyle="1" w:styleId="7BEED71AC62D4047AD8808E2FAF2A0B2">
    <w:name w:val="7BEED71AC62D4047AD8808E2FAF2A0B2"/>
    <w:rsid w:val="00961D34"/>
  </w:style>
  <w:style w:type="paragraph" w:customStyle="1" w:styleId="87CCD7D8FD23409C950DAE175BBC46C6">
    <w:name w:val="87CCD7D8FD23409C950DAE175BBC46C6"/>
    <w:rsid w:val="00961D3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1D34"/>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961D34"/>
    <w:rPr>
      <w:rFonts w:ascii="Times New Roman" w:hAnsi="Times New Roman"/>
      <w:sz w:val="24"/>
    </w:rPr>
  </w:style>
  <w:style w:type="paragraph" w:customStyle="1" w:styleId="487D89B4F8B34DB4967D41FE18F7F88D7">
    <w:name w:val="487D89B4F8B34DB4967D41FE18F7F88D7"/>
    <w:rsid w:val="00961D34"/>
    <w:rPr>
      <w:rFonts w:ascii="Times New Roman" w:hAnsi="Times New Roman"/>
      <w:sz w:val="24"/>
    </w:rPr>
  </w:style>
  <w:style w:type="paragraph" w:customStyle="1" w:styleId="AE2570ED5D764CD7AF9686706F550F4620">
    <w:name w:val="AE2570ED5D764CD7AF9686706F550F4620"/>
    <w:rsid w:val="00961D34"/>
    <w:pPr>
      <w:tabs>
        <w:tab w:val="center" w:pos="4680"/>
        <w:tab w:val="right" w:pos="9360"/>
      </w:tabs>
      <w:spacing w:after="0" w:line="240" w:lineRule="auto"/>
    </w:pPr>
    <w:rPr>
      <w:rFonts w:ascii="Times New Roman" w:hAnsi="Times New Roman"/>
      <w:sz w:val="24"/>
    </w:rPr>
  </w:style>
  <w:style w:type="paragraph" w:customStyle="1" w:styleId="7BEED71AC62D4047AD8808E2FAF2A0B2">
    <w:name w:val="7BEED71AC62D4047AD8808E2FAF2A0B2"/>
    <w:rsid w:val="00961D34"/>
  </w:style>
  <w:style w:type="paragraph" w:customStyle="1" w:styleId="87CCD7D8FD23409C950DAE175BBC46C6">
    <w:name w:val="87CCD7D8FD23409C950DAE175BBC46C6"/>
    <w:rsid w:val="00961D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FAF76-2E6F-4944-AD59-6C0DF1A5E5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0F9894E8-F2C8-451B-889E-ABF696AA5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5664</TotalTime>
  <Pages>1</Pages>
  <Words>3468</Words>
  <Characters>19770</Characters>
  <Application>Microsoft Office Word</Application>
  <DocSecurity>0</DocSecurity>
  <Lines>164</Lines>
  <Paragraphs>46</Paragraphs>
  <ScaleCrop>false</ScaleCrop>
  <Company>Texas Legislative Council</Company>
  <LinksUpToDate>false</LinksUpToDate>
  <CharactersWithSpaces>23192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Lillian Marrs</cp:lastModifiedBy>
  <cp:revision>153</cp:revision>
  <cp:lastPrinted>2017-03-18T02:52:00Z</cp:lastPrinted>
  <dcterms:created xsi:type="dcterms:W3CDTF">2015-05-29T14:24:00Z</dcterms:created>
  <dcterms:modified xsi:type="dcterms:W3CDTF">2017-03-18T02:52:00Z</dcterms:modified>
</cp:coreProperties>
</file>

<file path=docProps/custom.xml><?xml version="1.0" encoding="utf-8"?>
<op:Properties xmlns:vt="http://schemas.openxmlformats.org/officeDocument/2006/docPropsVTypes" xmlns:op="http://schemas.openxmlformats.org/officeDocument/2006/custom-properties"/>
</file>