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5B" w:rsidRDefault="007C29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596CC4DCF44C4D89A02EC171781DE8"/>
          </w:placeholder>
        </w:sdtPr>
        <w:sdtContent>
          <w:r w:rsidRPr="005C2A78">
            <w:rPr>
              <w:rFonts w:cs="Times New Roman"/>
              <w:b/>
              <w:szCs w:val="24"/>
              <w:u w:val="single"/>
            </w:rPr>
            <w:t>BILL ANALYSIS</w:t>
          </w:r>
        </w:sdtContent>
      </w:sdt>
    </w:p>
    <w:p w:rsidR="007C295B" w:rsidRPr="00585C31" w:rsidRDefault="007C295B" w:rsidP="000F1DF9">
      <w:pPr>
        <w:spacing w:after="0" w:line="240" w:lineRule="auto"/>
        <w:rPr>
          <w:rFonts w:cs="Times New Roman"/>
          <w:szCs w:val="24"/>
        </w:rPr>
      </w:pPr>
    </w:p>
    <w:p w:rsidR="007C295B" w:rsidRPr="00585C31" w:rsidRDefault="007C29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295B" w:rsidTr="000F1DF9">
        <w:tc>
          <w:tcPr>
            <w:tcW w:w="2718" w:type="dxa"/>
          </w:tcPr>
          <w:p w:rsidR="007C295B" w:rsidRPr="005C2A78" w:rsidRDefault="007C295B" w:rsidP="006D756B">
            <w:pPr>
              <w:rPr>
                <w:rFonts w:cs="Times New Roman"/>
                <w:szCs w:val="24"/>
              </w:rPr>
            </w:pPr>
            <w:sdt>
              <w:sdtPr>
                <w:rPr>
                  <w:rFonts w:cs="Times New Roman"/>
                  <w:szCs w:val="24"/>
                </w:rPr>
                <w:alias w:val="Agency Title"/>
                <w:tag w:val="AgencyTitleContentControl"/>
                <w:id w:val="1920747753"/>
                <w:lock w:val="sdtContentLocked"/>
                <w:placeholder>
                  <w:docPart w:val="E69FF7E7BE7F4B8A928CE8BD3AD4AE95"/>
                </w:placeholder>
              </w:sdtPr>
              <w:sdtEndPr>
                <w:rPr>
                  <w:rFonts w:cstheme="minorBidi"/>
                  <w:szCs w:val="22"/>
                </w:rPr>
              </w:sdtEndPr>
              <w:sdtContent>
                <w:r>
                  <w:rPr>
                    <w:rFonts w:cs="Times New Roman"/>
                    <w:szCs w:val="24"/>
                  </w:rPr>
                  <w:t>Senate Research Center</w:t>
                </w:r>
              </w:sdtContent>
            </w:sdt>
          </w:p>
        </w:tc>
        <w:tc>
          <w:tcPr>
            <w:tcW w:w="6858" w:type="dxa"/>
          </w:tcPr>
          <w:p w:rsidR="007C295B" w:rsidRPr="00FF6471" w:rsidRDefault="007C295B" w:rsidP="000F1DF9">
            <w:pPr>
              <w:jc w:val="right"/>
              <w:rPr>
                <w:rFonts w:cs="Times New Roman"/>
                <w:szCs w:val="24"/>
              </w:rPr>
            </w:pPr>
            <w:sdt>
              <w:sdtPr>
                <w:rPr>
                  <w:rFonts w:cs="Times New Roman"/>
                  <w:szCs w:val="24"/>
                </w:rPr>
                <w:alias w:val="Bill Number"/>
                <w:tag w:val="BillNumberOne"/>
                <w:id w:val="-410784069"/>
                <w:lock w:val="sdtContentLocked"/>
                <w:placeholder>
                  <w:docPart w:val="F5B6FB43DE8A4555AA112684F0FCB49C"/>
                </w:placeholder>
              </w:sdtPr>
              <w:sdtContent>
                <w:r>
                  <w:rPr>
                    <w:rFonts w:cs="Times New Roman"/>
                    <w:szCs w:val="24"/>
                  </w:rPr>
                  <w:t>S.B. 1078</w:t>
                </w:r>
              </w:sdtContent>
            </w:sdt>
          </w:p>
        </w:tc>
      </w:tr>
      <w:tr w:rsidR="007C295B" w:rsidTr="000F1DF9">
        <w:sdt>
          <w:sdtPr>
            <w:rPr>
              <w:rFonts w:cs="Times New Roman"/>
              <w:szCs w:val="24"/>
            </w:rPr>
            <w:alias w:val="TLCNumber"/>
            <w:tag w:val="TLCNumber"/>
            <w:id w:val="-542600604"/>
            <w:lock w:val="sdtLocked"/>
            <w:placeholder>
              <w:docPart w:val="14457EC4DBEE4A4DADF20AF180D65ACD"/>
            </w:placeholder>
          </w:sdtPr>
          <w:sdtContent>
            <w:tc>
              <w:tcPr>
                <w:tcW w:w="2718" w:type="dxa"/>
              </w:tcPr>
              <w:p w:rsidR="007C295B" w:rsidRPr="000F1DF9" w:rsidRDefault="007C295B" w:rsidP="00C65088">
                <w:pPr>
                  <w:rPr>
                    <w:rFonts w:cs="Times New Roman"/>
                    <w:szCs w:val="24"/>
                  </w:rPr>
                </w:pPr>
                <w:r>
                  <w:rPr>
                    <w:rFonts w:cs="Times New Roman"/>
                    <w:szCs w:val="24"/>
                  </w:rPr>
                  <w:t>85R7185 JRR-D</w:t>
                </w:r>
              </w:p>
            </w:tc>
          </w:sdtContent>
        </w:sdt>
        <w:tc>
          <w:tcPr>
            <w:tcW w:w="6858" w:type="dxa"/>
          </w:tcPr>
          <w:p w:rsidR="007C295B" w:rsidRPr="005C2A78" w:rsidRDefault="007C295B" w:rsidP="006D756B">
            <w:pPr>
              <w:jc w:val="right"/>
              <w:rPr>
                <w:rFonts w:cs="Times New Roman"/>
                <w:szCs w:val="24"/>
              </w:rPr>
            </w:pPr>
            <w:sdt>
              <w:sdtPr>
                <w:rPr>
                  <w:rFonts w:cs="Times New Roman"/>
                  <w:szCs w:val="24"/>
                </w:rPr>
                <w:alias w:val="Author Label"/>
                <w:tag w:val="By"/>
                <w:id w:val="72399597"/>
                <w:lock w:val="sdtLocked"/>
                <w:placeholder>
                  <w:docPart w:val="CD3CC61D197E4F29B1952527AE2FEE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55CCECFDB343A4BBCBF13D45E79BF0"/>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2DD4C72572B8414880CAA5CC4E01AC75"/>
                </w:placeholder>
                <w:showingPlcHdr/>
              </w:sdtPr>
              <w:sdtContent/>
            </w:sdt>
          </w:p>
        </w:tc>
      </w:tr>
      <w:tr w:rsidR="007C295B" w:rsidTr="000F1DF9">
        <w:tc>
          <w:tcPr>
            <w:tcW w:w="2718" w:type="dxa"/>
          </w:tcPr>
          <w:p w:rsidR="007C295B" w:rsidRPr="00BC7495" w:rsidRDefault="007C295B" w:rsidP="000F1DF9">
            <w:pPr>
              <w:rPr>
                <w:rFonts w:cs="Times New Roman"/>
                <w:szCs w:val="24"/>
              </w:rPr>
            </w:pPr>
          </w:p>
        </w:tc>
        <w:sdt>
          <w:sdtPr>
            <w:rPr>
              <w:rFonts w:cs="Times New Roman"/>
              <w:szCs w:val="24"/>
            </w:rPr>
            <w:alias w:val="Committee"/>
            <w:tag w:val="Committee"/>
            <w:id w:val="1914272295"/>
            <w:lock w:val="sdtContentLocked"/>
            <w:placeholder>
              <w:docPart w:val="5E9F19DF6C534BEC9E31EEA41A83DC34"/>
            </w:placeholder>
          </w:sdtPr>
          <w:sdtContent>
            <w:tc>
              <w:tcPr>
                <w:tcW w:w="6858" w:type="dxa"/>
              </w:tcPr>
              <w:p w:rsidR="007C295B" w:rsidRPr="00FF6471" w:rsidRDefault="007C295B" w:rsidP="000F1DF9">
                <w:pPr>
                  <w:jc w:val="right"/>
                  <w:rPr>
                    <w:rFonts w:cs="Times New Roman"/>
                    <w:szCs w:val="24"/>
                  </w:rPr>
                </w:pPr>
                <w:r>
                  <w:rPr>
                    <w:rFonts w:cs="Times New Roman"/>
                    <w:szCs w:val="24"/>
                  </w:rPr>
                  <w:t>Transportation</w:t>
                </w:r>
              </w:p>
            </w:tc>
          </w:sdtContent>
        </w:sdt>
      </w:tr>
      <w:tr w:rsidR="007C295B" w:rsidTr="000F1DF9">
        <w:tc>
          <w:tcPr>
            <w:tcW w:w="2718" w:type="dxa"/>
          </w:tcPr>
          <w:p w:rsidR="007C295B" w:rsidRPr="00BC7495" w:rsidRDefault="007C295B" w:rsidP="000F1DF9">
            <w:pPr>
              <w:rPr>
                <w:rFonts w:cs="Times New Roman"/>
                <w:szCs w:val="24"/>
              </w:rPr>
            </w:pPr>
          </w:p>
        </w:tc>
        <w:sdt>
          <w:sdtPr>
            <w:rPr>
              <w:rFonts w:cs="Times New Roman"/>
              <w:szCs w:val="24"/>
            </w:rPr>
            <w:alias w:val="Date"/>
            <w:tag w:val="DateContentControl"/>
            <w:id w:val="1178081906"/>
            <w:lock w:val="sdtLocked"/>
            <w:placeholder>
              <w:docPart w:val="F12EBCFE884749019F4343754EB42D0C"/>
            </w:placeholder>
            <w:date w:fullDate="2017-03-20T00:00:00Z">
              <w:dateFormat w:val="M/d/yyyy"/>
              <w:lid w:val="en-US"/>
              <w:storeMappedDataAs w:val="dateTime"/>
              <w:calendar w:val="gregorian"/>
            </w:date>
          </w:sdtPr>
          <w:sdtContent>
            <w:tc>
              <w:tcPr>
                <w:tcW w:w="6858" w:type="dxa"/>
              </w:tcPr>
              <w:p w:rsidR="007C295B" w:rsidRPr="00FF6471" w:rsidRDefault="007C295B" w:rsidP="000F1DF9">
                <w:pPr>
                  <w:jc w:val="right"/>
                  <w:rPr>
                    <w:rFonts w:cs="Times New Roman"/>
                    <w:szCs w:val="24"/>
                  </w:rPr>
                </w:pPr>
                <w:r>
                  <w:rPr>
                    <w:rFonts w:cs="Times New Roman"/>
                    <w:szCs w:val="24"/>
                  </w:rPr>
                  <w:t>3/20/2017</w:t>
                </w:r>
              </w:p>
            </w:tc>
          </w:sdtContent>
        </w:sdt>
      </w:tr>
      <w:tr w:rsidR="007C295B" w:rsidTr="000F1DF9">
        <w:tc>
          <w:tcPr>
            <w:tcW w:w="2718" w:type="dxa"/>
          </w:tcPr>
          <w:p w:rsidR="007C295B" w:rsidRPr="00BC7495" w:rsidRDefault="007C295B" w:rsidP="000F1DF9">
            <w:pPr>
              <w:rPr>
                <w:rFonts w:cs="Times New Roman"/>
                <w:szCs w:val="24"/>
              </w:rPr>
            </w:pPr>
          </w:p>
        </w:tc>
        <w:sdt>
          <w:sdtPr>
            <w:rPr>
              <w:rFonts w:cs="Times New Roman"/>
              <w:szCs w:val="24"/>
            </w:rPr>
            <w:alias w:val="BA Version"/>
            <w:tag w:val="BAVersion"/>
            <w:id w:val="-1685590809"/>
            <w:lock w:val="sdtContentLocked"/>
            <w:placeholder>
              <w:docPart w:val="E91BB98C62924C6B948D7605409B7B0E"/>
            </w:placeholder>
          </w:sdtPr>
          <w:sdtContent>
            <w:tc>
              <w:tcPr>
                <w:tcW w:w="6858" w:type="dxa"/>
              </w:tcPr>
              <w:p w:rsidR="007C295B" w:rsidRPr="00FF6471" w:rsidRDefault="007C295B" w:rsidP="000F1DF9">
                <w:pPr>
                  <w:jc w:val="right"/>
                  <w:rPr>
                    <w:rFonts w:cs="Times New Roman"/>
                    <w:szCs w:val="24"/>
                  </w:rPr>
                </w:pPr>
                <w:r>
                  <w:rPr>
                    <w:rFonts w:cs="Times New Roman"/>
                    <w:szCs w:val="24"/>
                  </w:rPr>
                  <w:t>As Filed</w:t>
                </w:r>
              </w:p>
            </w:tc>
          </w:sdtContent>
        </w:sdt>
      </w:tr>
    </w:tbl>
    <w:p w:rsidR="007C295B" w:rsidRPr="00FF6471" w:rsidRDefault="007C295B" w:rsidP="000F1DF9">
      <w:pPr>
        <w:spacing w:after="0" w:line="240" w:lineRule="auto"/>
        <w:rPr>
          <w:rFonts w:cs="Times New Roman"/>
          <w:szCs w:val="24"/>
        </w:rPr>
      </w:pPr>
    </w:p>
    <w:p w:rsidR="007C295B" w:rsidRPr="00FF6471" w:rsidRDefault="007C295B" w:rsidP="000F1DF9">
      <w:pPr>
        <w:spacing w:after="0" w:line="240" w:lineRule="auto"/>
        <w:rPr>
          <w:rFonts w:cs="Times New Roman"/>
          <w:szCs w:val="24"/>
        </w:rPr>
      </w:pPr>
    </w:p>
    <w:p w:rsidR="007C295B" w:rsidRPr="00FF6471" w:rsidRDefault="007C29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93602C45CD4FDBBE2F0481C4B20AEE"/>
        </w:placeholder>
      </w:sdtPr>
      <w:sdtContent>
        <w:p w:rsidR="007C295B" w:rsidRDefault="007C29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9F9CB9CBA344629798600772B4EDB6"/>
        </w:placeholder>
      </w:sdtPr>
      <w:sdtContent>
        <w:p w:rsidR="007C295B" w:rsidRDefault="007C295B" w:rsidP="00E17488">
          <w:pPr>
            <w:pStyle w:val="NormalWeb"/>
            <w:spacing w:before="0" w:beforeAutospacing="0" w:after="0" w:afterAutospacing="0"/>
            <w:jc w:val="both"/>
            <w:divId w:val="1426345164"/>
            <w:rPr>
              <w:rFonts w:eastAsia="Times New Roman"/>
              <w:bCs/>
            </w:rPr>
          </w:pPr>
        </w:p>
        <w:p w:rsidR="007C295B" w:rsidRDefault="007C295B" w:rsidP="00E17488">
          <w:pPr>
            <w:pStyle w:val="NormalWeb"/>
            <w:spacing w:before="0" w:beforeAutospacing="0" w:after="0" w:afterAutospacing="0"/>
            <w:jc w:val="both"/>
            <w:divId w:val="1426345164"/>
            <w:rPr>
              <w:color w:val="000000"/>
            </w:rPr>
          </w:pPr>
          <w:r w:rsidRPr="00FA42AE">
            <w:rPr>
              <w:color w:val="000000"/>
            </w:rPr>
            <w:t>Texas law prohibits operators of motor vehicles from leaving their vehicles unattended without performing several specific operations</w:t>
          </w:r>
          <w:r>
            <w:rPr>
              <w:color w:val="000000"/>
            </w:rPr>
            <w:t>,</w:t>
          </w:r>
          <w:r w:rsidRPr="00FA42AE">
            <w:rPr>
              <w:color w:val="000000"/>
            </w:rPr>
            <w:t xml:space="preserve"> including stopping the engine, locking the engine, and removing the key from the ignition.</w:t>
          </w:r>
        </w:p>
        <w:p w:rsidR="007C295B" w:rsidRPr="00FA42AE" w:rsidRDefault="007C295B" w:rsidP="00E17488">
          <w:pPr>
            <w:pStyle w:val="NormalWeb"/>
            <w:spacing w:before="0" w:beforeAutospacing="0" w:after="0" w:afterAutospacing="0"/>
            <w:jc w:val="both"/>
            <w:divId w:val="1426345164"/>
            <w:rPr>
              <w:color w:val="000000"/>
            </w:rPr>
          </w:pPr>
        </w:p>
        <w:p w:rsidR="007C295B" w:rsidRDefault="007C295B" w:rsidP="00E17488">
          <w:pPr>
            <w:pStyle w:val="NormalWeb"/>
            <w:spacing w:before="0" w:beforeAutospacing="0" w:after="0" w:afterAutospacing="0"/>
            <w:jc w:val="both"/>
            <w:divId w:val="1426345164"/>
            <w:rPr>
              <w:color w:val="000000"/>
            </w:rPr>
          </w:pPr>
          <w:r w:rsidRPr="00FA42AE">
            <w:rPr>
              <w:color w:val="000000"/>
            </w:rPr>
            <w:t>Motorists can receive a citation for leaving a vehicle running outside of their own home, whether it be to warm up the car on a cold winter morning or to run inside to retrieve a forgotten item. This archaic law does not reflect the technologies available in newer vehicles with remote starting systems and criminalizes w</w:t>
          </w:r>
          <w:r>
            <w:rPr>
              <w:color w:val="000000"/>
            </w:rPr>
            <w:t>hat is now commonplace behavior.</w:t>
          </w:r>
        </w:p>
        <w:p w:rsidR="007C295B" w:rsidRPr="00FA42AE" w:rsidRDefault="007C295B" w:rsidP="00E17488">
          <w:pPr>
            <w:pStyle w:val="NormalWeb"/>
            <w:spacing w:before="0" w:beforeAutospacing="0" w:after="0" w:afterAutospacing="0"/>
            <w:jc w:val="both"/>
            <w:divId w:val="1426345164"/>
            <w:rPr>
              <w:color w:val="000000"/>
            </w:rPr>
          </w:pPr>
        </w:p>
        <w:p w:rsidR="007C295B" w:rsidRDefault="007C295B" w:rsidP="00E17488">
          <w:pPr>
            <w:pStyle w:val="NormalWeb"/>
            <w:spacing w:before="0" w:beforeAutospacing="0" w:after="0" w:afterAutospacing="0"/>
            <w:jc w:val="both"/>
            <w:divId w:val="1426345164"/>
            <w:rPr>
              <w:color w:val="000000"/>
            </w:rPr>
          </w:pPr>
          <w:r w:rsidRPr="00FA42AE">
            <w:rPr>
              <w:color w:val="000000"/>
            </w:rPr>
            <w:t>S</w:t>
          </w:r>
          <w:r>
            <w:rPr>
              <w:color w:val="000000"/>
            </w:rPr>
            <w:t>.</w:t>
          </w:r>
          <w:r w:rsidRPr="00FA42AE">
            <w:rPr>
              <w:color w:val="000000"/>
            </w:rPr>
            <w:t>B</w:t>
          </w:r>
          <w:r>
            <w:rPr>
              <w:color w:val="000000"/>
            </w:rPr>
            <w:t>.</w:t>
          </w:r>
          <w:r w:rsidRPr="00FA42AE">
            <w:rPr>
              <w:color w:val="000000"/>
            </w:rPr>
            <w:t xml:space="preserve"> 1078 removes the restriction on leaving a motor vehicle unattended without stopping the engine, locking the ignition, and removing the key from the ignition. Requirements that a vehicle, if unattended, must have the parking brake set and, when on a grade, the front wheels turned to the curb remain unaffected.</w:t>
          </w:r>
        </w:p>
        <w:p w:rsidR="007C295B" w:rsidRPr="00FA42AE" w:rsidRDefault="007C295B" w:rsidP="00E17488">
          <w:pPr>
            <w:pStyle w:val="NormalWeb"/>
            <w:spacing w:before="0" w:beforeAutospacing="0" w:after="0" w:afterAutospacing="0"/>
            <w:jc w:val="both"/>
            <w:divId w:val="1426345164"/>
            <w:rPr>
              <w:color w:val="000000"/>
            </w:rPr>
          </w:pPr>
        </w:p>
        <w:p w:rsidR="007C295B" w:rsidRPr="00FA42AE" w:rsidRDefault="007C295B" w:rsidP="00E17488">
          <w:pPr>
            <w:pStyle w:val="NormalWeb"/>
            <w:spacing w:before="0" w:beforeAutospacing="0" w:after="0" w:afterAutospacing="0"/>
            <w:jc w:val="both"/>
            <w:divId w:val="1426345164"/>
            <w:rPr>
              <w:rFonts w:ascii="Courier New" w:hAnsi="Courier New" w:cs="Courier New"/>
              <w:color w:val="000000"/>
            </w:rPr>
          </w:pPr>
          <w:r w:rsidRPr="00FA42AE">
            <w:rPr>
              <w:color w:val="000000"/>
            </w:rPr>
            <w:t>Technology in modern vehicles renders the current law obsolete. Most cars have options that allow people to leave their engine running and still keep their cars locked. Several new vehicles do not even require the key to be inserted in the ignition for startup. Mos</w:t>
          </w:r>
          <w:r>
            <w:rPr>
              <w:color w:val="000000"/>
            </w:rPr>
            <w:t>t importantly, citizens of the S</w:t>
          </w:r>
          <w:r w:rsidRPr="00FA42AE">
            <w:rPr>
              <w:color w:val="000000"/>
            </w:rPr>
            <w:t>tate of the Texas are capable of deciding, within reason, when to leave their vehicles idling while not inside them. Th</w:t>
          </w:r>
          <w:r>
            <w:rPr>
              <w:color w:val="000000"/>
            </w:rPr>
            <w:t>ese types of archaic laws</w:t>
          </w:r>
          <w:r w:rsidRPr="00FA42AE">
            <w:rPr>
              <w:color w:val="000000"/>
            </w:rPr>
            <w:t xml:space="preserve"> needlessly criminalize basic, everyday behavior and are not reflective of modern transportation innovations.</w:t>
          </w:r>
        </w:p>
        <w:p w:rsidR="007C295B" w:rsidRPr="00D70925" w:rsidRDefault="007C295B" w:rsidP="00E17488">
          <w:pPr>
            <w:spacing w:after="0" w:line="240" w:lineRule="auto"/>
            <w:jc w:val="both"/>
            <w:rPr>
              <w:rFonts w:eastAsia="Times New Roman" w:cs="Times New Roman"/>
              <w:bCs/>
              <w:szCs w:val="24"/>
            </w:rPr>
          </w:pPr>
        </w:p>
      </w:sdtContent>
    </w:sdt>
    <w:p w:rsidR="007C295B" w:rsidRDefault="007C29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1078 </w:t>
      </w:r>
      <w:bookmarkStart w:id="1" w:name="AmendsCurrentLaw"/>
      <w:bookmarkEnd w:id="1"/>
      <w:r>
        <w:rPr>
          <w:rFonts w:cs="Times New Roman"/>
          <w:szCs w:val="24"/>
        </w:rPr>
        <w:t>amends current law relating to the offense of leaving a motor vehicle unattended.</w:t>
      </w:r>
    </w:p>
    <w:p w:rsidR="007C295B" w:rsidRPr="00AE43D0" w:rsidRDefault="007C295B" w:rsidP="000F1DF9">
      <w:pPr>
        <w:spacing w:after="0" w:line="240" w:lineRule="auto"/>
        <w:jc w:val="both"/>
        <w:rPr>
          <w:rFonts w:eastAsia="Times New Roman" w:cs="Times New Roman"/>
          <w:szCs w:val="24"/>
        </w:rPr>
      </w:pPr>
    </w:p>
    <w:p w:rsidR="007C295B" w:rsidRPr="005C2A78" w:rsidRDefault="007C29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915AFEAA0C481A9D9418DBE816428B"/>
          </w:placeholder>
        </w:sdtPr>
        <w:sdtContent>
          <w:r>
            <w:rPr>
              <w:rFonts w:eastAsia="Times New Roman" w:cs="Times New Roman"/>
              <w:b/>
              <w:szCs w:val="24"/>
              <w:u w:val="single"/>
            </w:rPr>
            <w:t>RULEMAKING AUTHORITY</w:t>
          </w:r>
        </w:sdtContent>
      </w:sdt>
    </w:p>
    <w:p w:rsidR="007C295B" w:rsidRPr="006529C4" w:rsidRDefault="007C295B" w:rsidP="00774EC7">
      <w:pPr>
        <w:spacing w:after="0" w:line="240" w:lineRule="auto"/>
        <w:jc w:val="both"/>
        <w:rPr>
          <w:rFonts w:cs="Times New Roman"/>
          <w:szCs w:val="24"/>
        </w:rPr>
      </w:pPr>
    </w:p>
    <w:p w:rsidR="007C295B" w:rsidRPr="006529C4" w:rsidRDefault="007C29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295B" w:rsidRPr="006529C4" w:rsidRDefault="007C295B" w:rsidP="00774EC7">
      <w:pPr>
        <w:spacing w:after="0" w:line="240" w:lineRule="auto"/>
        <w:jc w:val="both"/>
        <w:rPr>
          <w:rFonts w:cs="Times New Roman"/>
          <w:szCs w:val="24"/>
        </w:rPr>
      </w:pPr>
    </w:p>
    <w:p w:rsidR="007C295B" w:rsidRPr="005C2A78" w:rsidRDefault="007C29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B3BAE0E2154973A8EF1BF2D609D8A3"/>
          </w:placeholder>
        </w:sdtPr>
        <w:sdtContent>
          <w:r>
            <w:rPr>
              <w:rFonts w:eastAsia="Times New Roman" w:cs="Times New Roman"/>
              <w:b/>
              <w:szCs w:val="24"/>
              <w:u w:val="single"/>
            </w:rPr>
            <w:t>SECTION BY SECTION ANALYSIS</w:t>
          </w:r>
        </w:sdtContent>
      </w:sdt>
    </w:p>
    <w:p w:rsidR="007C295B" w:rsidRPr="005C2A78" w:rsidRDefault="007C295B" w:rsidP="000F1DF9">
      <w:pPr>
        <w:spacing w:after="0" w:line="240" w:lineRule="auto"/>
        <w:jc w:val="both"/>
        <w:rPr>
          <w:rFonts w:eastAsia="Times New Roman" w:cs="Times New Roman"/>
          <w:szCs w:val="24"/>
        </w:rPr>
      </w:pPr>
    </w:p>
    <w:p w:rsidR="007C295B" w:rsidRDefault="007C29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545.404(a), Transportation Code, as follows:</w:t>
      </w:r>
    </w:p>
    <w:p w:rsidR="007C295B" w:rsidRDefault="007C295B" w:rsidP="000F1DF9">
      <w:pPr>
        <w:spacing w:after="0" w:line="240" w:lineRule="auto"/>
        <w:jc w:val="both"/>
        <w:rPr>
          <w:rFonts w:eastAsia="Times New Roman" w:cs="Times New Roman"/>
          <w:szCs w:val="24"/>
        </w:rPr>
      </w:pPr>
    </w:p>
    <w:p w:rsidR="007C295B" w:rsidRPr="005C2A78" w:rsidRDefault="007C295B" w:rsidP="00AE43D0">
      <w:pPr>
        <w:spacing w:after="0" w:line="240" w:lineRule="auto"/>
        <w:ind w:left="720"/>
        <w:jc w:val="both"/>
        <w:rPr>
          <w:rFonts w:eastAsia="Times New Roman" w:cs="Times New Roman"/>
          <w:szCs w:val="24"/>
        </w:rPr>
      </w:pPr>
      <w:r>
        <w:rPr>
          <w:rFonts w:eastAsia="Times New Roman" w:cs="Times New Roman"/>
          <w:szCs w:val="24"/>
        </w:rPr>
        <w:t>(a) Prohibits an operator to leave a vehicle unattended without setting the parking brake effectively and, if standing on a grade, turning the front wheels to the curb or side of the highway. Deletes existing text prohibiting an operator, except as provided by Subsection (b), to leave a vehicle unattended without stopping the engine, locking the ignition, and removing the key from the ignition. Redesignates existing Subdivisions (4) and (5) as Subdivisions (1) and (2).</w:t>
      </w:r>
    </w:p>
    <w:p w:rsidR="007C295B" w:rsidRPr="005C2A78" w:rsidRDefault="007C295B" w:rsidP="000F1DF9">
      <w:pPr>
        <w:spacing w:after="0" w:line="240" w:lineRule="auto"/>
        <w:jc w:val="both"/>
        <w:rPr>
          <w:rFonts w:eastAsia="Times New Roman" w:cs="Times New Roman"/>
          <w:szCs w:val="24"/>
        </w:rPr>
      </w:pPr>
    </w:p>
    <w:p w:rsidR="007C295B" w:rsidRPr="005C2A78" w:rsidRDefault="007C29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545.404(b) (relating to certain requirements not applying to an operator who starts the engine of vehicle by using a remote starter or other similar device), Transportation Code.</w:t>
      </w:r>
    </w:p>
    <w:p w:rsidR="007C295B" w:rsidRPr="005C2A78" w:rsidRDefault="007C295B" w:rsidP="000F1DF9">
      <w:pPr>
        <w:spacing w:after="0" w:line="240" w:lineRule="auto"/>
        <w:jc w:val="both"/>
        <w:rPr>
          <w:rFonts w:eastAsia="Times New Roman" w:cs="Times New Roman"/>
          <w:szCs w:val="24"/>
        </w:rPr>
      </w:pPr>
    </w:p>
    <w:p w:rsidR="007C295B" w:rsidRDefault="007C295B" w:rsidP="00774EC7">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7C295B" w:rsidRDefault="007C295B" w:rsidP="00774EC7">
      <w:pPr>
        <w:spacing w:after="0" w:line="240" w:lineRule="auto"/>
        <w:jc w:val="both"/>
        <w:rPr>
          <w:rFonts w:eastAsia="Times New Roman" w:cs="Times New Roman"/>
          <w:szCs w:val="24"/>
        </w:rPr>
      </w:pPr>
    </w:p>
    <w:p w:rsidR="00986E9F" w:rsidRPr="007C295B" w:rsidRDefault="007C295B" w:rsidP="007C295B">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986E9F" w:rsidRPr="007C295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10" w:rsidRDefault="003C7B10" w:rsidP="000F1DF9">
      <w:pPr>
        <w:spacing w:after="0" w:line="240" w:lineRule="auto"/>
      </w:pPr>
      <w:r>
        <w:separator/>
      </w:r>
    </w:p>
  </w:endnote>
  <w:endnote w:type="continuationSeparator" w:id="0">
    <w:p w:rsidR="003C7B10" w:rsidRDefault="003C7B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7B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295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295B">
                <w:rPr>
                  <w:sz w:val="20"/>
                  <w:szCs w:val="20"/>
                </w:rPr>
                <w:t>S.B. 1078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29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7B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29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295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10" w:rsidRDefault="003C7B10" w:rsidP="000F1DF9">
      <w:pPr>
        <w:spacing w:after="0" w:line="240" w:lineRule="auto"/>
      </w:pPr>
      <w:r>
        <w:separator/>
      </w:r>
    </w:p>
  </w:footnote>
  <w:footnote w:type="continuationSeparator" w:id="0">
    <w:p w:rsidR="003C7B10" w:rsidRDefault="003C7B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7B1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295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9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9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3582" w:rsidP="002935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596CC4DCF44C4D89A02EC171781DE8"/>
        <w:category>
          <w:name w:val="General"/>
          <w:gallery w:val="placeholder"/>
        </w:category>
        <w:types>
          <w:type w:val="bbPlcHdr"/>
        </w:types>
        <w:behaviors>
          <w:behavior w:val="content"/>
        </w:behaviors>
        <w:guid w:val="{D2873A81-0572-4E69-AFEA-DD5CE3CC9749}"/>
      </w:docPartPr>
      <w:docPartBody>
        <w:p w:rsidR="00000000" w:rsidRDefault="003A0927"/>
      </w:docPartBody>
    </w:docPart>
    <w:docPart>
      <w:docPartPr>
        <w:name w:val="E69FF7E7BE7F4B8A928CE8BD3AD4AE95"/>
        <w:category>
          <w:name w:val="General"/>
          <w:gallery w:val="placeholder"/>
        </w:category>
        <w:types>
          <w:type w:val="bbPlcHdr"/>
        </w:types>
        <w:behaviors>
          <w:behavior w:val="content"/>
        </w:behaviors>
        <w:guid w:val="{7E19BB0D-165E-4E41-A8F0-EE6CCFFCD0EE}"/>
      </w:docPartPr>
      <w:docPartBody>
        <w:p w:rsidR="00000000" w:rsidRDefault="003A0927"/>
      </w:docPartBody>
    </w:docPart>
    <w:docPart>
      <w:docPartPr>
        <w:name w:val="F5B6FB43DE8A4555AA112684F0FCB49C"/>
        <w:category>
          <w:name w:val="General"/>
          <w:gallery w:val="placeholder"/>
        </w:category>
        <w:types>
          <w:type w:val="bbPlcHdr"/>
        </w:types>
        <w:behaviors>
          <w:behavior w:val="content"/>
        </w:behaviors>
        <w:guid w:val="{FE2124C5-8632-43DD-AD2B-ED8954DB8F2C}"/>
      </w:docPartPr>
      <w:docPartBody>
        <w:p w:rsidR="00000000" w:rsidRDefault="003A0927"/>
      </w:docPartBody>
    </w:docPart>
    <w:docPart>
      <w:docPartPr>
        <w:name w:val="14457EC4DBEE4A4DADF20AF180D65ACD"/>
        <w:category>
          <w:name w:val="General"/>
          <w:gallery w:val="placeholder"/>
        </w:category>
        <w:types>
          <w:type w:val="bbPlcHdr"/>
        </w:types>
        <w:behaviors>
          <w:behavior w:val="content"/>
        </w:behaviors>
        <w:guid w:val="{8D6D1D7B-7834-41C0-AE11-B81AD36E7231}"/>
      </w:docPartPr>
      <w:docPartBody>
        <w:p w:rsidR="00000000" w:rsidRDefault="003A0927"/>
      </w:docPartBody>
    </w:docPart>
    <w:docPart>
      <w:docPartPr>
        <w:name w:val="CD3CC61D197E4F29B1952527AE2FEE44"/>
        <w:category>
          <w:name w:val="General"/>
          <w:gallery w:val="placeholder"/>
        </w:category>
        <w:types>
          <w:type w:val="bbPlcHdr"/>
        </w:types>
        <w:behaviors>
          <w:behavior w:val="content"/>
        </w:behaviors>
        <w:guid w:val="{0B238717-043C-4B56-B5DD-78607009D1CA}"/>
      </w:docPartPr>
      <w:docPartBody>
        <w:p w:rsidR="00000000" w:rsidRDefault="003A0927"/>
      </w:docPartBody>
    </w:docPart>
    <w:docPart>
      <w:docPartPr>
        <w:name w:val="C755CCECFDB343A4BBCBF13D45E79BF0"/>
        <w:category>
          <w:name w:val="General"/>
          <w:gallery w:val="placeholder"/>
        </w:category>
        <w:types>
          <w:type w:val="bbPlcHdr"/>
        </w:types>
        <w:behaviors>
          <w:behavior w:val="content"/>
        </w:behaviors>
        <w:guid w:val="{35389B85-E1AA-4233-8E42-359E957889EA}"/>
      </w:docPartPr>
      <w:docPartBody>
        <w:p w:rsidR="00000000" w:rsidRDefault="003A0927"/>
      </w:docPartBody>
    </w:docPart>
    <w:docPart>
      <w:docPartPr>
        <w:name w:val="2DD4C72572B8414880CAA5CC4E01AC75"/>
        <w:category>
          <w:name w:val="General"/>
          <w:gallery w:val="placeholder"/>
        </w:category>
        <w:types>
          <w:type w:val="bbPlcHdr"/>
        </w:types>
        <w:behaviors>
          <w:behavior w:val="content"/>
        </w:behaviors>
        <w:guid w:val="{9424A2F7-641D-41DE-9325-C1BE33F15FE8}"/>
      </w:docPartPr>
      <w:docPartBody>
        <w:p w:rsidR="00000000" w:rsidRDefault="003A0927"/>
      </w:docPartBody>
    </w:docPart>
    <w:docPart>
      <w:docPartPr>
        <w:name w:val="5E9F19DF6C534BEC9E31EEA41A83DC34"/>
        <w:category>
          <w:name w:val="General"/>
          <w:gallery w:val="placeholder"/>
        </w:category>
        <w:types>
          <w:type w:val="bbPlcHdr"/>
        </w:types>
        <w:behaviors>
          <w:behavior w:val="content"/>
        </w:behaviors>
        <w:guid w:val="{EA813DAD-77B5-43D1-BB7E-FBAF593A009E}"/>
      </w:docPartPr>
      <w:docPartBody>
        <w:p w:rsidR="00000000" w:rsidRDefault="003A0927"/>
      </w:docPartBody>
    </w:docPart>
    <w:docPart>
      <w:docPartPr>
        <w:name w:val="F12EBCFE884749019F4343754EB42D0C"/>
        <w:category>
          <w:name w:val="General"/>
          <w:gallery w:val="placeholder"/>
        </w:category>
        <w:types>
          <w:type w:val="bbPlcHdr"/>
        </w:types>
        <w:behaviors>
          <w:behavior w:val="content"/>
        </w:behaviors>
        <w:guid w:val="{ED14440A-2CB1-4455-9001-8B39471A91CB}"/>
      </w:docPartPr>
      <w:docPartBody>
        <w:p w:rsidR="00000000" w:rsidRDefault="00293582" w:rsidP="00293582">
          <w:pPr>
            <w:pStyle w:val="F12EBCFE884749019F4343754EB42D0C"/>
          </w:pPr>
          <w:r w:rsidRPr="00A30DD1">
            <w:rPr>
              <w:rStyle w:val="PlaceholderText"/>
            </w:rPr>
            <w:t>Click here to enter a date.</w:t>
          </w:r>
        </w:p>
      </w:docPartBody>
    </w:docPart>
    <w:docPart>
      <w:docPartPr>
        <w:name w:val="E91BB98C62924C6B948D7605409B7B0E"/>
        <w:category>
          <w:name w:val="General"/>
          <w:gallery w:val="placeholder"/>
        </w:category>
        <w:types>
          <w:type w:val="bbPlcHdr"/>
        </w:types>
        <w:behaviors>
          <w:behavior w:val="content"/>
        </w:behaviors>
        <w:guid w:val="{B5684998-D94A-408F-A362-10DC36C52432}"/>
      </w:docPartPr>
      <w:docPartBody>
        <w:p w:rsidR="00000000" w:rsidRDefault="003A0927"/>
      </w:docPartBody>
    </w:docPart>
    <w:docPart>
      <w:docPartPr>
        <w:name w:val="D393602C45CD4FDBBE2F0481C4B20AEE"/>
        <w:category>
          <w:name w:val="General"/>
          <w:gallery w:val="placeholder"/>
        </w:category>
        <w:types>
          <w:type w:val="bbPlcHdr"/>
        </w:types>
        <w:behaviors>
          <w:behavior w:val="content"/>
        </w:behaviors>
        <w:guid w:val="{8B0F3A4F-DE32-4574-9531-0B79ABA0C1ED}"/>
      </w:docPartPr>
      <w:docPartBody>
        <w:p w:rsidR="00000000" w:rsidRDefault="003A0927"/>
      </w:docPartBody>
    </w:docPart>
    <w:docPart>
      <w:docPartPr>
        <w:name w:val="2E9F9CB9CBA344629798600772B4EDB6"/>
        <w:category>
          <w:name w:val="General"/>
          <w:gallery w:val="placeholder"/>
        </w:category>
        <w:types>
          <w:type w:val="bbPlcHdr"/>
        </w:types>
        <w:behaviors>
          <w:behavior w:val="content"/>
        </w:behaviors>
        <w:guid w:val="{D4F5FDB2-F7FF-4E9F-9B6F-6E1A248AEBB6}"/>
      </w:docPartPr>
      <w:docPartBody>
        <w:p w:rsidR="00000000" w:rsidRDefault="00293582" w:rsidP="00293582">
          <w:pPr>
            <w:pStyle w:val="2E9F9CB9CBA344629798600772B4EDB6"/>
          </w:pPr>
          <w:r>
            <w:rPr>
              <w:rFonts w:eastAsia="Times New Roman" w:cs="Times New Roman"/>
              <w:bCs/>
              <w:szCs w:val="24"/>
            </w:rPr>
            <w:t xml:space="preserve"> </w:t>
          </w:r>
        </w:p>
      </w:docPartBody>
    </w:docPart>
    <w:docPart>
      <w:docPartPr>
        <w:name w:val="6E915AFEAA0C481A9D9418DBE816428B"/>
        <w:category>
          <w:name w:val="General"/>
          <w:gallery w:val="placeholder"/>
        </w:category>
        <w:types>
          <w:type w:val="bbPlcHdr"/>
        </w:types>
        <w:behaviors>
          <w:behavior w:val="content"/>
        </w:behaviors>
        <w:guid w:val="{96885535-2851-47CD-87E6-8FE899110BC0}"/>
      </w:docPartPr>
      <w:docPartBody>
        <w:p w:rsidR="00000000" w:rsidRDefault="003A0927"/>
      </w:docPartBody>
    </w:docPart>
    <w:docPart>
      <w:docPartPr>
        <w:name w:val="17B3BAE0E2154973A8EF1BF2D609D8A3"/>
        <w:category>
          <w:name w:val="General"/>
          <w:gallery w:val="placeholder"/>
        </w:category>
        <w:types>
          <w:type w:val="bbPlcHdr"/>
        </w:types>
        <w:behaviors>
          <w:behavior w:val="content"/>
        </w:behaviors>
        <w:guid w:val="{043C5056-A81B-4217-9CCA-233F5BA5A9D6}"/>
      </w:docPartPr>
      <w:docPartBody>
        <w:p w:rsidR="00000000" w:rsidRDefault="003A0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3582"/>
    <w:rsid w:val="002A4665"/>
    <w:rsid w:val="002A5E86"/>
    <w:rsid w:val="002F07B9"/>
    <w:rsid w:val="0032359E"/>
    <w:rsid w:val="00330290"/>
    <w:rsid w:val="003A092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5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3582"/>
    <w:rPr>
      <w:rFonts w:ascii="Times New Roman" w:hAnsi="Times New Roman"/>
      <w:sz w:val="24"/>
    </w:rPr>
  </w:style>
  <w:style w:type="paragraph" w:customStyle="1" w:styleId="487D89B4F8B34DB4967D41FE18F7F88D7">
    <w:name w:val="487D89B4F8B34DB4967D41FE18F7F88D7"/>
    <w:rsid w:val="00293582"/>
    <w:rPr>
      <w:rFonts w:ascii="Times New Roman" w:hAnsi="Times New Roman"/>
      <w:sz w:val="24"/>
    </w:rPr>
  </w:style>
  <w:style w:type="paragraph" w:customStyle="1" w:styleId="AE2570ED5D764CD7AF9686706F550F4620">
    <w:name w:val="AE2570ED5D764CD7AF9686706F550F4620"/>
    <w:rsid w:val="00293582"/>
    <w:pPr>
      <w:tabs>
        <w:tab w:val="center" w:pos="4680"/>
        <w:tab w:val="right" w:pos="9360"/>
      </w:tabs>
      <w:spacing w:after="0" w:line="240" w:lineRule="auto"/>
    </w:pPr>
    <w:rPr>
      <w:rFonts w:ascii="Times New Roman" w:hAnsi="Times New Roman"/>
      <w:sz w:val="24"/>
    </w:rPr>
  </w:style>
  <w:style w:type="paragraph" w:customStyle="1" w:styleId="F12EBCFE884749019F4343754EB42D0C">
    <w:name w:val="F12EBCFE884749019F4343754EB42D0C"/>
    <w:rsid w:val="00293582"/>
  </w:style>
  <w:style w:type="paragraph" w:customStyle="1" w:styleId="2E9F9CB9CBA344629798600772B4EDB6">
    <w:name w:val="2E9F9CB9CBA344629798600772B4EDB6"/>
    <w:rsid w:val="002935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5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3582"/>
    <w:rPr>
      <w:rFonts w:ascii="Times New Roman" w:hAnsi="Times New Roman"/>
      <w:sz w:val="24"/>
    </w:rPr>
  </w:style>
  <w:style w:type="paragraph" w:customStyle="1" w:styleId="487D89B4F8B34DB4967D41FE18F7F88D7">
    <w:name w:val="487D89B4F8B34DB4967D41FE18F7F88D7"/>
    <w:rsid w:val="00293582"/>
    <w:rPr>
      <w:rFonts w:ascii="Times New Roman" w:hAnsi="Times New Roman"/>
      <w:sz w:val="24"/>
    </w:rPr>
  </w:style>
  <w:style w:type="paragraph" w:customStyle="1" w:styleId="AE2570ED5D764CD7AF9686706F550F4620">
    <w:name w:val="AE2570ED5D764CD7AF9686706F550F4620"/>
    <w:rsid w:val="00293582"/>
    <w:pPr>
      <w:tabs>
        <w:tab w:val="center" w:pos="4680"/>
        <w:tab w:val="right" w:pos="9360"/>
      </w:tabs>
      <w:spacing w:after="0" w:line="240" w:lineRule="auto"/>
    </w:pPr>
    <w:rPr>
      <w:rFonts w:ascii="Times New Roman" w:hAnsi="Times New Roman"/>
      <w:sz w:val="24"/>
    </w:rPr>
  </w:style>
  <w:style w:type="paragraph" w:customStyle="1" w:styleId="F12EBCFE884749019F4343754EB42D0C">
    <w:name w:val="F12EBCFE884749019F4343754EB42D0C"/>
    <w:rsid w:val="00293582"/>
  </w:style>
  <w:style w:type="paragraph" w:customStyle="1" w:styleId="2E9F9CB9CBA344629798600772B4EDB6">
    <w:name w:val="2E9F9CB9CBA344629798600772B4EDB6"/>
    <w:rsid w:val="00293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79AE11-C2B7-48AE-A631-E7A2CA3E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415</Words>
  <Characters>2371</Characters>
  <Application>Microsoft Office Word</Application>
  <DocSecurity>0</DocSecurity>
  <Lines>19</Lines>
  <Paragraphs>5</Paragraphs>
  <ScaleCrop>false</ScaleCrop>
  <Company>Texas Legislative Council</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2017-03-20T14:59:00Z</cp:lastPrinted>
  <dcterms:created xsi:type="dcterms:W3CDTF">2015-05-29T14:24:00Z</dcterms:created>
  <dcterms:modified xsi:type="dcterms:W3CDTF">2017-03-20T14:59:00Z</dcterms:modified>
</cp:coreProperties>
</file>

<file path=docProps/custom.xml><?xml version="1.0" encoding="utf-8"?>
<op:Properties xmlns:vt="http://schemas.openxmlformats.org/officeDocument/2006/docPropsVTypes" xmlns:op="http://schemas.openxmlformats.org/officeDocument/2006/custom-properties"/>
</file>