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D1" w:rsidRDefault="009771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A92600BF15496AB60EFD917E2E3750"/>
          </w:placeholder>
        </w:sdtPr>
        <w:sdtContent>
          <w:r w:rsidRPr="005C2A78">
            <w:rPr>
              <w:rFonts w:cs="Times New Roman"/>
              <w:b/>
              <w:szCs w:val="24"/>
              <w:u w:val="single"/>
            </w:rPr>
            <w:t>BILL ANALYSIS</w:t>
          </w:r>
        </w:sdtContent>
      </w:sdt>
    </w:p>
    <w:p w:rsidR="009771D1" w:rsidRPr="00585C31" w:rsidRDefault="009771D1" w:rsidP="000F1DF9">
      <w:pPr>
        <w:spacing w:after="0" w:line="240" w:lineRule="auto"/>
        <w:rPr>
          <w:rFonts w:cs="Times New Roman"/>
          <w:szCs w:val="24"/>
        </w:rPr>
      </w:pPr>
    </w:p>
    <w:p w:rsidR="009771D1" w:rsidRPr="00585C31" w:rsidRDefault="009771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71D1" w:rsidTr="000F1DF9">
        <w:tc>
          <w:tcPr>
            <w:tcW w:w="2718" w:type="dxa"/>
          </w:tcPr>
          <w:p w:rsidR="009771D1" w:rsidRPr="005C2A78" w:rsidRDefault="009771D1" w:rsidP="006D756B">
            <w:pPr>
              <w:rPr>
                <w:rFonts w:cs="Times New Roman"/>
                <w:szCs w:val="24"/>
              </w:rPr>
            </w:pPr>
            <w:sdt>
              <w:sdtPr>
                <w:rPr>
                  <w:rFonts w:cs="Times New Roman"/>
                  <w:szCs w:val="24"/>
                </w:rPr>
                <w:alias w:val="Agency Title"/>
                <w:tag w:val="AgencyTitleContentControl"/>
                <w:id w:val="1920747753"/>
                <w:lock w:val="sdtContentLocked"/>
                <w:placeholder>
                  <w:docPart w:val="8A986F00884B4A10B8F103686D04A7BC"/>
                </w:placeholder>
              </w:sdtPr>
              <w:sdtEndPr>
                <w:rPr>
                  <w:rFonts w:cstheme="minorBidi"/>
                  <w:szCs w:val="22"/>
                </w:rPr>
              </w:sdtEndPr>
              <w:sdtContent>
                <w:r>
                  <w:rPr>
                    <w:rFonts w:cs="Times New Roman"/>
                    <w:szCs w:val="24"/>
                  </w:rPr>
                  <w:t>Senate Research Center</w:t>
                </w:r>
              </w:sdtContent>
            </w:sdt>
          </w:p>
        </w:tc>
        <w:tc>
          <w:tcPr>
            <w:tcW w:w="6858" w:type="dxa"/>
          </w:tcPr>
          <w:p w:rsidR="009771D1" w:rsidRPr="00FF6471" w:rsidRDefault="009771D1" w:rsidP="000F1DF9">
            <w:pPr>
              <w:jc w:val="right"/>
              <w:rPr>
                <w:rFonts w:cs="Times New Roman"/>
                <w:szCs w:val="24"/>
              </w:rPr>
            </w:pPr>
            <w:sdt>
              <w:sdtPr>
                <w:rPr>
                  <w:rFonts w:cs="Times New Roman"/>
                  <w:szCs w:val="24"/>
                </w:rPr>
                <w:alias w:val="Bill Number"/>
                <w:tag w:val="BillNumberOne"/>
                <w:id w:val="-410784069"/>
                <w:lock w:val="sdtContentLocked"/>
                <w:placeholder>
                  <w:docPart w:val="9CE20A12309B420BBE124D77B2937DEC"/>
                </w:placeholder>
              </w:sdtPr>
              <w:sdtContent>
                <w:r>
                  <w:rPr>
                    <w:rFonts w:cs="Times New Roman"/>
                    <w:szCs w:val="24"/>
                  </w:rPr>
                  <w:t>C.S.S.B. 1119</w:t>
                </w:r>
              </w:sdtContent>
            </w:sdt>
          </w:p>
        </w:tc>
      </w:tr>
      <w:tr w:rsidR="009771D1" w:rsidTr="000F1DF9">
        <w:sdt>
          <w:sdtPr>
            <w:rPr>
              <w:rFonts w:cs="Times New Roman"/>
              <w:szCs w:val="24"/>
            </w:rPr>
            <w:alias w:val="TLCNumber"/>
            <w:tag w:val="TLCNumber"/>
            <w:id w:val="-542600604"/>
            <w:lock w:val="sdtLocked"/>
            <w:placeholder>
              <w:docPart w:val="0D746A06998240C0A80C6412D5B166D7"/>
            </w:placeholder>
            <w:showingPlcHdr/>
          </w:sdtPr>
          <w:sdtContent>
            <w:tc>
              <w:tcPr>
                <w:tcW w:w="2718" w:type="dxa"/>
              </w:tcPr>
              <w:p w:rsidR="009771D1" w:rsidRPr="000F1DF9" w:rsidRDefault="009771D1" w:rsidP="009B1F8C">
                <w:pPr>
                  <w:rPr>
                    <w:rFonts w:cs="Times New Roman"/>
                    <w:szCs w:val="24"/>
                  </w:rPr>
                </w:pPr>
              </w:p>
            </w:tc>
          </w:sdtContent>
        </w:sdt>
        <w:tc>
          <w:tcPr>
            <w:tcW w:w="6858" w:type="dxa"/>
          </w:tcPr>
          <w:p w:rsidR="009771D1" w:rsidRPr="005C2A78" w:rsidRDefault="009771D1" w:rsidP="006D756B">
            <w:pPr>
              <w:jc w:val="right"/>
              <w:rPr>
                <w:rFonts w:cs="Times New Roman"/>
                <w:szCs w:val="24"/>
              </w:rPr>
            </w:pPr>
            <w:sdt>
              <w:sdtPr>
                <w:rPr>
                  <w:rFonts w:cs="Times New Roman"/>
                  <w:szCs w:val="24"/>
                </w:rPr>
                <w:alias w:val="Author Label"/>
                <w:tag w:val="By"/>
                <w:id w:val="72399597"/>
                <w:lock w:val="sdtLocked"/>
                <w:placeholder>
                  <w:docPart w:val="28A80A3541C748EA81C9625A6DF242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B255B3F22944AE9815E3EED64617A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ED90EFDADD84657A135121B91094848"/>
                </w:placeholder>
                <w:showingPlcHdr/>
              </w:sdtPr>
              <w:sdtContent/>
            </w:sdt>
          </w:p>
        </w:tc>
      </w:tr>
      <w:tr w:rsidR="009771D1" w:rsidTr="000F1DF9">
        <w:tc>
          <w:tcPr>
            <w:tcW w:w="2718" w:type="dxa"/>
          </w:tcPr>
          <w:p w:rsidR="009771D1" w:rsidRPr="00BC7495" w:rsidRDefault="009771D1" w:rsidP="000F1DF9">
            <w:pPr>
              <w:rPr>
                <w:rFonts w:cs="Times New Roman"/>
                <w:szCs w:val="24"/>
              </w:rPr>
            </w:pPr>
          </w:p>
        </w:tc>
        <w:sdt>
          <w:sdtPr>
            <w:rPr>
              <w:rFonts w:cs="Times New Roman"/>
              <w:szCs w:val="24"/>
            </w:rPr>
            <w:alias w:val="Committee"/>
            <w:tag w:val="Committee"/>
            <w:id w:val="1914272295"/>
            <w:lock w:val="sdtContentLocked"/>
            <w:placeholder>
              <w:docPart w:val="4C80DE5CAE3D49CA99BAA7E2E55A9BDD"/>
            </w:placeholder>
          </w:sdtPr>
          <w:sdtContent>
            <w:tc>
              <w:tcPr>
                <w:tcW w:w="6858" w:type="dxa"/>
              </w:tcPr>
              <w:p w:rsidR="009771D1" w:rsidRPr="00FF6471" w:rsidRDefault="009771D1" w:rsidP="000F1DF9">
                <w:pPr>
                  <w:jc w:val="right"/>
                  <w:rPr>
                    <w:rFonts w:cs="Times New Roman"/>
                    <w:szCs w:val="24"/>
                  </w:rPr>
                </w:pPr>
                <w:r>
                  <w:rPr>
                    <w:rFonts w:cs="Times New Roman"/>
                    <w:szCs w:val="24"/>
                  </w:rPr>
                  <w:t>Higher Education</w:t>
                </w:r>
              </w:p>
            </w:tc>
          </w:sdtContent>
        </w:sdt>
      </w:tr>
      <w:tr w:rsidR="009771D1" w:rsidTr="000F1DF9">
        <w:tc>
          <w:tcPr>
            <w:tcW w:w="2718" w:type="dxa"/>
          </w:tcPr>
          <w:p w:rsidR="009771D1" w:rsidRPr="00BC7495" w:rsidRDefault="009771D1" w:rsidP="000F1DF9">
            <w:pPr>
              <w:rPr>
                <w:rFonts w:cs="Times New Roman"/>
                <w:szCs w:val="24"/>
              </w:rPr>
            </w:pPr>
          </w:p>
        </w:tc>
        <w:sdt>
          <w:sdtPr>
            <w:rPr>
              <w:rFonts w:cs="Times New Roman"/>
              <w:szCs w:val="24"/>
            </w:rPr>
            <w:alias w:val="Date"/>
            <w:tag w:val="DateContentControl"/>
            <w:id w:val="1178081906"/>
            <w:lock w:val="sdtLocked"/>
            <w:placeholder>
              <w:docPart w:val="CC8A40EB8350425CB3CF43F0539A9BB9"/>
            </w:placeholder>
            <w:date w:fullDate="2017-04-06T00:00:00Z">
              <w:dateFormat w:val="M/d/yyyy"/>
              <w:lid w:val="en-US"/>
              <w:storeMappedDataAs w:val="dateTime"/>
              <w:calendar w:val="gregorian"/>
            </w:date>
          </w:sdtPr>
          <w:sdtContent>
            <w:tc>
              <w:tcPr>
                <w:tcW w:w="6858" w:type="dxa"/>
              </w:tcPr>
              <w:p w:rsidR="009771D1" w:rsidRPr="00FF6471" w:rsidRDefault="009771D1" w:rsidP="009B1F8C">
                <w:pPr>
                  <w:jc w:val="right"/>
                  <w:rPr>
                    <w:rFonts w:cs="Times New Roman"/>
                    <w:szCs w:val="24"/>
                  </w:rPr>
                </w:pPr>
                <w:r>
                  <w:rPr>
                    <w:rFonts w:cs="Times New Roman"/>
                    <w:szCs w:val="24"/>
                  </w:rPr>
                  <w:t>4/6/2017</w:t>
                </w:r>
              </w:p>
            </w:tc>
          </w:sdtContent>
        </w:sdt>
      </w:tr>
      <w:tr w:rsidR="009771D1" w:rsidTr="000F1DF9">
        <w:tc>
          <w:tcPr>
            <w:tcW w:w="2718" w:type="dxa"/>
          </w:tcPr>
          <w:p w:rsidR="009771D1" w:rsidRPr="00BC7495" w:rsidRDefault="009771D1" w:rsidP="000F1DF9">
            <w:pPr>
              <w:rPr>
                <w:rFonts w:cs="Times New Roman"/>
                <w:szCs w:val="24"/>
              </w:rPr>
            </w:pPr>
          </w:p>
        </w:tc>
        <w:sdt>
          <w:sdtPr>
            <w:rPr>
              <w:rFonts w:cs="Times New Roman"/>
              <w:szCs w:val="24"/>
            </w:rPr>
            <w:alias w:val="BA Version"/>
            <w:tag w:val="BAVersion"/>
            <w:id w:val="-1685590809"/>
            <w:lock w:val="sdtContentLocked"/>
            <w:placeholder>
              <w:docPart w:val="2BE1DBE078944F5BA04E2C642989B242"/>
            </w:placeholder>
          </w:sdtPr>
          <w:sdtContent>
            <w:tc>
              <w:tcPr>
                <w:tcW w:w="6858" w:type="dxa"/>
              </w:tcPr>
              <w:p w:rsidR="009771D1" w:rsidRPr="00FF6471" w:rsidRDefault="009771D1" w:rsidP="000F1DF9">
                <w:pPr>
                  <w:jc w:val="right"/>
                  <w:rPr>
                    <w:rFonts w:cs="Times New Roman"/>
                    <w:szCs w:val="24"/>
                  </w:rPr>
                </w:pPr>
                <w:r>
                  <w:rPr>
                    <w:rFonts w:cs="Times New Roman"/>
                    <w:szCs w:val="24"/>
                  </w:rPr>
                  <w:t>Committee Report (Substituted)</w:t>
                </w:r>
              </w:p>
            </w:tc>
          </w:sdtContent>
        </w:sdt>
      </w:tr>
    </w:tbl>
    <w:p w:rsidR="009771D1" w:rsidRPr="00FF6471" w:rsidRDefault="009771D1" w:rsidP="000F1DF9">
      <w:pPr>
        <w:spacing w:after="0" w:line="240" w:lineRule="auto"/>
        <w:rPr>
          <w:rFonts w:cs="Times New Roman"/>
          <w:szCs w:val="24"/>
        </w:rPr>
      </w:pPr>
    </w:p>
    <w:p w:rsidR="009771D1" w:rsidRPr="00FF6471" w:rsidRDefault="009771D1" w:rsidP="000F1DF9">
      <w:pPr>
        <w:spacing w:after="0" w:line="240" w:lineRule="auto"/>
        <w:rPr>
          <w:rFonts w:cs="Times New Roman"/>
          <w:szCs w:val="24"/>
        </w:rPr>
      </w:pPr>
    </w:p>
    <w:p w:rsidR="009771D1" w:rsidRPr="00FF6471" w:rsidRDefault="009771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09FC2B7ADD4D90A6CA13B8E64982AE"/>
        </w:placeholder>
      </w:sdtPr>
      <w:sdtContent>
        <w:p w:rsidR="009771D1" w:rsidRDefault="009771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87C98A742F47A9A65995CE0A43BA69"/>
        </w:placeholder>
      </w:sdtPr>
      <w:sdtContent>
        <w:p w:rsidR="009771D1" w:rsidRDefault="009771D1" w:rsidP="009B1F8C">
          <w:pPr>
            <w:pStyle w:val="NormalWeb"/>
            <w:spacing w:before="0" w:beforeAutospacing="0" w:after="0" w:afterAutospacing="0"/>
            <w:jc w:val="both"/>
            <w:divId w:val="1632324276"/>
            <w:rPr>
              <w:rFonts w:eastAsia="Times New Roman" w:cstheme="minorBidi"/>
              <w:bCs/>
              <w:szCs w:val="22"/>
            </w:rPr>
          </w:pPr>
        </w:p>
        <w:p w:rsidR="009771D1" w:rsidRDefault="009771D1" w:rsidP="009B1F8C">
          <w:pPr>
            <w:pStyle w:val="NormalWeb"/>
            <w:spacing w:before="0" w:beforeAutospacing="0" w:after="0" w:afterAutospacing="0"/>
            <w:jc w:val="both"/>
            <w:divId w:val="1632324276"/>
            <w:rPr>
              <w:color w:val="000000"/>
            </w:rPr>
          </w:pPr>
          <w:r w:rsidRPr="009B1F8C">
            <w:rPr>
              <w:color w:val="000000"/>
            </w:rPr>
            <w:t xml:space="preserve">Current law requires the Texas Higher Education Coordinating Board to submit a biennial report regarding students in the Texas work-study program. The report includes information about the employment position's location on or off campus and the employer's status as a for-profit or nonprofit entity. It does not, however, document the demographics of work-study participants. By increasing the frequency of the report and requiring more informative and relevant information, a more accurate, up-to-date, and reliable set of data can be acquired. </w:t>
          </w:r>
        </w:p>
        <w:p w:rsidR="009771D1" w:rsidRPr="009B1F8C" w:rsidRDefault="009771D1" w:rsidP="009B1F8C">
          <w:pPr>
            <w:pStyle w:val="NormalWeb"/>
            <w:spacing w:before="0" w:beforeAutospacing="0" w:after="0" w:afterAutospacing="0"/>
            <w:jc w:val="both"/>
            <w:divId w:val="1632324276"/>
            <w:rPr>
              <w:color w:val="000000"/>
            </w:rPr>
          </w:pPr>
        </w:p>
        <w:p w:rsidR="009771D1" w:rsidRPr="009B1F8C" w:rsidRDefault="009771D1" w:rsidP="009B1F8C">
          <w:pPr>
            <w:pStyle w:val="NormalWeb"/>
            <w:spacing w:before="0" w:beforeAutospacing="0" w:after="0" w:afterAutospacing="0"/>
            <w:jc w:val="both"/>
            <w:divId w:val="1632324276"/>
            <w:rPr>
              <w:color w:val="000000"/>
            </w:rPr>
          </w:pPr>
          <w:r w:rsidRPr="009B1F8C">
            <w:rPr>
              <w:color w:val="000000"/>
            </w:rPr>
            <w:t>S</w:t>
          </w:r>
          <w:r>
            <w:rPr>
              <w:color w:val="000000"/>
            </w:rPr>
            <w:t>.</w:t>
          </w:r>
          <w:r w:rsidRPr="009B1F8C">
            <w:rPr>
              <w:color w:val="000000"/>
            </w:rPr>
            <w:t>B</w:t>
          </w:r>
          <w:r>
            <w:rPr>
              <w:color w:val="000000"/>
            </w:rPr>
            <w:t>.</w:t>
          </w:r>
          <w:r w:rsidRPr="009B1F8C">
            <w:rPr>
              <w:color w:val="000000"/>
            </w:rPr>
            <w:t xml:space="preserve"> 1119 add</w:t>
          </w:r>
          <w:r>
            <w:rPr>
              <w:color w:val="000000"/>
            </w:rPr>
            <w:t>s</w:t>
          </w:r>
          <w:r w:rsidRPr="009B1F8C">
            <w:rPr>
              <w:color w:val="000000"/>
            </w:rPr>
            <w:t xml:space="preserve"> additional components to the report, including the race, gender, and majors of students in the program, to allow the legislature to obtain a better idea of how work-study is utilized by different students. The bill also change</w:t>
          </w:r>
          <w:r>
            <w:rPr>
              <w:color w:val="000000"/>
            </w:rPr>
            <w:t>s</w:t>
          </w:r>
          <w:r w:rsidRPr="009B1F8C">
            <w:rPr>
              <w:color w:val="000000"/>
            </w:rPr>
            <w:t xml:space="preserve"> the rep</w:t>
          </w:r>
          <w:r>
            <w:rPr>
              <w:color w:val="000000"/>
            </w:rPr>
            <w:t>ort from biennial to an annual. (Original Author's / Sponsor's Statement of Intent)</w:t>
          </w:r>
        </w:p>
        <w:p w:rsidR="009771D1" w:rsidRPr="00D70925" w:rsidRDefault="009771D1" w:rsidP="009B1F8C">
          <w:pPr>
            <w:spacing w:after="0" w:line="240" w:lineRule="auto"/>
            <w:jc w:val="both"/>
            <w:rPr>
              <w:rFonts w:eastAsia="Times New Roman" w:cs="Times New Roman"/>
              <w:bCs/>
              <w:szCs w:val="24"/>
            </w:rPr>
          </w:pPr>
        </w:p>
      </w:sdtContent>
    </w:sdt>
    <w:p w:rsidR="009771D1" w:rsidRDefault="009771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1119 </w:t>
      </w:r>
      <w:bookmarkStart w:id="1" w:name="AmendsCurrentLaw"/>
      <w:bookmarkEnd w:id="1"/>
      <w:r>
        <w:rPr>
          <w:rFonts w:cs="Times New Roman"/>
          <w:szCs w:val="24"/>
        </w:rPr>
        <w:t>amends current law relating to an annual report on employment positions provided through the Texas college work-study program.</w:t>
      </w:r>
    </w:p>
    <w:p w:rsidR="009771D1" w:rsidRPr="003C3537" w:rsidRDefault="009771D1" w:rsidP="000F1DF9">
      <w:pPr>
        <w:spacing w:after="0" w:line="240" w:lineRule="auto"/>
        <w:jc w:val="both"/>
        <w:rPr>
          <w:rFonts w:eastAsia="Times New Roman" w:cs="Times New Roman"/>
          <w:szCs w:val="24"/>
        </w:rPr>
      </w:pPr>
    </w:p>
    <w:p w:rsidR="009771D1" w:rsidRPr="005C2A78" w:rsidRDefault="009771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1B407E5CE14D02B63A963E2F4C1DA3"/>
          </w:placeholder>
        </w:sdtPr>
        <w:sdtContent>
          <w:r>
            <w:rPr>
              <w:rFonts w:eastAsia="Times New Roman" w:cs="Times New Roman"/>
              <w:b/>
              <w:szCs w:val="24"/>
              <w:u w:val="single"/>
            </w:rPr>
            <w:t>RULEMAKING AUTHORITY</w:t>
          </w:r>
        </w:sdtContent>
      </w:sdt>
    </w:p>
    <w:p w:rsidR="009771D1" w:rsidRPr="006529C4" w:rsidRDefault="009771D1" w:rsidP="00774EC7">
      <w:pPr>
        <w:spacing w:after="0" w:line="240" w:lineRule="auto"/>
        <w:jc w:val="both"/>
        <w:rPr>
          <w:rFonts w:cs="Times New Roman"/>
          <w:szCs w:val="24"/>
        </w:rPr>
      </w:pPr>
    </w:p>
    <w:p w:rsidR="009771D1" w:rsidRPr="006529C4" w:rsidRDefault="009771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71D1" w:rsidRPr="006529C4" w:rsidRDefault="009771D1" w:rsidP="00774EC7">
      <w:pPr>
        <w:spacing w:after="0" w:line="240" w:lineRule="auto"/>
        <w:jc w:val="both"/>
        <w:rPr>
          <w:rFonts w:cs="Times New Roman"/>
          <w:szCs w:val="24"/>
        </w:rPr>
      </w:pPr>
    </w:p>
    <w:p w:rsidR="009771D1" w:rsidRPr="005C2A78" w:rsidRDefault="009771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D0F000131A4C6C943C0BC42741CFC4"/>
          </w:placeholder>
        </w:sdtPr>
        <w:sdtContent>
          <w:r>
            <w:rPr>
              <w:rFonts w:eastAsia="Times New Roman" w:cs="Times New Roman"/>
              <w:b/>
              <w:szCs w:val="24"/>
              <w:u w:val="single"/>
            </w:rPr>
            <w:t>SECTION BY SECTION ANALYSIS</w:t>
          </w:r>
        </w:sdtContent>
      </w:sdt>
    </w:p>
    <w:p w:rsidR="009771D1" w:rsidRPr="005C2A78" w:rsidRDefault="009771D1" w:rsidP="000F1DF9">
      <w:pPr>
        <w:spacing w:after="0" w:line="240" w:lineRule="auto"/>
        <w:jc w:val="both"/>
        <w:rPr>
          <w:rFonts w:eastAsia="Times New Roman" w:cs="Times New Roman"/>
          <w:szCs w:val="24"/>
        </w:rPr>
      </w:pPr>
    </w:p>
    <w:p w:rsidR="009771D1" w:rsidRDefault="009771D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56.082, Education Code, as follows:</w:t>
      </w:r>
    </w:p>
    <w:p w:rsidR="009771D1" w:rsidRDefault="009771D1" w:rsidP="000F1DF9">
      <w:pPr>
        <w:spacing w:after="0" w:line="240" w:lineRule="auto"/>
        <w:jc w:val="both"/>
        <w:rPr>
          <w:rFonts w:eastAsia="Times New Roman" w:cs="Times New Roman"/>
          <w:szCs w:val="24"/>
        </w:rPr>
      </w:pPr>
    </w:p>
    <w:p w:rsidR="009771D1" w:rsidRDefault="009771D1" w:rsidP="003C3537">
      <w:pPr>
        <w:spacing w:after="0" w:line="240" w:lineRule="auto"/>
        <w:ind w:left="720"/>
        <w:jc w:val="both"/>
        <w:rPr>
          <w:rFonts w:eastAsia="Times New Roman" w:cs="Times New Roman"/>
          <w:szCs w:val="24"/>
        </w:rPr>
      </w:pPr>
      <w:r>
        <w:rPr>
          <w:rFonts w:eastAsia="Times New Roman" w:cs="Times New Roman"/>
          <w:szCs w:val="24"/>
        </w:rPr>
        <w:t>Sec. 56.082. New heading: ANNUAL REPORT. Deletes existing designation as Subsection (a). Requires the Texas Higher Education Coordinating Board (THECB), not later than January 1 of each year, rather than each odd-numbered year, to submit to the governor, the lieutenant governor, the speaker of the house of representatives, and the standing legislative committees with primary jurisdiction over higher education and post on THECB's Internet website a report on the Texas college work-study program. Requires that the report include the total number of students employed through the program, disaggregated by:</w:t>
      </w:r>
    </w:p>
    <w:p w:rsidR="009771D1" w:rsidRDefault="009771D1" w:rsidP="003C3537">
      <w:pPr>
        <w:spacing w:after="0" w:line="240" w:lineRule="auto"/>
        <w:ind w:left="720"/>
        <w:jc w:val="both"/>
        <w:rPr>
          <w:rFonts w:eastAsia="Times New Roman" w:cs="Times New Roman"/>
          <w:szCs w:val="24"/>
        </w:rPr>
      </w:pPr>
    </w:p>
    <w:p w:rsidR="009771D1" w:rsidRDefault="009771D1" w:rsidP="003C3537">
      <w:pPr>
        <w:pStyle w:val="ListParagraph"/>
        <w:numPr>
          <w:ilvl w:val="0"/>
          <w:numId w:val="1"/>
        </w:numPr>
        <w:spacing w:after="0" w:line="240" w:lineRule="auto"/>
        <w:ind w:left="2160"/>
        <w:jc w:val="both"/>
        <w:rPr>
          <w:rFonts w:eastAsia="Times New Roman" w:cs="Times New Roman"/>
          <w:szCs w:val="24"/>
        </w:rPr>
      </w:pPr>
      <w:r>
        <w:rPr>
          <w:rFonts w:eastAsia="Times New Roman" w:cs="Times New Roman"/>
          <w:szCs w:val="24"/>
        </w:rPr>
        <w:t>race, ethnicity, and gender;</w:t>
      </w:r>
    </w:p>
    <w:p w:rsidR="009771D1" w:rsidRDefault="009771D1" w:rsidP="003C3537">
      <w:pPr>
        <w:pStyle w:val="ListParagraph"/>
        <w:spacing w:after="0" w:line="240" w:lineRule="auto"/>
        <w:ind w:left="2160"/>
        <w:jc w:val="both"/>
        <w:rPr>
          <w:rFonts w:eastAsia="Times New Roman" w:cs="Times New Roman"/>
          <w:szCs w:val="24"/>
        </w:rPr>
      </w:pPr>
    </w:p>
    <w:p w:rsidR="009771D1" w:rsidRDefault="009771D1" w:rsidP="003C3537">
      <w:pPr>
        <w:pStyle w:val="ListParagraph"/>
        <w:numPr>
          <w:ilvl w:val="0"/>
          <w:numId w:val="1"/>
        </w:numPr>
        <w:spacing w:after="0" w:line="240" w:lineRule="auto"/>
        <w:ind w:left="2160"/>
        <w:jc w:val="both"/>
        <w:rPr>
          <w:rFonts w:eastAsia="Times New Roman" w:cs="Times New Roman"/>
          <w:szCs w:val="24"/>
        </w:rPr>
      </w:pPr>
      <w:r>
        <w:rPr>
          <w:rFonts w:eastAsia="Times New Roman" w:cs="Times New Roman"/>
          <w:szCs w:val="24"/>
        </w:rPr>
        <w:t>major and certificate or degree program;</w:t>
      </w:r>
    </w:p>
    <w:p w:rsidR="009771D1" w:rsidRPr="003C3537" w:rsidRDefault="009771D1" w:rsidP="003C3537">
      <w:pPr>
        <w:pStyle w:val="ListParagraph"/>
        <w:ind w:left="1080"/>
        <w:rPr>
          <w:rFonts w:eastAsia="Times New Roman" w:cs="Times New Roman"/>
          <w:szCs w:val="24"/>
        </w:rPr>
      </w:pPr>
    </w:p>
    <w:p w:rsidR="009771D1" w:rsidRDefault="009771D1" w:rsidP="003C3537">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classification as a freshman, sophomore, junior, or senior or the equivalent;</w:t>
      </w:r>
    </w:p>
    <w:p w:rsidR="009771D1" w:rsidRPr="003C3537" w:rsidRDefault="009771D1" w:rsidP="003C3537">
      <w:pPr>
        <w:pStyle w:val="ListParagraph"/>
        <w:ind w:left="1800"/>
        <w:rPr>
          <w:rFonts w:eastAsia="Times New Roman" w:cs="Times New Roman"/>
          <w:szCs w:val="24"/>
        </w:rPr>
      </w:pPr>
    </w:p>
    <w:p w:rsidR="009771D1" w:rsidRDefault="009771D1" w:rsidP="003C3537">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enrollment in a full course load or less than a full course load, as determined by THECB;</w:t>
      </w:r>
    </w:p>
    <w:p w:rsidR="009771D1" w:rsidRPr="003C3537" w:rsidRDefault="009771D1" w:rsidP="003C3537">
      <w:pPr>
        <w:pStyle w:val="ListParagraph"/>
        <w:ind w:left="1800"/>
        <w:rPr>
          <w:rFonts w:eastAsia="Times New Roman" w:cs="Times New Roman"/>
          <w:szCs w:val="24"/>
        </w:rPr>
      </w:pPr>
    </w:p>
    <w:p w:rsidR="009771D1" w:rsidRDefault="009771D1" w:rsidP="003C3537">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creates this subdivision from existing text and makes no further changes to this subdivision; and</w:t>
      </w:r>
    </w:p>
    <w:p w:rsidR="009771D1" w:rsidRPr="003C3537" w:rsidRDefault="009771D1" w:rsidP="003C3537">
      <w:pPr>
        <w:pStyle w:val="ListParagraph"/>
        <w:ind w:left="1800"/>
        <w:rPr>
          <w:rFonts w:eastAsia="Times New Roman" w:cs="Times New Roman"/>
          <w:szCs w:val="24"/>
        </w:rPr>
      </w:pPr>
    </w:p>
    <w:p w:rsidR="009771D1" w:rsidRDefault="009771D1" w:rsidP="003C3537">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redesignates existing Subdivision (2) as Subdivision (6) and makes no further changes to this subdivision.</w:t>
      </w:r>
    </w:p>
    <w:p w:rsidR="009771D1" w:rsidRDefault="009771D1" w:rsidP="003C3537">
      <w:pPr>
        <w:spacing w:after="0" w:line="240" w:lineRule="auto"/>
        <w:jc w:val="both"/>
        <w:rPr>
          <w:rFonts w:eastAsia="Times New Roman" w:cs="Times New Roman"/>
          <w:szCs w:val="24"/>
        </w:rPr>
      </w:pPr>
    </w:p>
    <w:p w:rsidR="009771D1" w:rsidRPr="003C3537" w:rsidRDefault="009771D1" w:rsidP="003C3537">
      <w:pPr>
        <w:spacing w:after="0" w:line="240" w:lineRule="auto"/>
        <w:ind w:left="1440"/>
        <w:jc w:val="both"/>
        <w:rPr>
          <w:rFonts w:eastAsia="Times New Roman" w:cs="Times New Roman"/>
          <w:szCs w:val="24"/>
        </w:rPr>
      </w:pPr>
      <w:r>
        <w:rPr>
          <w:rFonts w:eastAsia="Times New Roman" w:cs="Times New Roman"/>
          <w:szCs w:val="24"/>
        </w:rPr>
        <w:t>(b) Deletes existing Subsection (b) requiring THECB to submit its initial report not later than May 1, 2019, notwithstanding Subsection (a), and providing that this subsection expires September 1, 2019.</w:t>
      </w:r>
    </w:p>
    <w:p w:rsidR="009771D1" w:rsidRPr="005C2A78" w:rsidRDefault="009771D1" w:rsidP="000F1DF9">
      <w:pPr>
        <w:spacing w:after="0" w:line="240" w:lineRule="auto"/>
        <w:jc w:val="both"/>
        <w:rPr>
          <w:rFonts w:eastAsia="Times New Roman" w:cs="Times New Roman"/>
          <w:szCs w:val="24"/>
        </w:rPr>
      </w:pPr>
    </w:p>
    <w:p w:rsidR="009771D1" w:rsidRPr="005C2A78" w:rsidRDefault="009771D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THECB, not later than September 1, 2018, to submit its initial report required under Section 56.082, Education Code, as amended by this Act.</w:t>
      </w:r>
    </w:p>
    <w:p w:rsidR="009771D1" w:rsidRPr="005C2A78" w:rsidRDefault="009771D1" w:rsidP="000F1DF9">
      <w:pPr>
        <w:spacing w:after="0" w:line="240" w:lineRule="auto"/>
        <w:jc w:val="both"/>
        <w:rPr>
          <w:rFonts w:eastAsia="Times New Roman" w:cs="Times New Roman"/>
          <w:szCs w:val="24"/>
        </w:rPr>
      </w:pPr>
    </w:p>
    <w:p w:rsidR="009771D1" w:rsidRPr="003C3537" w:rsidRDefault="009771D1"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9771D1" w:rsidRPr="00F62B1A" w:rsidRDefault="009771D1" w:rsidP="00F62B1A"/>
    <w:p w:rsidR="009771D1" w:rsidRPr="00BD63AA" w:rsidRDefault="009771D1" w:rsidP="00BD63AA"/>
    <w:sectPr w:rsidR="009771D1" w:rsidRPr="00BD63A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80" w:rsidRDefault="00432480" w:rsidP="000F1DF9">
      <w:pPr>
        <w:spacing w:after="0" w:line="240" w:lineRule="auto"/>
      </w:pPr>
      <w:r>
        <w:separator/>
      </w:r>
    </w:p>
  </w:endnote>
  <w:endnote w:type="continuationSeparator" w:id="0">
    <w:p w:rsidR="00432480" w:rsidRDefault="004324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24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71D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71D1">
                <w:rPr>
                  <w:sz w:val="20"/>
                  <w:szCs w:val="20"/>
                </w:rPr>
                <w:t>C.S.S.B. 1119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71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24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71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71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80" w:rsidRDefault="00432480" w:rsidP="000F1DF9">
      <w:pPr>
        <w:spacing w:after="0" w:line="240" w:lineRule="auto"/>
      </w:pPr>
      <w:r>
        <w:separator/>
      </w:r>
    </w:p>
  </w:footnote>
  <w:footnote w:type="continuationSeparator" w:id="0">
    <w:p w:rsidR="00432480" w:rsidRDefault="0043248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58DC"/>
    <w:multiLevelType w:val="hybridMultilevel"/>
    <w:tmpl w:val="55EEDF8A"/>
    <w:lvl w:ilvl="0" w:tplc="115A0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248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71D1"/>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771D1"/>
    <w:pPr>
      <w:ind w:left="720"/>
      <w:contextualSpacing/>
    </w:pPr>
  </w:style>
  <w:style w:type="paragraph" w:styleId="NormalWeb">
    <w:name w:val="Normal (Web)"/>
    <w:basedOn w:val="Normal"/>
    <w:uiPriority w:val="99"/>
    <w:semiHidden/>
    <w:unhideWhenUsed/>
    <w:rsid w:val="009771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771D1"/>
    <w:pPr>
      <w:ind w:left="720"/>
      <w:contextualSpacing/>
    </w:pPr>
  </w:style>
  <w:style w:type="paragraph" w:styleId="NormalWeb">
    <w:name w:val="Normal (Web)"/>
    <w:basedOn w:val="Normal"/>
    <w:uiPriority w:val="99"/>
    <w:semiHidden/>
    <w:unhideWhenUsed/>
    <w:rsid w:val="009771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3BDA" w:rsidP="002C3B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A92600BF15496AB60EFD917E2E3750"/>
        <w:category>
          <w:name w:val="General"/>
          <w:gallery w:val="placeholder"/>
        </w:category>
        <w:types>
          <w:type w:val="bbPlcHdr"/>
        </w:types>
        <w:behaviors>
          <w:behavior w:val="content"/>
        </w:behaviors>
        <w:guid w:val="{8879C938-F873-4DBF-B045-A71CE9592767}"/>
      </w:docPartPr>
      <w:docPartBody>
        <w:p w:rsidR="00000000" w:rsidRDefault="00442D5A"/>
      </w:docPartBody>
    </w:docPart>
    <w:docPart>
      <w:docPartPr>
        <w:name w:val="8A986F00884B4A10B8F103686D04A7BC"/>
        <w:category>
          <w:name w:val="General"/>
          <w:gallery w:val="placeholder"/>
        </w:category>
        <w:types>
          <w:type w:val="bbPlcHdr"/>
        </w:types>
        <w:behaviors>
          <w:behavior w:val="content"/>
        </w:behaviors>
        <w:guid w:val="{0F70F2E3-94C2-48D4-9E7A-6880B1BCF554}"/>
      </w:docPartPr>
      <w:docPartBody>
        <w:p w:rsidR="00000000" w:rsidRDefault="00442D5A"/>
      </w:docPartBody>
    </w:docPart>
    <w:docPart>
      <w:docPartPr>
        <w:name w:val="9CE20A12309B420BBE124D77B2937DEC"/>
        <w:category>
          <w:name w:val="General"/>
          <w:gallery w:val="placeholder"/>
        </w:category>
        <w:types>
          <w:type w:val="bbPlcHdr"/>
        </w:types>
        <w:behaviors>
          <w:behavior w:val="content"/>
        </w:behaviors>
        <w:guid w:val="{BC8F5DCC-AA1B-4395-BC81-09AC0A224682}"/>
      </w:docPartPr>
      <w:docPartBody>
        <w:p w:rsidR="00000000" w:rsidRDefault="00442D5A"/>
      </w:docPartBody>
    </w:docPart>
    <w:docPart>
      <w:docPartPr>
        <w:name w:val="0D746A06998240C0A80C6412D5B166D7"/>
        <w:category>
          <w:name w:val="General"/>
          <w:gallery w:val="placeholder"/>
        </w:category>
        <w:types>
          <w:type w:val="bbPlcHdr"/>
        </w:types>
        <w:behaviors>
          <w:behavior w:val="content"/>
        </w:behaviors>
        <w:guid w:val="{F3E30111-5490-4CF6-9CA2-AE042EA6769C}"/>
      </w:docPartPr>
      <w:docPartBody>
        <w:p w:rsidR="00000000" w:rsidRDefault="00442D5A"/>
      </w:docPartBody>
    </w:docPart>
    <w:docPart>
      <w:docPartPr>
        <w:name w:val="28A80A3541C748EA81C9625A6DF2428D"/>
        <w:category>
          <w:name w:val="General"/>
          <w:gallery w:val="placeholder"/>
        </w:category>
        <w:types>
          <w:type w:val="bbPlcHdr"/>
        </w:types>
        <w:behaviors>
          <w:behavior w:val="content"/>
        </w:behaviors>
        <w:guid w:val="{AE845A30-D41B-484F-A3FF-F08E46112743}"/>
      </w:docPartPr>
      <w:docPartBody>
        <w:p w:rsidR="00000000" w:rsidRDefault="00442D5A"/>
      </w:docPartBody>
    </w:docPart>
    <w:docPart>
      <w:docPartPr>
        <w:name w:val="D8B255B3F22944AE9815E3EED64617A1"/>
        <w:category>
          <w:name w:val="General"/>
          <w:gallery w:val="placeholder"/>
        </w:category>
        <w:types>
          <w:type w:val="bbPlcHdr"/>
        </w:types>
        <w:behaviors>
          <w:behavior w:val="content"/>
        </w:behaviors>
        <w:guid w:val="{6EE9BD3A-6ADF-4E9D-8BE6-C0286AC22F37}"/>
      </w:docPartPr>
      <w:docPartBody>
        <w:p w:rsidR="00000000" w:rsidRDefault="00442D5A"/>
      </w:docPartBody>
    </w:docPart>
    <w:docPart>
      <w:docPartPr>
        <w:name w:val="AED90EFDADD84657A135121B91094848"/>
        <w:category>
          <w:name w:val="General"/>
          <w:gallery w:val="placeholder"/>
        </w:category>
        <w:types>
          <w:type w:val="bbPlcHdr"/>
        </w:types>
        <w:behaviors>
          <w:behavior w:val="content"/>
        </w:behaviors>
        <w:guid w:val="{B45F5B52-D1DC-493C-A434-42558117B252}"/>
      </w:docPartPr>
      <w:docPartBody>
        <w:p w:rsidR="00000000" w:rsidRDefault="00442D5A"/>
      </w:docPartBody>
    </w:docPart>
    <w:docPart>
      <w:docPartPr>
        <w:name w:val="4C80DE5CAE3D49CA99BAA7E2E55A9BDD"/>
        <w:category>
          <w:name w:val="General"/>
          <w:gallery w:val="placeholder"/>
        </w:category>
        <w:types>
          <w:type w:val="bbPlcHdr"/>
        </w:types>
        <w:behaviors>
          <w:behavior w:val="content"/>
        </w:behaviors>
        <w:guid w:val="{F626CA7D-15E9-489B-B658-0008E01C1734}"/>
      </w:docPartPr>
      <w:docPartBody>
        <w:p w:rsidR="00000000" w:rsidRDefault="00442D5A"/>
      </w:docPartBody>
    </w:docPart>
    <w:docPart>
      <w:docPartPr>
        <w:name w:val="CC8A40EB8350425CB3CF43F0539A9BB9"/>
        <w:category>
          <w:name w:val="General"/>
          <w:gallery w:val="placeholder"/>
        </w:category>
        <w:types>
          <w:type w:val="bbPlcHdr"/>
        </w:types>
        <w:behaviors>
          <w:behavior w:val="content"/>
        </w:behaviors>
        <w:guid w:val="{D611FCEF-69A5-4F6D-A47D-4E61A4DC509E}"/>
      </w:docPartPr>
      <w:docPartBody>
        <w:p w:rsidR="00000000" w:rsidRDefault="002C3BDA" w:rsidP="002C3BDA">
          <w:pPr>
            <w:pStyle w:val="CC8A40EB8350425CB3CF43F0539A9BB9"/>
          </w:pPr>
          <w:r w:rsidRPr="00A30DD1">
            <w:rPr>
              <w:rStyle w:val="PlaceholderText"/>
            </w:rPr>
            <w:t>Click here to enter a date.</w:t>
          </w:r>
        </w:p>
      </w:docPartBody>
    </w:docPart>
    <w:docPart>
      <w:docPartPr>
        <w:name w:val="2BE1DBE078944F5BA04E2C642989B242"/>
        <w:category>
          <w:name w:val="General"/>
          <w:gallery w:val="placeholder"/>
        </w:category>
        <w:types>
          <w:type w:val="bbPlcHdr"/>
        </w:types>
        <w:behaviors>
          <w:behavior w:val="content"/>
        </w:behaviors>
        <w:guid w:val="{E3C0B59E-8DFE-4601-B4E0-77FA1C885E71}"/>
      </w:docPartPr>
      <w:docPartBody>
        <w:p w:rsidR="00000000" w:rsidRDefault="00442D5A"/>
      </w:docPartBody>
    </w:docPart>
    <w:docPart>
      <w:docPartPr>
        <w:name w:val="7709FC2B7ADD4D90A6CA13B8E64982AE"/>
        <w:category>
          <w:name w:val="General"/>
          <w:gallery w:val="placeholder"/>
        </w:category>
        <w:types>
          <w:type w:val="bbPlcHdr"/>
        </w:types>
        <w:behaviors>
          <w:behavior w:val="content"/>
        </w:behaviors>
        <w:guid w:val="{01C7720A-5C3E-4B2D-A48F-95D2E5612F63}"/>
      </w:docPartPr>
      <w:docPartBody>
        <w:p w:rsidR="00000000" w:rsidRDefault="00442D5A"/>
      </w:docPartBody>
    </w:docPart>
    <w:docPart>
      <w:docPartPr>
        <w:name w:val="FB87C98A742F47A9A65995CE0A43BA69"/>
        <w:category>
          <w:name w:val="General"/>
          <w:gallery w:val="placeholder"/>
        </w:category>
        <w:types>
          <w:type w:val="bbPlcHdr"/>
        </w:types>
        <w:behaviors>
          <w:behavior w:val="content"/>
        </w:behaviors>
        <w:guid w:val="{55EE0E25-17B1-4D32-9C83-E43E587C6EA5}"/>
      </w:docPartPr>
      <w:docPartBody>
        <w:p w:rsidR="00000000" w:rsidRDefault="002C3BDA" w:rsidP="002C3BDA">
          <w:pPr>
            <w:pStyle w:val="FB87C98A742F47A9A65995CE0A43BA69"/>
          </w:pPr>
          <w:r>
            <w:rPr>
              <w:rFonts w:eastAsia="Times New Roman" w:cs="Times New Roman"/>
              <w:bCs/>
              <w:szCs w:val="24"/>
            </w:rPr>
            <w:t xml:space="preserve"> </w:t>
          </w:r>
        </w:p>
      </w:docPartBody>
    </w:docPart>
    <w:docPart>
      <w:docPartPr>
        <w:name w:val="BF1B407E5CE14D02B63A963E2F4C1DA3"/>
        <w:category>
          <w:name w:val="General"/>
          <w:gallery w:val="placeholder"/>
        </w:category>
        <w:types>
          <w:type w:val="bbPlcHdr"/>
        </w:types>
        <w:behaviors>
          <w:behavior w:val="content"/>
        </w:behaviors>
        <w:guid w:val="{D3E80517-6A01-477F-BCCE-5726082A9CCF}"/>
      </w:docPartPr>
      <w:docPartBody>
        <w:p w:rsidR="00000000" w:rsidRDefault="00442D5A"/>
      </w:docPartBody>
    </w:docPart>
    <w:docPart>
      <w:docPartPr>
        <w:name w:val="EED0F000131A4C6C943C0BC42741CFC4"/>
        <w:category>
          <w:name w:val="General"/>
          <w:gallery w:val="placeholder"/>
        </w:category>
        <w:types>
          <w:type w:val="bbPlcHdr"/>
        </w:types>
        <w:behaviors>
          <w:behavior w:val="content"/>
        </w:behaviors>
        <w:guid w:val="{623F1D78-07CA-45E0-BFE0-116A18826919}"/>
      </w:docPartPr>
      <w:docPartBody>
        <w:p w:rsidR="00000000" w:rsidRDefault="00442D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3BDA"/>
    <w:rsid w:val="002F07B9"/>
    <w:rsid w:val="0032359E"/>
    <w:rsid w:val="00330290"/>
    <w:rsid w:val="00442D5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B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C3BDA"/>
    <w:rPr>
      <w:rFonts w:ascii="Times New Roman" w:hAnsi="Times New Roman"/>
      <w:sz w:val="24"/>
    </w:rPr>
  </w:style>
  <w:style w:type="paragraph" w:customStyle="1" w:styleId="487D89B4F8B34DB4967D41FE18F7F88D7">
    <w:name w:val="487D89B4F8B34DB4967D41FE18F7F88D7"/>
    <w:rsid w:val="002C3BDA"/>
    <w:rPr>
      <w:rFonts w:ascii="Times New Roman" w:hAnsi="Times New Roman"/>
      <w:sz w:val="24"/>
    </w:rPr>
  </w:style>
  <w:style w:type="paragraph" w:customStyle="1" w:styleId="AE2570ED5D764CD7AF9686706F550F4620">
    <w:name w:val="AE2570ED5D764CD7AF9686706F550F4620"/>
    <w:rsid w:val="002C3BDA"/>
    <w:pPr>
      <w:tabs>
        <w:tab w:val="center" w:pos="4680"/>
        <w:tab w:val="right" w:pos="9360"/>
      </w:tabs>
      <w:spacing w:after="0" w:line="240" w:lineRule="auto"/>
    </w:pPr>
    <w:rPr>
      <w:rFonts w:ascii="Times New Roman" w:hAnsi="Times New Roman"/>
      <w:sz w:val="24"/>
    </w:rPr>
  </w:style>
  <w:style w:type="paragraph" w:customStyle="1" w:styleId="CC8A40EB8350425CB3CF43F0539A9BB9">
    <w:name w:val="CC8A40EB8350425CB3CF43F0539A9BB9"/>
    <w:rsid w:val="002C3BDA"/>
  </w:style>
  <w:style w:type="paragraph" w:customStyle="1" w:styleId="FB87C98A742F47A9A65995CE0A43BA69">
    <w:name w:val="FB87C98A742F47A9A65995CE0A43BA69"/>
    <w:rsid w:val="002C3B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B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C3BDA"/>
    <w:rPr>
      <w:rFonts w:ascii="Times New Roman" w:hAnsi="Times New Roman"/>
      <w:sz w:val="24"/>
    </w:rPr>
  </w:style>
  <w:style w:type="paragraph" w:customStyle="1" w:styleId="487D89B4F8B34DB4967D41FE18F7F88D7">
    <w:name w:val="487D89B4F8B34DB4967D41FE18F7F88D7"/>
    <w:rsid w:val="002C3BDA"/>
    <w:rPr>
      <w:rFonts w:ascii="Times New Roman" w:hAnsi="Times New Roman"/>
      <w:sz w:val="24"/>
    </w:rPr>
  </w:style>
  <w:style w:type="paragraph" w:customStyle="1" w:styleId="AE2570ED5D764CD7AF9686706F550F4620">
    <w:name w:val="AE2570ED5D764CD7AF9686706F550F4620"/>
    <w:rsid w:val="002C3BDA"/>
    <w:pPr>
      <w:tabs>
        <w:tab w:val="center" w:pos="4680"/>
        <w:tab w:val="right" w:pos="9360"/>
      </w:tabs>
      <w:spacing w:after="0" w:line="240" w:lineRule="auto"/>
    </w:pPr>
    <w:rPr>
      <w:rFonts w:ascii="Times New Roman" w:hAnsi="Times New Roman"/>
      <w:sz w:val="24"/>
    </w:rPr>
  </w:style>
  <w:style w:type="paragraph" w:customStyle="1" w:styleId="CC8A40EB8350425CB3CF43F0539A9BB9">
    <w:name w:val="CC8A40EB8350425CB3CF43F0539A9BB9"/>
    <w:rsid w:val="002C3BDA"/>
  </w:style>
  <w:style w:type="paragraph" w:customStyle="1" w:styleId="FB87C98A742F47A9A65995CE0A43BA69">
    <w:name w:val="FB87C98A742F47A9A65995CE0A43BA69"/>
    <w:rsid w:val="002C3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E8C541-CF0A-4969-B96B-C193372B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440</Words>
  <Characters>2511</Characters>
  <Application>Microsoft Office Word</Application>
  <DocSecurity>0</DocSecurity>
  <Lines>20</Lines>
  <Paragraphs>5</Paragraphs>
  <ScaleCrop>false</ScaleCrop>
  <Company>Texas Legislative Council</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2017-04-06T21:43:00Z</cp:lastPrinted>
  <dcterms:created xsi:type="dcterms:W3CDTF">2015-05-29T14:24:00Z</dcterms:created>
  <dcterms:modified xsi:type="dcterms:W3CDTF">2017-04-06T21:43:00Z</dcterms:modified>
</cp:coreProperties>
</file>

<file path=docProps/custom.xml><?xml version="1.0" encoding="utf-8"?>
<op:Properties xmlns:vt="http://schemas.openxmlformats.org/officeDocument/2006/docPropsVTypes" xmlns:op="http://schemas.openxmlformats.org/officeDocument/2006/custom-properties"/>
</file>