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909" w:rsidRDefault="009729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5AEEC391814CCA8C5EF770E8D18CD8"/>
          </w:placeholder>
        </w:sdtPr>
        <w:sdtContent>
          <w:r w:rsidRPr="005C2A78">
            <w:rPr>
              <w:rFonts w:cs="Times New Roman"/>
              <w:b/>
              <w:szCs w:val="24"/>
              <w:u w:val="single"/>
            </w:rPr>
            <w:t>BILL ANALYSIS</w:t>
          </w:r>
        </w:sdtContent>
      </w:sdt>
    </w:p>
    <w:p w:rsidR="00972909" w:rsidRPr="00585C31" w:rsidRDefault="00972909" w:rsidP="000F1DF9">
      <w:pPr>
        <w:spacing w:after="0" w:line="240" w:lineRule="auto"/>
        <w:rPr>
          <w:rFonts w:cs="Times New Roman"/>
          <w:szCs w:val="24"/>
        </w:rPr>
      </w:pPr>
    </w:p>
    <w:p w:rsidR="00972909" w:rsidRPr="00585C31" w:rsidRDefault="009729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2909" w:rsidTr="000F1DF9">
        <w:tc>
          <w:tcPr>
            <w:tcW w:w="2718" w:type="dxa"/>
          </w:tcPr>
          <w:p w:rsidR="00972909" w:rsidRPr="005C2A78" w:rsidRDefault="00972909" w:rsidP="006D756B">
            <w:pPr>
              <w:rPr>
                <w:rFonts w:cs="Times New Roman"/>
                <w:szCs w:val="24"/>
              </w:rPr>
            </w:pPr>
            <w:sdt>
              <w:sdtPr>
                <w:rPr>
                  <w:rFonts w:cs="Times New Roman"/>
                  <w:szCs w:val="24"/>
                </w:rPr>
                <w:alias w:val="Agency Title"/>
                <w:tag w:val="AgencyTitleContentControl"/>
                <w:id w:val="1920747753"/>
                <w:lock w:val="sdtContentLocked"/>
                <w:placeholder>
                  <w:docPart w:val="5A9893014F7D41D4B96514903B7C097B"/>
                </w:placeholder>
              </w:sdtPr>
              <w:sdtEndPr>
                <w:rPr>
                  <w:rFonts w:cstheme="minorBidi"/>
                  <w:szCs w:val="22"/>
                </w:rPr>
              </w:sdtEndPr>
              <w:sdtContent>
                <w:r>
                  <w:rPr>
                    <w:rFonts w:cs="Times New Roman"/>
                    <w:szCs w:val="24"/>
                  </w:rPr>
                  <w:t>Senate Research Center</w:t>
                </w:r>
              </w:sdtContent>
            </w:sdt>
          </w:p>
        </w:tc>
        <w:tc>
          <w:tcPr>
            <w:tcW w:w="6858" w:type="dxa"/>
          </w:tcPr>
          <w:p w:rsidR="00972909" w:rsidRPr="00FF6471" w:rsidRDefault="00972909" w:rsidP="000F1DF9">
            <w:pPr>
              <w:jc w:val="right"/>
              <w:rPr>
                <w:rFonts w:cs="Times New Roman"/>
                <w:szCs w:val="24"/>
              </w:rPr>
            </w:pPr>
            <w:sdt>
              <w:sdtPr>
                <w:rPr>
                  <w:rFonts w:cs="Times New Roman"/>
                  <w:szCs w:val="24"/>
                </w:rPr>
                <w:alias w:val="Bill Number"/>
                <w:tag w:val="BillNumberOne"/>
                <w:id w:val="-410784069"/>
                <w:lock w:val="sdtContentLocked"/>
                <w:placeholder>
                  <w:docPart w:val="5B1B0882F66E4BF69857B5B609EF26CD"/>
                </w:placeholder>
              </w:sdtPr>
              <w:sdtContent>
                <w:r>
                  <w:rPr>
                    <w:rFonts w:cs="Times New Roman"/>
                    <w:szCs w:val="24"/>
                  </w:rPr>
                  <w:t>S.B. 1120</w:t>
                </w:r>
              </w:sdtContent>
            </w:sdt>
          </w:p>
        </w:tc>
      </w:tr>
      <w:tr w:rsidR="00972909" w:rsidTr="000F1DF9">
        <w:sdt>
          <w:sdtPr>
            <w:rPr>
              <w:rFonts w:cs="Times New Roman"/>
              <w:szCs w:val="24"/>
            </w:rPr>
            <w:alias w:val="TLCNumber"/>
            <w:tag w:val="TLCNumber"/>
            <w:id w:val="-542600604"/>
            <w:lock w:val="sdtLocked"/>
            <w:placeholder>
              <w:docPart w:val="D8BDCC084B884E959D93B04152B2443B"/>
            </w:placeholder>
            <w:showingPlcHdr/>
          </w:sdtPr>
          <w:sdtContent>
            <w:tc>
              <w:tcPr>
                <w:tcW w:w="2718" w:type="dxa"/>
              </w:tcPr>
              <w:p w:rsidR="00972909" w:rsidRPr="000F1DF9" w:rsidRDefault="00972909" w:rsidP="009E021F">
                <w:pPr>
                  <w:rPr>
                    <w:rFonts w:cs="Times New Roman"/>
                    <w:szCs w:val="24"/>
                  </w:rPr>
                </w:pPr>
              </w:p>
            </w:tc>
          </w:sdtContent>
        </w:sdt>
        <w:tc>
          <w:tcPr>
            <w:tcW w:w="6858" w:type="dxa"/>
          </w:tcPr>
          <w:p w:rsidR="00972909" w:rsidRPr="005C2A78" w:rsidRDefault="00972909" w:rsidP="006D756B">
            <w:pPr>
              <w:jc w:val="right"/>
              <w:rPr>
                <w:rFonts w:cs="Times New Roman"/>
                <w:szCs w:val="24"/>
              </w:rPr>
            </w:pPr>
            <w:sdt>
              <w:sdtPr>
                <w:rPr>
                  <w:rFonts w:cs="Times New Roman"/>
                  <w:szCs w:val="24"/>
                </w:rPr>
                <w:alias w:val="Author Label"/>
                <w:tag w:val="By"/>
                <w:id w:val="72399597"/>
                <w:lock w:val="sdtLocked"/>
                <w:placeholder>
                  <w:docPart w:val="0988E9E02FB04E19AD601BE5AF95F08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5E22B4DCD44EFC862628AF9D67AC4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1AB45A86B8544E288666EDA84971C9C"/>
                </w:placeholder>
                <w:showingPlcHdr/>
              </w:sdtPr>
              <w:sdtContent/>
            </w:sdt>
          </w:p>
        </w:tc>
      </w:tr>
      <w:tr w:rsidR="00972909" w:rsidTr="000F1DF9">
        <w:tc>
          <w:tcPr>
            <w:tcW w:w="2718" w:type="dxa"/>
          </w:tcPr>
          <w:p w:rsidR="00972909" w:rsidRPr="00BC7495" w:rsidRDefault="00972909" w:rsidP="000F1DF9">
            <w:pPr>
              <w:rPr>
                <w:rFonts w:cs="Times New Roman"/>
                <w:szCs w:val="24"/>
              </w:rPr>
            </w:pPr>
          </w:p>
        </w:tc>
        <w:sdt>
          <w:sdtPr>
            <w:rPr>
              <w:rFonts w:cs="Times New Roman"/>
              <w:szCs w:val="24"/>
            </w:rPr>
            <w:alias w:val="Committee"/>
            <w:tag w:val="Committee"/>
            <w:id w:val="1914272295"/>
            <w:lock w:val="sdtContentLocked"/>
            <w:placeholder>
              <w:docPart w:val="7CE7B29D966E4085BCD586475F8B2C94"/>
            </w:placeholder>
          </w:sdtPr>
          <w:sdtContent>
            <w:tc>
              <w:tcPr>
                <w:tcW w:w="6858" w:type="dxa"/>
              </w:tcPr>
              <w:p w:rsidR="00972909" w:rsidRPr="00FF6471" w:rsidRDefault="00972909" w:rsidP="000F1DF9">
                <w:pPr>
                  <w:jc w:val="right"/>
                  <w:rPr>
                    <w:rFonts w:cs="Times New Roman"/>
                    <w:szCs w:val="24"/>
                  </w:rPr>
                </w:pPr>
                <w:r>
                  <w:rPr>
                    <w:rFonts w:cs="Times New Roman"/>
                    <w:szCs w:val="24"/>
                  </w:rPr>
                  <w:t>Finance</w:t>
                </w:r>
              </w:p>
            </w:tc>
          </w:sdtContent>
        </w:sdt>
      </w:tr>
      <w:tr w:rsidR="00972909" w:rsidTr="000F1DF9">
        <w:tc>
          <w:tcPr>
            <w:tcW w:w="2718" w:type="dxa"/>
          </w:tcPr>
          <w:p w:rsidR="00972909" w:rsidRPr="00BC7495" w:rsidRDefault="00972909" w:rsidP="000F1DF9">
            <w:pPr>
              <w:rPr>
                <w:rFonts w:cs="Times New Roman"/>
                <w:szCs w:val="24"/>
              </w:rPr>
            </w:pPr>
          </w:p>
        </w:tc>
        <w:sdt>
          <w:sdtPr>
            <w:rPr>
              <w:rFonts w:cs="Times New Roman"/>
              <w:szCs w:val="24"/>
            </w:rPr>
            <w:alias w:val="Date"/>
            <w:tag w:val="DateContentControl"/>
            <w:id w:val="1178081906"/>
            <w:lock w:val="sdtLocked"/>
            <w:placeholder>
              <w:docPart w:val="F91233E8576343399B2D97DDACB9300F"/>
            </w:placeholder>
            <w:date w:fullDate="2017-05-24T00:00:00Z">
              <w:dateFormat w:val="M/d/yyyy"/>
              <w:lid w:val="en-US"/>
              <w:storeMappedDataAs w:val="dateTime"/>
              <w:calendar w:val="gregorian"/>
            </w:date>
          </w:sdtPr>
          <w:sdtContent>
            <w:tc>
              <w:tcPr>
                <w:tcW w:w="6858" w:type="dxa"/>
              </w:tcPr>
              <w:p w:rsidR="00972909" w:rsidRPr="00FF6471" w:rsidRDefault="00972909" w:rsidP="000F1DF9">
                <w:pPr>
                  <w:jc w:val="right"/>
                  <w:rPr>
                    <w:rFonts w:cs="Times New Roman"/>
                    <w:szCs w:val="24"/>
                  </w:rPr>
                </w:pPr>
                <w:r>
                  <w:rPr>
                    <w:rFonts w:cs="Times New Roman"/>
                    <w:szCs w:val="24"/>
                  </w:rPr>
                  <w:t>5/24/2017</w:t>
                </w:r>
              </w:p>
            </w:tc>
          </w:sdtContent>
        </w:sdt>
      </w:tr>
      <w:tr w:rsidR="00972909" w:rsidTr="000F1DF9">
        <w:tc>
          <w:tcPr>
            <w:tcW w:w="2718" w:type="dxa"/>
          </w:tcPr>
          <w:p w:rsidR="00972909" w:rsidRPr="00BC7495" w:rsidRDefault="00972909" w:rsidP="000F1DF9">
            <w:pPr>
              <w:rPr>
                <w:rFonts w:cs="Times New Roman"/>
                <w:szCs w:val="24"/>
              </w:rPr>
            </w:pPr>
          </w:p>
        </w:tc>
        <w:sdt>
          <w:sdtPr>
            <w:rPr>
              <w:rFonts w:cs="Times New Roman"/>
              <w:szCs w:val="24"/>
            </w:rPr>
            <w:alias w:val="BA Version"/>
            <w:tag w:val="BAVersion"/>
            <w:id w:val="-1685590809"/>
            <w:lock w:val="sdtContentLocked"/>
            <w:placeholder>
              <w:docPart w:val="E52E6BABF48D45B3805C952AB0D5DAC5"/>
            </w:placeholder>
          </w:sdtPr>
          <w:sdtContent>
            <w:tc>
              <w:tcPr>
                <w:tcW w:w="6858" w:type="dxa"/>
              </w:tcPr>
              <w:p w:rsidR="00972909" w:rsidRPr="00FF6471" w:rsidRDefault="00972909" w:rsidP="000F1DF9">
                <w:pPr>
                  <w:jc w:val="right"/>
                  <w:rPr>
                    <w:rFonts w:cs="Times New Roman"/>
                    <w:szCs w:val="24"/>
                  </w:rPr>
                </w:pPr>
                <w:r>
                  <w:rPr>
                    <w:rFonts w:cs="Times New Roman"/>
                    <w:szCs w:val="24"/>
                  </w:rPr>
                  <w:t>Enrolled</w:t>
                </w:r>
              </w:p>
            </w:tc>
          </w:sdtContent>
        </w:sdt>
      </w:tr>
    </w:tbl>
    <w:p w:rsidR="00972909" w:rsidRPr="00FF6471" w:rsidRDefault="00972909" w:rsidP="000F1DF9">
      <w:pPr>
        <w:spacing w:after="0" w:line="240" w:lineRule="auto"/>
        <w:rPr>
          <w:rFonts w:cs="Times New Roman"/>
          <w:szCs w:val="24"/>
        </w:rPr>
      </w:pPr>
    </w:p>
    <w:p w:rsidR="00972909" w:rsidRPr="00FF6471" w:rsidRDefault="00972909" w:rsidP="000F1DF9">
      <w:pPr>
        <w:spacing w:after="0" w:line="240" w:lineRule="auto"/>
        <w:rPr>
          <w:rFonts w:cs="Times New Roman"/>
          <w:szCs w:val="24"/>
        </w:rPr>
      </w:pPr>
    </w:p>
    <w:p w:rsidR="00972909" w:rsidRPr="00FF6471" w:rsidRDefault="009729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22B8B53D614C07AE0BBC21302B8186"/>
        </w:placeholder>
      </w:sdtPr>
      <w:sdtContent>
        <w:p w:rsidR="00972909" w:rsidRDefault="009729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4E0226C3FE548278429819F88363180"/>
        </w:placeholder>
      </w:sdtPr>
      <w:sdtContent>
        <w:p w:rsidR="00972909" w:rsidRDefault="00972909" w:rsidP="00947D78">
          <w:pPr>
            <w:pStyle w:val="NormalWeb"/>
            <w:spacing w:before="0" w:beforeAutospacing="0" w:after="0" w:afterAutospacing="0"/>
            <w:jc w:val="both"/>
            <w:divId w:val="826046745"/>
            <w:rPr>
              <w:rFonts w:eastAsia="Times New Roman" w:cstheme="minorBidi"/>
              <w:bCs/>
              <w:szCs w:val="22"/>
            </w:rPr>
          </w:pPr>
        </w:p>
        <w:p w:rsidR="00972909" w:rsidRPr="009E021F" w:rsidRDefault="00972909" w:rsidP="00947D78">
          <w:pPr>
            <w:pStyle w:val="NormalWeb"/>
            <w:spacing w:before="0" w:beforeAutospacing="0" w:after="0" w:afterAutospacing="0"/>
            <w:jc w:val="both"/>
            <w:divId w:val="826046745"/>
            <w:rPr>
              <w:color w:val="000000"/>
            </w:rPr>
          </w:pPr>
          <w:r w:rsidRPr="009E021F">
            <w:rPr>
              <w:color w:val="000000"/>
            </w:rPr>
            <w:t>Texas statute prohibits a political subdivision of the state from imposing its own motor fuel tax on gasoline, diesel fuel, or liquefied gas. Prior to 2013, compressed natural gas (CNG) and liquefied natural gas (LNG) were generally included in the definition of liquefied gas, so the prohibition extended to both. When CNG and LNG were separated in statute to create a new collection mechanism for those taxes to increase the efficiency of the tax structure, both types of gas were removed from the definition of liquefied gas, opening an unintended loophole that may allow a local entity to impose its own motor fuel tax on these fuels. Accordingly, S</w:t>
          </w:r>
          <w:r>
            <w:rPr>
              <w:color w:val="000000"/>
            </w:rPr>
            <w:t>.</w:t>
          </w:r>
          <w:r w:rsidRPr="009E021F">
            <w:rPr>
              <w:color w:val="000000"/>
            </w:rPr>
            <w:t>B</w:t>
          </w:r>
          <w:r>
            <w:rPr>
              <w:color w:val="000000"/>
            </w:rPr>
            <w:t>.</w:t>
          </w:r>
          <w:r w:rsidRPr="009E021F">
            <w:rPr>
              <w:color w:val="000000"/>
            </w:rPr>
            <w:t xml:space="preserve"> 1120 </w:t>
          </w:r>
          <w:r>
            <w:rPr>
              <w:color w:val="000000"/>
            </w:rPr>
            <w:t xml:space="preserve">cleans up the </w:t>
          </w:r>
          <w:r w:rsidRPr="009E021F">
            <w:rPr>
              <w:color w:val="000000"/>
            </w:rPr>
            <w:t>2013 reform measures to close this inadvertent loophole and continue the prohibition on local motor fuel taxes for all types of motor fuels.</w:t>
          </w:r>
        </w:p>
        <w:p w:rsidR="00972909" w:rsidRPr="00D70925" w:rsidRDefault="00972909" w:rsidP="00947D78">
          <w:pPr>
            <w:spacing w:after="0" w:line="240" w:lineRule="auto"/>
            <w:jc w:val="both"/>
            <w:rPr>
              <w:rFonts w:eastAsia="Times New Roman" w:cs="Times New Roman"/>
              <w:bCs/>
              <w:szCs w:val="24"/>
            </w:rPr>
          </w:pPr>
        </w:p>
      </w:sdtContent>
    </w:sdt>
    <w:p w:rsidR="00972909" w:rsidRDefault="0097290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1120 </w:t>
      </w:r>
      <w:bookmarkStart w:id="1" w:name="AmendsCurrentLaw"/>
      <w:bookmarkEnd w:id="1"/>
      <w:r>
        <w:rPr>
          <w:rFonts w:cs="Times New Roman"/>
          <w:szCs w:val="24"/>
        </w:rPr>
        <w:t>amends current law relating to the prohibition of local motor fuel taxes on compressed natural gas and liquefied natural gas.</w:t>
      </w:r>
    </w:p>
    <w:p w:rsidR="00972909" w:rsidRPr="00C27698" w:rsidRDefault="00972909" w:rsidP="000F1DF9">
      <w:pPr>
        <w:spacing w:after="0" w:line="240" w:lineRule="auto"/>
        <w:jc w:val="both"/>
        <w:rPr>
          <w:rFonts w:eastAsia="Times New Roman" w:cs="Times New Roman"/>
          <w:szCs w:val="24"/>
        </w:rPr>
      </w:pPr>
    </w:p>
    <w:p w:rsidR="00972909" w:rsidRPr="005C2A78" w:rsidRDefault="0097290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8A17EDBFC84617978456C5A0CBCC42"/>
          </w:placeholder>
        </w:sdtPr>
        <w:sdtContent>
          <w:r>
            <w:rPr>
              <w:rFonts w:eastAsia="Times New Roman" w:cs="Times New Roman"/>
              <w:b/>
              <w:szCs w:val="24"/>
              <w:u w:val="single"/>
            </w:rPr>
            <w:t>RULEMAKING AUTHORITY</w:t>
          </w:r>
        </w:sdtContent>
      </w:sdt>
    </w:p>
    <w:p w:rsidR="00972909" w:rsidRPr="006529C4" w:rsidRDefault="00972909" w:rsidP="00774EC7">
      <w:pPr>
        <w:spacing w:after="0" w:line="240" w:lineRule="auto"/>
        <w:jc w:val="both"/>
        <w:rPr>
          <w:rFonts w:cs="Times New Roman"/>
          <w:szCs w:val="24"/>
        </w:rPr>
      </w:pPr>
    </w:p>
    <w:p w:rsidR="00972909" w:rsidRPr="006529C4" w:rsidRDefault="0097290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2909" w:rsidRPr="006529C4" w:rsidRDefault="00972909" w:rsidP="00774EC7">
      <w:pPr>
        <w:spacing w:after="0" w:line="240" w:lineRule="auto"/>
        <w:jc w:val="both"/>
        <w:rPr>
          <w:rFonts w:cs="Times New Roman"/>
          <w:szCs w:val="24"/>
        </w:rPr>
      </w:pPr>
    </w:p>
    <w:p w:rsidR="00972909" w:rsidRPr="005C2A78" w:rsidRDefault="0097290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3EF5DC67C24794961BD3EA3C60B067"/>
          </w:placeholder>
        </w:sdtPr>
        <w:sdtContent>
          <w:r>
            <w:rPr>
              <w:rFonts w:eastAsia="Times New Roman" w:cs="Times New Roman"/>
              <w:b/>
              <w:szCs w:val="24"/>
              <w:u w:val="single"/>
            </w:rPr>
            <w:t>SECTION BY SECTION ANALYSIS</w:t>
          </w:r>
        </w:sdtContent>
      </w:sdt>
    </w:p>
    <w:p w:rsidR="00972909" w:rsidRPr="005C2A78" w:rsidRDefault="00972909" w:rsidP="000F1DF9">
      <w:pPr>
        <w:spacing w:after="0" w:line="240" w:lineRule="auto"/>
        <w:jc w:val="both"/>
        <w:rPr>
          <w:rFonts w:eastAsia="Times New Roman" w:cs="Times New Roman"/>
          <w:szCs w:val="24"/>
        </w:rPr>
      </w:pPr>
    </w:p>
    <w:p w:rsidR="00972909" w:rsidRDefault="0097290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162.014, Tax Code, as follows:</w:t>
      </w:r>
    </w:p>
    <w:p w:rsidR="00972909" w:rsidRDefault="00972909" w:rsidP="000F1DF9">
      <w:pPr>
        <w:spacing w:after="0" w:line="240" w:lineRule="auto"/>
        <w:jc w:val="both"/>
        <w:rPr>
          <w:rFonts w:eastAsia="Times New Roman" w:cs="Times New Roman"/>
          <w:szCs w:val="24"/>
        </w:rPr>
      </w:pPr>
    </w:p>
    <w:p w:rsidR="00972909" w:rsidRPr="005C2A78" w:rsidRDefault="00972909" w:rsidP="00C27698">
      <w:pPr>
        <w:spacing w:after="0" w:line="240" w:lineRule="auto"/>
        <w:ind w:left="720"/>
        <w:jc w:val="both"/>
        <w:rPr>
          <w:rFonts w:eastAsia="Times New Roman" w:cs="Times New Roman"/>
          <w:szCs w:val="24"/>
        </w:rPr>
      </w:pPr>
      <w:r>
        <w:rPr>
          <w:rFonts w:eastAsia="Times New Roman" w:cs="Times New Roman"/>
          <w:szCs w:val="24"/>
        </w:rPr>
        <w:t xml:space="preserve">Sec. 162.014. OTHER MOTOR FUEL TAXES PROHIBITED. Provides that the </w:t>
      </w:r>
      <w:r>
        <w:t xml:space="preserve">taxes imposed by this chapter (Motor Fuel Taxes) are in lieu of any other excise or occupation tax imposed by a political subdivision of this state on the sale, use, or distribution of gasoline, diesel fuel, </w:t>
      </w:r>
      <w:r w:rsidRPr="00C27698">
        <w:t>compressed natural gas, liquefied natural gas,</w:t>
      </w:r>
      <w:r>
        <w:t xml:space="preserve"> or liquefied gas.</w:t>
      </w:r>
    </w:p>
    <w:p w:rsidR="00972909" w:rsidRPr="005C2A78" w:rsidRDefault="00972909" w:rsidP="000F1DF9">
      <w:pPr>
        <w:spacing w:after="0" w:line="240" w:lineRule="auto"/>
        <w:jc w:val="both"/>
        <w:rPr>
          <w:rFonts w:eastAsia="Times New Roman" w:cs="Times New Roman"/>
          <w:szCs w:val="24"/>
        </w:rPr>
      </w:pPr>
    </w:p>
    <w:p w:rsidR="00972909" w:rsidRPr="005C2A78" w:rsidRDefault="0097290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972909" w:rsidRPr="005C2A78" w:rsidRDefault="00972909" w:rsidP="000F1DF9">
      <w:pPr>
        <w:spacing w:after="0" w:line="240" w:lineRule="auto"/>
        <w:jc w:val="both"/>
        <w:rPr>
          <w:rFonts w:eastAsia="Times New Roman" w:cs="Times New Roman"/>
          <w:szCs w:val="24"/>
        </w:rPr>
      </w:pPr>
    </w:p>
    <w:p w:rsidR="00972909" w:rsidRPr="005C2A78" w:rsidRDefault="00972909" w:rsidP="000F1DF9">
      <w:pPr>
        <w:spacing w:after="0" w:line="240" w:lineRule="auto"/>
        <w:jc w:val="both"/>
        <w:rPr>
          <w:rFonts w:eastAsia="Times New Roman" w:cs="Times New Roman"/>
          <w:szCs w:val="24"/>
        </w:rPr>
      </w:pPr>
    </w:p>
    <w:p w:rsidR="00972909" w:rsidRPr="006529C4" w:rsidRDefault="00972909" w:rsidP="00774EC7">
      <w:pPr>
        <w:spacing w:after="0" w:line="240" w:lineRule="auto"/>
        <w:jc w:val="both"/>
        <w:rPr>
          <w:rFonts w:cs="Times New Roman"/>
          <w:szCs w:val="24"/>
        </w:rPr>
      </w:pPr>
    </w:p>
    <w:p w:rsidR="00972909" w:rsidRPr="006529C4" w:rsidRDefault="00972909" w:rsidP="00774EC7">
      <w:pPr>
        <w:spacing w:after="0" w:line="240" w:lineRule="auto"/>
        <w:jc w:val="both"/>
      </w:pPr>
    </w:p>
    <w:p w:rsidR="00972909" w:rsidRPr="00CD3E5B" w:rsidRDefault="00972909" w:rsidP="00CD3E5B"/>
    <w:p w:rsidR="00972909" w:rsidRPr="00922B50" w:rsidRDefault="00972909" w:rsidP="00922B50"/>
    <w:sectPr w:rsidR="00972909" w:rsidRPr="00922B5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7CB" w:rsidRDefault="00B377CB" w:rsidP="000F1DF9">
      <w:pPr>
        <w:spacing w:after="0" w:line="240" w:lineRule="auto"/>
      </w:pPr>
      <w:r>
        <w:separator/>
      </w:r>
    </w:p>
  </w:endnote>
  <w:endnote w:type="continuationSeparator" w:id="0">
    <w:p w:rsidR="00B377CB" w:rsidRDefault="00B377C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77C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2909">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72909">
                <w:rPr>
                  <w:sz w:val="20"/>
                  <w:szCs w:val="20"/>
                </w:rPr>
                <w:t>S.B. 1120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7290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77C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290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290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7CB" w:rsidRDefault="00B377CB" w:rsidP="000F1DF9">
      <w:pPr>
        <w:spacing w:after="0" w:line="240" w:lineRule="auto"/>
      </w:pPr>
      <w:r>
        <w:separator/>
      </w:r>
    </w:p>
  </w:footnote>
  <w:footnote w:type="continuationSeparator" w:id="0">
    <w:p w:rsidR="00B377CB" w:rsidRDefault="00B377C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72909"/>
    <w:rsid w:val="00986E9F"/>
    <w:rsid w:val="00AE3F44"/>
    <w:rsid w:val="00B377CB"/>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290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29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622E5" w:rsidP="001622E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5AEEC391814CCA8C5EF770E8D18CD8"/>
        <w:category>
          <w:name w:val="General"/>
          <w:gallery w:val="placeholder"/>
        </w:category>
        <w:types>
          <w:type w:val="bbPlcHdr"/>
        </w:types>
        <w:behaviors>
          <w:behavior w:val="content"/>
        </w:behaviors>
        <w:guid w:val="{61011591-4378-49F9-A61B-BE4B3925E04A}"/>
      </w:docPartPr>
      <w:docPartBody>
        <w:p w:rsidR="00000000" w:rsidRDefault="00A00519"/>
      </w:docPartBody>
    </w:docPart>
    <w:docPart>
      <w:docPartPr>
        <w:name w:val="5A9893014F7D41D4B96514903B7C097B"/>
        <w:category>
          <w:name w:val="General"/>
          <w:gallery w:val="placeholder"/>
        </w:category>
        <w:types>
          <w:type w:val="bbPlcHdr"/>
        </w:types>
        <w:behaviors>
          <w:behavior w:val="content"/>
        </w:behaviors>
        <w:guid w:val="{453505B9-260C-496D-AD9B-C8CEE09E9339}"/>
      </w:docPartPr>
      <w:docPartBody>
        <w:p w:rsidR="00000000" w:rsidRDefault="00A00519"/>
      </w:docPartBody>
    </w:docPart>
    <w:docPart>
      <w:docPartPr>
        <w:name w:val="5B1B0882F66E4BF69857B5B609EF26CD"/>
        <w:category>
          <w:name w:val="General"/>
          <w:gallery w:val="placeholder"/>
        </w:category>
        <w:types>
          <w:type w:val="bbPlcHdr"/>
        </w:types>
        <w:behaviors>
          <w:behavior w:val="content"/>
        </w:behaviors>
        <w:guid w:val="{ADAFB7DC-45A9-4E1D-8820-7E7EF75812E8}"/>
      </w:docPartPr>
      <w:docPartBody>
        <w:p w:rsidR="00000000" w:rsidRDefault="00A00519"/>
      </w:docPartBody>
    </w:docPart>
    <w:docPart>
      <w:docPartPr>
        <w:name w:val="D8BDCC084B884E959D93B04152B2443B"/>
        <w:category>
          <w:name w:val="General"/>
          <w:gallery w:val="placeholder"/>
        </w:category>
        <w:types>
          <w:type w:val="bbPlcHdr"/>
        </w:types>
        <w:behaviors>
          <w:behavior w:val="content"/>
        </w:behaviors>
        <w:guid w:val="{37F94DF1-9AFE-47A5-807E-1010A7396C3C}"/>
      </w:docPartPr>
      <w:docPartBody>
        <w:p w:rsidR="00000000" w:rsidRDefault="00A00519"/>
      </w:docPartBody>
    </w:docPart>
    <w:docPart>
      <w:docPartPr>
        <w:name w:val="0988E9E02FB04E19AD601BE5AF95F088"/>
        <w:category>
          <w:name w:val="General"/>
          <w:gallery w:val="placeholder"/>
        </w:category>
        <w:types>
          <w:type w:val="bbPlcHdr"/>
        </w:types>
        <w:behaviors>
          <w:behavior w:val="content"/>
        </w:behaviors>
        <w:guid w:val="{E10F9857-4B33-43A8-A367-19ECDBCB92F2}"/>
      </w:docPartPr>
      <w:docPartBody>
        <w:p w:rsidR="00000000" w:rsidRDefault="00A00519"/>
      </w:docPartBody>
    </w:docPart>
    <w:docPart>
      <w:docPartPr>
        <w:name w:val="955E22B4DCD44EFC862628AF9D67AC48"/>
        <w:category>
          <w:name w:val="General"/>
          <w:gallery w:val="placeholder"/>
        </w:category>
        <w:types>
          <w:type w:val="bbPlcHdr"/>
        </w:types>
        <w:behaviors>
          <w:behavior w:val="content"/>
        </w:behaviors>
        <w:guid w:val="{EB51AA64-6FE7-418F-80E3-AAFD1FBB6FBE}"/>
      </w:docPartPr>
      <w:docPartBody>
        <w:p w:rsidR="00000000" w:rsidRDefault="00A00519"/>
      </w:docPartBody>
    </w:docPart>
    <w:docPart>
      <w:docPartPr>
        <w:name w:val="D1AB45A86B8544E288666EDA84971C9C"/>
        <w:category>
          <w:name w:val="General"/>
          <w:gallery w:val="placeholder"/>
        </w:category>
        <w:types>
          <w:type w:val="bbPlcHdr"/>
        </w:types>
        <w:behaviors>
          <w:behavior w:val="content"/>
        </w:behaviors>
        <w:guid w:val="{916CB57D-5BD2-4F70-BDD7-4092D6CEC590}"/>
      </w:docPartPr>
      <w:docPartBody>
        <w:p w:rsidR="00000000" w:rsidRDefault="00A00519"/>
      </w:docPartBody>
    </w:docPart>
    <w:docPart>
      <w:docPartPr>
        <w:name w:val="7CE7B29D966E4085BCD586475F8B2C94"/>
        <w:category>
          <w:name w:val="General"/>
          <w:gallery w:val="placeholder"/>
        </w:category>
        <w:types>
          <w:type w:val="bbPlcHdr"/>
        </w:types>
        <w:behaviors>
          <w:behavior w:val="content"/>
        </w:behaviors>
        <w:guid w:val="{CC99F617-087B-4752-86AE-F32B1E258AAE}"/>
      </w:docPartPr>
      <w:docPartBody>
        <w:p w:rsidR="00000000" w:rsidRDefault="00A00519"/>
      </w:docPartBody>
    </w:docPart>
    <w:docPart>
      <w:docPartPr>
        <w:name w:val="F91233E8576343399B2D97DDACB9300F"/>
        <w:category>
          <w:name w:val="General"/>
          <w:gallery w:val="placeholder"/>
        </w:category>
        <w:types>
          <w:type w:val="bbPlcHdr"/>
        </w:types>
        <w:behaviors>
          <w:behavior w:val="content"/>
        </w:behaviors>
        <w:guid w:val="{CD6FE6D7-48C9-464C-ABF9-40A5BBA7AD8C}"/>
      </w:docPartPr>
      <w:docPartBody>
        <w:p w:rsidR="00000000" w:rsidRDefault="001622E5" w:rsidP="001622E5">
          <w:pPr>
            <w:pStyle w:val="F91233E8576343399B2D97DDACB9300F"/>
          </w:pPr>
          <w:r w:rsidRPr="00A30DD1">
            <w:rPr>
              <w:rStyle w:val="PlaceholderText"/>
            </w:rPr>
            <w:t>Click here to enter a date.</w:t>
          </w:r>
        </w:p>
      </w:docPartBody>
    </w:docPart>
    <w:docPart>
      <w:docPartPr>
        <w:name w:val="E52E6BABF48D45B3805C952AB0D5DAC5"/>
        <w:category>
          <w:name w:val="General"/>
          <w:gallery w:val="placeholder"/>
        </w:category>
        <w:types>
          <w:type w:val="bbPlcHdr"/>
        </w:types>
        <w:behaviors>
          <w:behavior w:val="content"/>
        </w:behaviors>
        <w:guid w:val="{EFE53364-8404-4D1E-B7F1-ABCCE57587A7}"/>
      </w:docPartPr>
      <w:docPartBody>
        <w:p w:rsidR="00000000" w:rsidRDefault="00A00519"/>
      </w:docPartBody>
    </w:docPart>
    <w:docPart>
      <w:docPartPr>
        <w:name w:val="F022B8B53D614C07AE0BBC21302B8186"/>
        <w:category>
          <w:name w:val="General"/>
          <w:gallery w:val="placeholder"/>
        </w:category>
        <w:types>
          <w:type w:val="bbPlcHdr"/>
        </w:types>
        <w:behaviors>
          <w:behavior w:val="content"/>
        </w:behaviors>
        <w:guid w:val="{A6D3C05D-3829-48C0-B418-C2AA302084AE}"/>
      </w:docPartPr>
      <w:docPartBody>
        <w:p w:rsidR="00000000" w:rsidRDefault="00A00519"/>
      </w:docPartBody>
    </w:docPart>
    <w:docPart>
      <w:docPartPr>
        <w:name w:val="24E0226C3FE548278429819F88363180"/>
        <w:category>
          <w:name w:val="General"/>
          <w:gallery w:val="placeholder"/>
        </w:category>
        <w:types>
          <w:type w:val="bbPlcHdr"/>
        </w:types>
        <w:behaviors>
          <w:behavior w:val="content"/>
        </w:behaviors>
        <w:guid w:val="{7B7958A2-62B0-420A-9616-F0D2EB5F9122}"/>
      </w:docPartPr>
      <w:docPartBody>
        <w:p w:rsidR="00000000" w:rsidRDefault="001622E5" w:rsidP="001622E5">
          <w:pPr>
            <w:pStyle w:val="24E0226C3FE548278429819F88363180"/>
          </w:pPr>
          <w:r>
            <w:rPr>
              <w:rFonts w:eastAsia="Times New Roman" w:cs="Times New Roman"/>
              <w:bCs/>
              <w:szCs w:val="24"/>
            </w:rPr>
            <w:t xml:space="preserve"> </w:t>
          </w:r>
        </w:p>
      </w:docPartBody>
    </w:docPart>
    <w:docPart>
      <w:docPartPr>
        <w:name w:val="D38A17EDBFC84617978456C5A0CBCC42"/>
        <w:category>
          <w:name w:val="General"/>
          <w:gallery w:val="placeholder"/>
        </w:category>
        <w:types>
          <w:type w:val="bbPlcHdr"/>
        </w:types>
        <w:behaviors>
          <w:behavior w:val="content"/>
        </w:behaviors>
        <w:guid w:val="{94AD3FAB-A466-48E3-ABF8-B53439B9019F}"/>
      </w:docPartPr>
      <w:docPartBody>
        <w:p w:rsidR="00000000" w:rsidRDefault="00A00519"/>
      </w:docPartBody>
    </w:docPart>
    <w:docPart>
      <w:docPartPr>
        <w:name w:val="5F3EF5DC67C24794961BD3EA3C60B067"/>
        <w:category>
          <w:name w:val="General"/>
          <w:gallery w:val="placeholder"/>
        </w:category>
        <w:types>
          <w:type w:val="bbPlcHdr"/>
        </w:types>
        <w:behaviors>
          <w:behavior w:val="content"/>
        </w:behaviors>
        <w:guid w:val="{73320E0F-54C3-4B04-ADF7-EF9CB8B5DC68}"/>
      </w:docPartPr>
      <w:docPartBody>
        <w:p w:rsidR="00000000" w:rsidRDefault="00A005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22E5"/>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0519"/>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2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622E5"/>
    <w:rPr>
      <w:rFonts w:ascii="Times New Roman" w:hAnsi="Times New Roman"/>
      <w:sz w:val="24"/>
    </w:rPr>
  </w:style>
  <w:style w:type="paragraph" w:customStyle="1" w:styleId="487D89B4F8B34DB4967D41FE18F7F88D7">
    <w:name w:val="487D89B4F8B34DB4967D41FE18F7F88D7"/>
    <w:rsid w:val="001622E5"/>
    <w:rPr>
      <w:rFonts w:ascii="Times New Roman" w:hAnsi="Times New Roman"/>
      <w:sz w:val="24"/>
    </w:rPr>
  </w:style>
  <w:style w:type="paragraph" w:customStyle="1" w:styleId="AE2570ED5D764CD7AF9686706F550F4620">
    <w:name w:val="AE2570ED5D764CD7AF9686706F550F4620"/>
    <w:rsid w:val="001622E5"/>
    <w:pPr>
      <w:tabs>
        <w:tab w:val="center" w:pos="4680"/>
        <w:tab w:val="right" w:pos="9360"/>
      </w:tabs>
      <w:spacing w:after="0" w:line="240" w:lineRule="auto"/>
    </w:pPr>
    <w:rPr>
      <w:rFonts w:ascii="Times New Roman" w:hAnsi="Times New Roman"/>
      <w:sz w:val="24"/>
    </w:rPr>
  </w:style>
  <w:style w:type="paragraph" w:customStyle="1" w:styleId="F91233E8576343399B2D97DDACB9300F">
    <w:name w:val="F91233E8576343399B2D97DDACB9300F"/>
    <w:rsid w:val="001622E5"/>
  </w:style>
  <w:style w:type="paragraph" w:customStyle="1" w:styleId="24E0226C3FE548278429819F88363180">
    <w:name w:val="24E0226C3FE548278429819F88363180"/>
    <w:rsid w:val="001622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2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622E5"/>
    <w:rPr>
      <w:rFonts w:ascii="Times New Roman" w:hAnsi="Times New Roman"/>
      <w:sz w:val="24"/>
    </w:rPr>
  </w:style>
  <w:style w:type="paragraph" w:customStyle="1" w:styleId="487D89B4F8B34DB4967D41FE18F7F88D7">
    <w:name w:val="487D89B4F8B34DB4967D41FE18F7F88D7"/>
    <w:rsid w:val="001622E5"/>
    <w:rPr>
      <w:rFonts w:ascii="Times New Roman" w:hAnsi="Times New Roman"/>
      <w:sz w:val="24"/>
    </w:rPr>
  </w:style>
  <w:style w:type="paragraph" w:customStyle="1" w:styleId="AE2570ED5D764CD7AF9686706F550F4620">
    <w:name w:val="AE2570ED5D764CD7AF9686706F550F4620"/>
    <w:rsid w:val="001622E5"/>
    <w:pPr>
      <w:tabs>
        <w:tab w:val="center" w:pos="4680"/>
        <w:tab w:val="right" w:pos="9360"/>
      </w:tabs>
      <w:spacing w:after="0" w:line="240" w:lineRule="auto"/>
    </w:pPr>
    <w:rPr>
      <w:rFonts w:ascii="Times New Roman" w:hAnsi="Times New Roman"/>
      <w:sz w:val="24"/>
    </w:rPr>
  </w:style>
  <w:style w:type="paragraph" w:customStyle="1" w:styleId="F91233E8576343399B2D97DDACB9300F">
    <w:name w:val="F91233E8576343399B2D97DDACB9300F"/>
    <w:rsid w:val="001622E5"/>
  </w:style>
  <w:style w:type="paragraph" w:customStyle="1" w:styleId="24E0226C3FE548278429819F88363180">
    <w:name w:val="24E0226C3FE548278429819F88363180"/>
    <w:rsid w:val="00162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E01DB2-6CC5-40FB-9569-E05BADBD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262</Words>
  <Characters>1499</Characters>
  <Application>Microsoft Office Word</Application>
  <DocSecurity>0</DocSecurity>
  <Lines>12</Lines>
  <Paragraphs>3</Paragraphs>
  <ScaleCrop>false</ScaleCrop>
  <Company>Texas Legislative Council</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2017-05-24T12:57:00Z</cp:lastPrinted>
  <dcterms:created xsi:type="dcterms:W3CDTF">2015-05-29T14:24:00Z</dcterms:created>
  <dcterms:modified xsi:type="dcterms:W3CDTF">2017-05-24T12:57:00Z</dcterms:modified>
</cp:coreProperties>
</file>

<file path=docProps/custom.xml><?xml version="1.0" encoding="utf-8"?>
<op:Properties xmlns:vt="http://schemas.openxmlformats.org/officeDocument/2006/docPropsVTypes" xmlns:op="http://schemas.openxmlformats.org/officeDocument/2006/custom-properties"/>
</file>