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31" w:rsidRDefault="00D53A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C84C66BF8C4E6BAB67B01DA33D2336"/>
          </w:placeholder>
        </w:sdtPr>
        <w:sdtContent>
          <w:r w:rsidRPr="005C2A78">
            <w:rPr>
              <w:rFonts w:cs="Times New Roman"/>
              <w:b/>
              <w:szCs w:val="24"/>
              <w:u w:val="single"/>
            </w:rPr>
            <w:t>BILL ANALYSIS</w:t>
          </w:r>
        </w:sdtContent>
      </w:sdt>
    </w:p>
    <w:p w:rsidR="00D53A31" w:rsidRPr="00585C31" w:rsidRDefault="00D53A31" w:rsidP="000F1DF9">
      <w:pPr>
        <w:spacing w:after="0" w:line="240" w:lineRule="auto"/>
        <w:rPr>
          <w:rFonts w:cs="Times New Roman"/>
          <w:szCs w:val="24"/>
        </w:rPr>
      </w:pPr>
    </w:p>
    <w:p w:rsidR="00D53A31" w:rsidRPr="00585C31" w:rsidRDefault="00D53A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3A31" w:rsidTr="000F1DF9">
        <w:tc>
          <w:tcPr>
            <w:tcW w:w="2718" w:type="dxa"/>
          </w:tcPr>
          <w:p w:rsidR="00D53A31" w:rsidRPr="005C2A78" w:rsidRDefault="00D53A31" w:rsidP="006D756B">
            <w:pPr>
              <w:rPr>
                <w:rFonts w:cs="Times New Roman"/>
                <w:szCs w:val="24"/>
              </w:rPr>
            </w:pPr>
            <w:sdt>
              <w:sdtPr>
                <w:rPr>
                  <w:rFonts w:cs="Times New Roman"/>
                  <w:szCs w:val="24"/>
                </w:rPr>
                <w:alias w:val="Agency Title"/>
                <w:tag w:val="AgencyTitleContentControl"/>
                <w:id w:val="1920747753"/>
                <w:lock w:val="sdtContentLocked"/>
                <w:placeholder>
                  <w:docPart w:val="75050FC5A70A48ECAF0BBC1D35D16FAF"/>
                </w:placeholder>
              </w:sdtPr>
              <w:sdtEndPr>
                <w:rPr>
                  <w:rFonts w:cstheme="minorBidi"/>
                  <w:szCs w:val="22"/>
                </w:rPr>
              </w:sdtEndPr>
              <w:sdtContent>
                <w:r>
                  <w:rPr>
                    <w:rFonts w:cs="Times New Roman"/>
                    <w:szCs w:val="24"/>
                  </w:rPr>
                  <w:t>Senate Research Center</w:t>
                </w:r>
              </w:sdtContent>
            </w:sdt>
          </w:p>
        </w:tc>
        <w:tc>
          <w:tcPr>
            <w:tcW w:w="6858" w:type="dxa"/>
          </w:tcPr>
          <w:p w:rsidR="00D53A31" w:rsidRPr="00FF6471" w:rsidRDefault="00D53A31" w:rsidP="000F1DF9">
            <w:pPr>
              <w:jc w:val="right"/>
              <w:rPr>
                <w:rFonts w:cs="Times New Roman"/>
                <w:szCs w:val="24"/>
              </w:rPr>
            </w:pPr>
            <w:sdt>
              <w:sdtPr>
                <w:rPr>
                  <w:rFonts w:cs="Times New Roman"/>
                  <w:szCs w:val="24"/>
                </w:rPr>
                <w:alias w:val="Bill Number"/>
                <w:tag w:val="BillNumberOne"/>
                <w:id w:val="-410784069"/>
                <w:lock w:val="sdtContentLocked"/>
                <w:placeholder>
                  <w:docPart w:val="366C80A260854D7BB616000873477E24"/>
                </w:placeholder>
              </w:sdtPr>
              <w:sdtContent>
                <w:r>
                  <w:rPr>
                    <w:rFonts w:cs="Times New Roman"/>
                    <w:szCs w:val="24"/>
                  </w:rPr>
                  <w:t>S.B. 1123</w:t>
                </w:r>
              </w:sdtContent>
            </w:sdt>
          </w:p>
        </w:tc>
      </w:tr>
      <w:tr w:rsidR="00D53A31" w:rsidTr="000F1DF9">
        <w:sdt>
          <w:sdtPr>
            <w:rPr>
              <w:rFonts w:cs="Times New Roman"/>
              <w:szCs w:val="24"/>
            </w:rPr>
            <w:alias w:val="TLCNumber"/>
            <w:tag w:val="TLCNumber"/>
            <w:id w:val="-542600604"/>
            <w:lock w:val="sdtLocked"/>
            <w:placeholder>
              <w:docPart w:val="B867FFA95D9A496285E1853CEAEF31C6"/>
            </w:placeholder>
            <w:showingPlcHdr/>
          </w:sdtPr>
          <w:sdtContent>
            <w:tc>
              <w:tcPr>
                <w:tcW w:w="2718" w:type="dxa"/>
              </w:tcPr>
              <w:p w:rsidR="00D53A31" w:rsidRPr="000F1DF9" w:rsidRDefault="00D53A31" w:rsidP="00C65088">
                <w:pPr>
                  <w:rPr>
                    <w:rFonts w:cs="Times New Roman"/>
                    <w:szCs w:val="24"/>
                  </w:rPr>
                </w:pPr>
              </w:p>
            </w:tc>
          </w:sdtContent>
        </w:sdt>
        <w:tc>
          <w:tcPr>
            <w:tcW w:w="6858" w:type="dxa"/>
          </w:tcPr>
          <w:p w:rsidR="00D53A31" w:rsidRPr="005C2A78" w:rsidRDefault="00D53A31" w:rsidP="006D756B">
            <w:pPr>
              <w:jc w:val="right"/>
              <w:rPr>
                <w:rFonts w:cs="Times New Roman"/>
                <w:szCs w:val="24"/>
              </w:rPr>
            </w:pPr>
            <w:sdt>
              <w:sdtPr>
                <w:rPr>
                  <w:rFonts w:cs="Times New Roman"/>
                  <w:szCs w:val="24"/>
                </w:rPr>
                <w:alias w:val="Author Label"/>
                <w:tag w:val="By"/>
                <w:id w:val="72399597"/>
                <w:lock w:val="sdtLocked"/>
                <w:placeholder>
                  <w:docPart w:val="A994FAB4CAB243AC923258A90F43C5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795BFB7A704E1F843A9391386E187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220C53BC7374B4A96605A624BC3E12F"/>
                </w:placeholder>
                <w:showingPlcHdr/>
              </w:sdtPr>
              <w:sdtContent/>
            </w:sdt>
          </w:p>
        </w:tc>
      </w:tr>
      <w:tr w:rsidR="00D53A31" w:rsidTr="000F1DF9">
        <w:tc>
          <w:tcPr>
            <w:tcW w:w="2718" w:type="dxa"/>
          </w:tcPr>
          <w:p w:rsidR="00D53A31" w:rsidRPr="00BC7495" w:rsidRDefault="00D53A31" w:rsidP="000F1DF9">
            <w:pPr>
              <w:rPr>
                <w:rFonts w:cs="Times New Roman"/>
                <w:szCs w:val="24"/>
              </w:rPr>
            </w:pPr>
          </w:p>
        </w:tc>
        <w:sdt>
          <w:sdtPr>
            <w:rPr>
              <w:rFonts w:cs="Times New Roman"/>
              <w:szCs w:val="24"/>
            </w:rPr>
            <w:alias w:val="Committee"/>
            <w:tag w:val="Committee"/>
            <w:id w:val="1914272295"/>
            <w:lock w:val="sdtContentLocked"/>
            <w:placeholder>
              <w:docPart w:val="C11F03D38E24432589E5A3476A95C5FB"/>
            </w:placeholder>
          </w:sdtPr>
          <w:sdtContent>
            <w:tc>
              <w:tcPr>
                <w:tcW w:w="6858" w:type="dxa"/>
              </w:tcPr>
              <w:p w:rsidR="00D53A31" w:rsidRPr="00FF6471" w:rsidRDefault="00D53A31" w:rsidP="000F1DF9">
                <w:pPr>
                  <w:jc w:val="right"/>
                  <w:rPr>
                    <w:rFonts w:cs="Times New Roman"/>
                    <w:szCs w:val="24"/>
                  </w:rPr>
                </w:pPr>
                <w:r>
                  <w:rPr>
                    <w:rFonts w:cs="Times New Roman"/>
                    <w:szCs w:val="24"/>
                  </w:rPr>
                  <w:t>Higher Education</w:t>
                </w:r>
              </w:p>
            </w:tc>
          </w:sdtContent>
        </w:sdt>
      </w:tr>
      <w:tr w:rsidR="00D53A31" w:rsidTr="000F1DF9">
        <w:tc>
          <w:tcPr>
            <w:tcW w:w="2718" w:type="dxa"/>
          </w:tcPr>
          <w:p w:rsidR="00D53A31" w:rsidRPr="00BC7495" w:rsidRDefault="00D53A31" w:rsidP="000F1DF9">
            <w:pPr>
              <w:rPr>
                <w:rFonts w:cs="Times New Roman"/>
                <w:szCs w:val="24"/>
              </w:rPr>
            </w:pPr>
          </w:p>
        </w:tc>
        <w:sdt>
          <w:sdtPr>
            <w:rPr>
              <w:rFonts w:cs="Times New Roman"/>
              <w:szCs w:val="24"/>
            </w:rPr>
            <w:alias w:val="Date"/>
            <w:tag w:val="DateContentControl"/>
            <w:id w:val="1178081906"/>
            <w:lock w:val="sdtLocked"/>
            <w:placeholder>
              <w:docPart w:val="2141B17686EC4FE8BF77BACEE57902B8"/>
            </w:placeholder>
            <w:date w:fullDate="2017-04-10T00:00:00Z">
              <w:dateFormat w:val="M/d/yyyy"/>
              <w:lid w:val="en-US"/>
              <w:storeMappedDataAs w:val="dateTime"/>
              <w:calendar w:val="gregorian"/>
            </w:date>
          </w:sdtPr>
          <w:sdtContent>
            <w:tc>
              <w:tcPr>
                <w:tcW w:w="6858" w:type="dxa"/>
              </w:tcPr>
              <w:p w:rsidR="00D53A31" w:rsidRPr="00FF6471" w:rsidRDefault="00D53A31" w:rsidP="00D53A31">
                <w:pPr>
                  <w:jc w:val="right"/>
                  <w:rPr>
                    <w:rFonts w:cs="Times New Roman"/>
                    <w:szCs w:val="24"/>
                  </w:rPr>
                </w:pPr>
                <w:r>
                  <w:rPr>
                    <w:rFonts w:cs="Times New Roman"/>
                    <w:szCs w:val="24"/>
                  </w:rPr>
                  <w:t>4/10/2017</w:t>
                </w:r>
              </w:p>
            </w:tc>
          </w:sdtContent>
        </w:sdt>
      </w:tr>
      <w:tr w:rsidR="00D53A31" w:rsidTr="000F1DF9">
        <w:tc>
          <w:tcPr>
            <w:tcW w:w="2718" w:type="dxa"/>
          </w:tcPr>
          <w:p w:rsidR="00D53A31" w:rsidRPr="00BC7495" w:rsidRDefault="00D53A31" w:rsidP="000F1DF9">
            <w:pPr>
              <w:rPr>
                <w:rFonts w:cs="Times New Roman"/>
                <w:szCs w:val="24"/>
              </w:rPr>
            </w:pPr>
          </w:p>
        </w:tc>
        <w:sdt>
          <w:sdtPr>
            <w:rPr>
              <w:rFonts w:cs="Times New Roman"/>
              <w:szCs w:val="24"/>
            </w:rPr>
            <w:alias w:val="BA Version"/>
            <w:tag w:val="BAVersion"/>
            <w:id w:val="-1685590809"/>
            <w:lock w:val="sdtContentLocked"/>
            <w:placeholder>
              <w:docPart w:val="4F72C57EA9344F8488D7C47C61BD4AB1"/>
            </w:placeholder>
          </w:sdtPr>
          <w:sdtContent>
            <w:tc>
              <w:tcPr>
                <w:tcW w:w="6858" w:type="dxa"/>
              </w:tcPr>
              <w:p w:rsidR="00D53A31" w:rsidRPr="00FF6471" w:rsidRDefault="00D53A31" w:rsidP="000F1DF9">
                <w:pPr>
                  <w:jc w:val="right"/>
                  <w:rPr>
                    <w:rFonts w:cs="Times New Roman"/>
                    <w:szCs w:val="24"/>
                  </w:rPr>
                </w:pPr>
                <w:r>
                  <w:rPr>
                    <w:rFonts w:cs="Times New Roman"/>
                    <w:szCs w:val="24"/>
                  </w:rPr>
                  <w:t>As Filed</w:t>
                </w:r>
              </w:p>
            </w:tc>
          </w:sdtContent>
        </w:sdt>
      </w:tr>
    </w:tbl>
    <w:p w:rsidR="00D53A31" w:rsidRPr="00FF6471" w:rsidRDefault="00D53A31" w:rsidP="000F1DF9">
      <w:pPr>
        <w:spacing w:after="0" w:line="240" w:lineRule="auto"/>
        <w:rPr>
          <w:rFonts w:cs="Times New Roman"/>
          <w:szCs w:val="24"/>
        </w:rPr>
      </w:pPr>
    </w:p>
    <w:p w:rsidR="00D53A31" w:rsidRPr="00FF6471" w:rsidRDefault="00D53A31" w:rsidP="000F1DF9">
      <w:pPr>
        <w:spacing w:after="0" w:line="240" w:lineRule="auto"/>
        <w:rPr>
          <w:rFonts w:cs="Times New Roman"/>
          <w:szCs w:val="24"/>
        </w:rPr>
      </w:pPr>
    </w:p>
    <w:p w:rsidR="00D53A31" w:rsidRPr="00FF6471" w:rsidRDefault="00D53A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AD78F0D2DD4A1CAE2D9C9570706BE6"/>
        </w:placeholder>
      </w:sdtPr>
      <w:sdtContent>
        <w:p w:rsidR="00D53A31" w:rsidRDefault="00D53A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2A85E2670D47278FBB9185185D3F1B"/>
        </w:placeholder>
      </w:sdtPr>
      <w:sdtContent>
        <w:p w:rsidR="00D53A31" w:rsidRDefault="00D53A31" w:rsidP="00813B14">
          <w:pPr>
            <w:pStyle w:val="NormalWeb"/>
            <w:spacing w:before="0" w:beforeAutospacing="0" w:after="0" w:afterAutospacing="0"/>
            <w:jc w:val="both"/>
            <w:divId w:val="1732539772"/>
            <w:rPr>
              <w:rFonts w:eastAsia="Times New Roman"/>
              <w:bCs/>
            </w:rPr>
          </w:pPr>
        </w:p>
        <w:p w:rsidR="00D53A31" w:rsidRDefault="00D53A31" w:rsidP="00813B14">
          <w:pPr>
            <w:pStyle w:val="NormalWeb"/>
            <w:spacing w:before="0" w:beforeAutospacing="0" w:after="0" w:afterAutospacing="0"/>
            <w:jc w:val="both"/>
            <w:divId w:val="1732539772"/>
            <w:rPr>
              <w:color w:val="000000"/>
            </w:rPr>
          </w:pPr>
          <w:r w:rsidRPr="00787664">
            <w:rPr>
              <w:color w:val="000000"/>
            </w:rPr>
            <w:t xml:space="preserve">During the 83rd Legislative Session in 2013, the </w:t>
          </w:r>
          <w:r>
            <w:rPr>
              <w:color w:val="000000"/>
            </w:rPr>
            <w:t>l</w:t>
          </w:r>
          <w:r w:rsidRPr="00787664">
            <w:rPr>
              <w:color w:val="000000"/>
            </w:rPr>
            <w:t xml:space="preserve">egislature established satisfactory academic progress (SAP) requirements for most students who receive tuition and fee exemptions and waivers. Several types of tuition and waiver exemptions were excluded from the SAP requirement, such as those for POWs and children in foster care. Currently, there are two separate but related statute provisions for tuition exemptions for children in foster care. Unfortunately only one of those was excluded from the new SAP requirements, and the tuition exemption for children adopted out of foster care prior to 2009 was not excluded from the SAP requirements. </w:t>
          </w:r>
        </w:p>
        <w:p w:rsidR="00D53A31" w:rsidRPr="00787664" w:rsidRDefault="00D53A31" w:rsidP="00813B14">
          <w:pPr>
            <w:pStyle w:val="NormalWeb"/>
            <w:spacing w:before="0" w:beforeAutospacing="0" w:after="0" w:afterAutospacing="0"/>
            <w:jc w:val="both"/>
            <w:divId w:val="1732539772"/>
            <w:rPr>
              <w:color w:val="000000"/>
            </w:rPr>
          </w:pPr>
        </w:p>
        <w:p w:rsidR="00D53A31" w:rsidRPr="00787664" w:rsidRDefault="00D53A31" w:rsidP="00813B14">
          <w:pPr>
            <w:pStyle w:val="NormalWeb"/>
            <w:spacing w:before="0" w:beforeAutospacing="0" w:after="0" w:afterAutospacing="0"/>
            <w:jc w:val="both"/>
            <w:divId w:val="1732539772"/>
            <w:rPr>
              <w:color w:val="000000"/>
            </w:rPr>
          </w:pPr>
          <w:r w:rsidRPr="00787664">
            <w:rPr>
              <w:color w:val="000000"/>
            </w:rPr>
            <w:t>S</w:t>
          </w:r>
          <w:r>
            <w:rPr>
              <w:color w:val="000000"/>
            </w:rPr>
            <w:t>.</w:t>
          </w:r>
          <w:r w:rsidRPr="00787664">
            <w:rPr>
              <w:color w:val="000000"/>
            </w:rPr>
            <w:t>B</w:t>
          </w:r>
          <w:r>
            <w:rPr>
              <w:color w:val="000000"/>
            </w:rPr>
            <w:t>.</w:t>
          </w:r>
          <w:r w:rsidRPr="00787664">
            <w:rPr>
              <w:color w:val="000000"/>
            </w:rPr>
            <w:t xml:space="preserve"> 1123 correct</w:t>
          </w:r>
          <w:r>
            <w:rPr>
              <w:color w:val="000000"/>
            </w:rPr>
            <w:t>s</w:t>
          </w:r>
          <w:r w:rsidRPr="00787664">
            <w:rPr>
              <w:color w:val="000000"/>
            </w:rPr>
            <w:t xml:space="preserve"> this oversight and include</w:t>
          </w:r>
          <w:r>
            <w:rPr>
              <w:color w:val="000000"/>
            </w:rPr>
            <w:t>s</w:t>
          </w:r>
          <w:r w:rsidRPr="00787664">
            <w:rPr>
              <w:color w:val="000000"/>
            </w:rPr>
            <w:t xml:space="preserve"> the second tuition exemption for children in foster care with those tuition exemptions and waivers that are not subject to SAP requirements. </w:t>
          </w:r>
        </w:p>
        <w:p w:rsidR="00D53A31" w:rsidRPr="00D70925" w:rsidRDefault="00D53A31" w:rsidP="00813B14">
          <w:pPr>
            <w:spacing w:after="0" w:line="240" w:lineRule="auto"/>
            <w:jc w:val="both"/>
            <w:rPr>
              <w:rFonts w:eastAsia="Times New Roman" w:cs="Times New Roman"/>
              <w:bCs/>
              <w:szCs w:val="24"/>
            </w:rPr>
          </w:pPr>
        </w:p>
      </w:sdtContent>
    </w:sdt>
    <w:p w:rsidR="00D53A31" w:rsidRDefault="00D53A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1123 </w:t>
      </w:r>
      <w:bookmarkStart w:id="1" w:name="AmendsCurrentLaw"/>
      <w:bookmarkEnd w:id="1"/>
      <w:r>
        <w:rPr>
          <w:rFonts w:cs="Times New Roman"/>
          <w:szCs w:val="24"/>
        </w:rPr>
        <w:t>amends current law relating to conditions on the receipt of tuition and fee exemptions at public institutions of higher education for adopted students formerly in foster or other residential care.</w:t>
      </w:r>
    </w:p>
    <w:p w:rsidR="00D53A31" w:rsidRPr="008C305E" w:rsidRDefault="00D53A31" w:rsidP="000F1DF9">
      <w:pPr>
        <w:spacing w:after="0" w:line="240" w:lineRule="auto"/>
        <w:jc w:val="both"/>
        <w:rPr>
          <w:rFonts w:eastAsia="Times New Roman" w:cs="Times New Roman"/>
          <w:szCs w:val="24"/>
        </w:rPr>
      </w:pPr>
    </w:p>
    <w:p w:rsidR="00D53A31" w:rsidRPr="005C2A78" w:rsidRDefault="00D53A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552157D9DF4C32BB2AB42BE7991645"/>
          </w:placeholder>
        </w:sdtPr>
        <w:sdtContent>
          <w:r>
            <w:rPr>
              <w:rFonts w:eastAsia="Times New Roman" w:cs="Times New Roman"/>
              <w:b/>
              <w:szCs w:val="24"/>
              <w:u w:val="single"/>
            </w:rPr>
            <w:t>RULEMAKING AUTHORITY</w:t>
          </w:r>
        </w:sdtContent>
      </w:sdt>
    </w:p>
    <w:p w:rsidR="00D53A31" w:rsidRPr="006529C4" w:rsidRDefault="00D53A31" w:rsidP="00774EC7">
      <w:pPr>
        <w:spacing w:after="0" w:line="240" w:lineRule="auto"/>
        <w:jc w:val="both"/>
        <w:rPr>
          <w:rFonts w:cs="Times New Roman"/>
          <w:szCs w:val="24"/>
        </w:rPr>
      </w:pPr>
    </w:p>
    <w:p w:rsidR="00D53A31" w:rsidRPr="006529C4" w:rsidRDefault="00D53A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3A31" w:rsidRPr="006529C4" w:rsidRDefault="00D53A31" w:rsidP="00774EC7">
      <w:pPr>
        <w:spacing w:after="0" w:line="240" w:lineRule="auto"/>
        <w:jc w:val="both"/>
        <w:rPr>
          <w:rFonts w:cs="Times New Roman"/>
          <w:szCs w:val="24"/>
        </w:rPr>
      </w:pPr>
    </w:p>
    <w:p w:rsidR="00D53A31" w:rsidRPr="005C2A78" w:rsidRDefault="00D53A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115322786C40508235DD9494A71B5D"/>
          </w:placeholder>
        </w:sdtPr>
        <w:sdtContent>
          <w:r>
            <w:rPr>
              <w:rFonts w:eastAsia="Times New Roman" w:cs="Times New Roman"/>
              <w:b/>
              <w:szCs w:val="24"/>
              <w:u w:val="single"/>
            </w:rPr>
            <w:t>SECTION BY SECTION ANALYSIS</w:t>
          </w:r>
        </w:sdtContent>
      </w:sdt>
    </w:p>
    <w:p w:rsidR="00D53A31" w:rsidRPr="005C2A78" w:rsidRDefault="00D53A31" w:rsidP="000F1DF9">
      <w:pPr>
        <w:spacing w:after="0" w:line="240" w:lineRule="auto"/>
        <w:jc w:val="both"/>
        <w:rPr>
          <w:rFonts w:eastAsia="Times New Roman" w:cs="Times New Roman"/>
          <w:szCs w:val="24"/>
        </w:rPr>
      </w:pPr>
    </w:p>
    <w:p w:rsidR="00D53A31" w:rsidRPr="005C2A78" w:rsidRDefault="00D53A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54.2001, Education Code, by amending Subsection (g), to provide that this section does not apply to the exemption provided by Section 54.367 (Exemptions for Adopted Students Formerly in Foster or Other Residential Care) and makes no further changes to this subsection.</w:t>
      </w:r>
    </w:p>
    <w:p w:rsidR="00D53A31" w:rsidRPr="005C2A78" w:rsidRDefault="00D53A31" w:rsidP="000F1DF9">
      <w:pPr>
        <w:spacing w:after="0" w:line="240" w:lineRule="auto"/>
        <w:jc w:val="both"/>
        <w:rPr>
          <w:rFonts w:eastAsia="Times New Roman" w:cs="Times New Roman"/>
          <w:szCs w:val="24"/>
        </w:rPr>
      </w:pPr>
    </w:p>
    <w:p w:rsidR="00D53A31" w:rsidRPr="005C2A78" w:rsidRDefault="00D53A3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D53A31" w:rsidRPr="006529C4" w:rsidRDefault="00D53A31" w:rsidP="00774EC7">
      <w:pPr>
        <w:spacing w:after="0" w:line="240" w:lineRule="auto"/>
        <w:jc w:val="both"/>
        <w:rPr>
          <w:rFonts w:cs="Times New Roman"/>
          <w:szCs w:val="24"/>
        </w:rPr>
      </w:pPr>
    </w:p>
    <w:p w:rsidR="00D53A31" w:rsidRPr="006529C4" w:rsidRDefault="00D53A31" w:rsidP="00774EC7">
      <w:pPr>
        <w:spacing w:after="0" w:line="240" w:lineRule="auto"/>
        <w:jc w:val="both"/>
      </w:pPr>
    </w:p>
    <w:sectPr w:rsidR="00D53A3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CE" w:rsidRDefault="000456CE" w:rsidP="000F1DF9">
      <w:pPr>
        <w:spacing w:after="0" w:line="240" w:lineRule="auto"/>
      </w:pPr>
      <w:r>
        <w:separator/>
      </w:r>
    </w:p>
  </w:endnote>
  <w:endnote w:type="continuationSeparator" w:id="0">
    <w:p w:rsidR="000456CE" w:rsidRDefault="000456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56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3A31">
                <w:rPr>
                  <w:sz w:val="20"/>
                  <w:szCs w:val="20"/>
                </w:rPr>
                <w:t>LLM, 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3A31">
                <w:rPr>
                  <w:sz w:val="20"/>
                  <w:szCs w:val="20"/>
                </w:rPr>
                <w:t>S.B. 1123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3A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56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3A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3A3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CE" w:rsidRDefault="000456CE" w:rsidP="000F1DF9">
      <w:pPr>
        <w:spacing w:after="0" w:line="240" w:lineRule="auto"/>
      </w:pPr>
      <w:r>
        <w:separator/>
      </w:r>
    </w:p>
  </w:footnote>
  <w:footnote w:type="continuationSeparator" w:id="0">
    <w:p w:rsidR="000456CE" w:rsidRDefault="000456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6C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3A3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3A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3A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1403" w:rsidP="007C14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C84C66BF8C4E6BAB67B01DA33D2336"/>
        <w:category>
          <w:name w:val="General"/>
          <w:gallery w:val="placeholder"/>
        </w:category>
        <w:types>
          <w:type w:val="bbPlcHdr"/>
        </w:types>
        <w:behaviors>
          <w:behavior w:val="content"/>
        </w:behaviors>
        <w:guid w:val="{8889A6C1-3D5B-4376-A773-4B5EFCB8BB09}"/>
      </w:docPartPr>
      <w:docPartBody>
        <w:p w:rsidR="00000000" w:rsidRDefault="00741742"/>
      </w:docPartBody>
    </w:docPart>
    <w:docPart>
      <w:docPartPr>
        <w:name w:val="75050FC5A70A48ECAF0BBC1D35D16FAF"/>
        <w:category>
          <w:name w:val="General"/>
          <w:gallery w:val="placeholder"/>
        </w:category>
        <w:types>
          <w:type w:val="bbPlcHdr"/>
        </w:types>
        <w:behaviors>
          <w:behavior w:val="content"/>
        </w:behaviors>
        <w:guid w:val="{1762D216-5296-474B-B00A-58E5AE7773DD}"/>
      </w:docPartPr>
      <w:docPartBody>
        <w:p w:rsidR="00000000" w:rsidRDefault="00741742"/>
      </w:docPartBody>
    </w:docPart>
    <w:docPart>
      <w:docPartPr>
        <w:name w:val="366C80A260854D7BB616000873477E24"/>
        <w:category>
          <w:name w:val="General"/>
          <w:gallery w:val="placeholder"/>
        </w:category>
        <w:types>
          <w:type w:val="bbPlcHdr"/>
        </w:types>
        <w:behaviors>
          <w:behavior w:val="content"/>
        </w:behaviors>
        <w:guid w:val="{77792B52-991B-4967-84CD-4B55BE4A838E}"/>
      </w:docPartPr>
      <w:docPartBody>
        <w:p w:rsidR="00000000" w:rsidRDefault="00741742"/>
      </w:docPartBody>
    </w:docPart>
    <w:docPart>
      <w:docPartPr>
        <w:name w:val="B867FFA95D9A496285E1853CEAEF31C6"/>
        <w:category>
          <w:name w:val="General"/>
          <w:gallery w:val="placeholder"/>
        </w:category>
        <w:types>
          <w:type w:val="bbPlcHdr"/>
        </w:types>
        <w:behaviors>
          <w:behavior w:val="content"/>
        </w:behaviors>
        <w:guid w:val="{1FF48EB9-361A-4AB7-98C6-2D20E95B8D7E}"/>
      </w:docPartPr>
      <w:docPartBody>
        <w:p w:rsidR="00000000" w:rsidRDefault="00741742"/>
      </w:docPartBody>
    </w:docPart>
    <w:docPart>
      <w:docPartPr>
        <w:name w:val="A994FAB4CAB243AC923258A90F43C5D7"/>
        <w:category>
          <w:name w:val="General"/>
          <w:gallery w:val="placeholder"/>
        </w:category>
        <w:types>
          <w:type w:val="bbPlcHdr"/>
        </w:types>
        <w:behaviors>
          <w:behavior w:val="content"/>
        </w:behaviors>
        <w:guid w:val="{15E4B024-EC51-48DA-829C-6B1770E1079E}"/>
      </w:docPartPr>
      <w:docPartBody>
        <w:p w:rsidR="00000000" w:rsidRDefault="00741742"/>
      </w:docPartBody>
    </w:docPart>
    <w:docPart>
      <w:docPartPr>
        <w:name w:val="21795BFB7A704E1F843A9391386E1872"/>
        <w:category>
          <w:name w:val="General"/>
          <w:gallery w:val="placeholder"/>
        </w:category>
        <w:types>
          <w:type w:val="bbPlcHdr"/>
        </w:types>
        <w:behaviors>
          <w:behavior w:val="content"/>
        </w:behaviors>
        <w:guid w:val="{F857BAB3-4D49-4CF8-ABEE-3CF0C1FD4C73}"/>
      </w:docPartPr>
      <w:docPartBody>
        <w:p w:rsidR="00000000" w:rsidRDefault="00741742"/>
      </w:docPartBody>
    </w:docPart>
    <w:docPart>
      <w:docPartPr>
        <w:name w:val="3220C53BC7374B4A96605A624BC3E12F"/>
        <w:category>
          <w:name w:val="General"/>
          <w:gallery w:val="placeholder"/>
        </w:category>
        <w:types>
          <w:type w:val="bbPlcHdr"/>
        </w:types>
        <w:behaviors>
          <w:behavior w:val="content"/>
        </w:behaviors>
        <w:guid w:val="{BDBF0CD4-6DEC-4B6B-AEB4-22B1766258D8}"/>
      </w:docPartPr>
      <w:docPartBody>
        <w:p w:rsidR="00000000" w:rsidRDefault="00741742"/>
      </w:docPartBody>
    </w:docPart>
    <w:docPart>
      <w:docPartPr>
        <w:name w:val="C11F03D38E24432589E5A3476A95C5FB"/>
        <w:category>
          <w:name w:val="General"/>
          <w:gallery w:val="placeholder"/>
        </w:category>
        <w:types>
          <w:type w:val="bbPlcHdr"/>
        </w:types>
        <w:behaviors>
          <w:behavior w:val="content"/>
        </w:behaviors>
        <w:guid w:val="{3CE2BA14-0656-451A-87F9-1457D8BB65D1}"/>
      </w:docPartPr>
      <w:docPartBody>
        <w:p w:rsidR="00000000" w:rsidRDefault="00741742"/>
      </w:docPartBody>
    </w:docPart>
    <w:docPart>
      <w:docPartPr>
        <w:name w:val="2141B17686EC4FE8BF77BACEE57902B8"/>
        <w:category>
          <w:name w:val="General"/>
          <w:gallery w:val="placeholder"/>
        </w:category>
        <w:types>
          <w:type w:val="bbPlcHdr"/>
        </w:types>
        <w:behaviors>
          <w:behavior w:val="content"/>
        </w:behaviors>
        <w:guid w:val="{269A62E9-26FD-4BFC-B960-BC3710F99B0D}"/>
      </w:docPartPr>
      <w:docPartBody>
        <w:p w:rsidR="00000000" w:rsidRDefault="007C1403" w:rsidP="007C1403">
          <w:pPr>
            <w:pStyle w:val="2141B17686EC4FE8BF77BACEE57902B8"/>
          </w:pPr>
          <w:r w:rsidRPr="00A30DD1">
            <w:rPr>
              <w:rStyle w:val="PlaceholderText"/>
            </w:rPr>
            <w:t>Click here to enter a date.</w:t>
          </w:r>
        </w:p>
      </w:docPartBody>
    </w:docPart>
    <w:docPart>
      <w:docPartPr>
        <w:name w:val="4F72C57EA9344F8488D7C47C61BD4AB1"/>
        <w:category>
          <w:name w:val="General"/>
          <w:gallery w:val="placeholder"/>
        </w:category>
        <w:types>
          <w:type w:val="bbPlcHdr"/>
        </w:types>
        <w:behaviors>
          <w:behavior w:val="content"/>
        </w:behaviors>
        <w:guid w:val="{F2694138-E411-4AB1-826A-CC58A7B634A2}"/>
      </w:docPartPr>
      <w:docPartBody>
        <w:p w:rsidR="00000000" w:rsidRDefault="00741742"/>
      </w:docPartBody>
    </w:docPart>
    <w:docPart>
      <w:docPartPr>
        <w:name w:val="10AD78F0D2DD4A1CAE2D9C9570706BE6"/>
        <w:category>
          <w:name w:val="General"/>
          <w:gallery w:val="placeholder"/>
        </w:category>
        <w:types>
          <w:type w:val="bbPlcHdr"/>
        </w:types>
        <w:behaviors>
          <w:behavior w:val="content"/>
        </w:behaviors>
        <w:guid w:val="{5F0DE635-6C67-4DE6-90CB-D4E64D95768B}"/>
      </w:docPartPr>
      <w:docPartBody>
        <w:p w:rsidR="00000000" w:rsidRDefault="00741742"/>
      </w:docPartBody>
    </w:docPart>
    <w:docPart>
      <w:docPartPr>
        <w:name w:val="9B2A85E2670D47278FBB9185185D3F1B"/>
        <w:category>
          <w:name w:val="General"/>
          <w:gallery w:val="placeholder"/>
        </w:category>
        <w:types>
          <w:type w:val="bbPlcHdr"/>
        </w:types>
        <w:behaviors>
          <w:behavior w:val="content"/>
        </w:behaviors>
        <w:guid w:val="{B3ADCB63-071A-460F-A092-E3C6913A9469}"/>
      </w:docPartPr>
      <w:docPartBody>
        <w:p w:rsidR="00000000" w:rsidRDefault="007C1403" w:rsidP="007C1403">
          <w:pPr>
            <w:pStyle w:val="9B2A85E2670D47278FBB9185185D3F1B"/>
          </w:pPr>
          <w:r>
            <w:rPr>
              <w:rFonts w:eastAsia="Times New Roman" w:cs="Times New Roman"/>
              <w:bCs/>
              <w:szCs w:val="24"/>
            </w:rPr>
            <w:t xml:space="preserve"> </w:t>
          </w:r>
        </w:p>
      </w:docPartBody>
    </w:docPart>
    <w:docPart>
      <w:docPartPr>
        <w:name w:val="FD552157D9DF4C32BB2AB42BE7991645"/>
        <w:category>
          <w:name w:val="General"/>
          <w:gallery w:val="placeholder"/>
        </w:category>
        <w:types>
          <w:type w:val="bbPlcHdr"/>
        </w:types>
        <w:behaviors>
          <w:behavior w:val="content"/>
        </w:behaviors>
        <w:guid w:val="{CED1855A-7020-4442-913B-B5E709355A1A}"/>
      </w:docPartPr>
      <w:docPartBody>
        <w:p w:rsidR="00000000" w:rsidRDefault="00741742"/>
      </w:docPartBody>
    </w:docPart>
    <w:docPart>
      <w:docPartPr>
        <w:name w:val="3A115322786C40508235DD9494A71B5D"/>
        <w:category>
          <w:name w:val="General"/>
          <w:gallery w:val="placeholder"/>
        </w:category>
        <w:types>
          <w:type w:val="bbPlcHdr"/>
        </w:types>
        <w:behaviors>
          <w:behavior w:val="content"/>
        </w:behaviors>
        <w:guid w:val="{D308495E-E053-482D-9F65-4B11B719BF4A}"/>
      </w:docPartPr>
      <w:docPartBody>
        <w:p w:rsidR="00000000" w:rsidRDefault="007417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1742"/>
    <w:rsid w:val="007C140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1403"/>
    <w:rPr>
      <w:rFonts w:ascii="Times New Roman" w:hAnsi="Times New Roman"/>
      <w:sz w:val="24"/>
    </w:rPr>
  </w:style>
  <w:style w:type="paragraph" w:customStyle="1" w:styleId="487D89B4F8B34DB4967D41FE18F7F88D7">
    <w:name w:val="487D89B4F8B34DB4967D41FE18F7F88D7"/>
    <w:rsid w:val="007C1403"/>
    <w:rPr>
      <w:rFonts w:ascii="Times New Roman" w:hAnsi="Times New Roman"/>
      <w:sz w:val="24"/>
    </w:rPr>
  </w:style>
  <w:style w:type="paragraph" w:customStyle="1" w:styleId="AE2570ED5D764CD7AF9686706F550F4620">
    <w:name w:val="AE2570ED5D764CD7AF9686706F550F4620"/>
    <w:rsid w:val="007C1403"/>
    <w:pPr>
      <w:tabs>
        <w:tab w:val="center" w:pos="4680"/>
        <w:tab w:val="right" w:pos="9360"/>
      </w:tabs>
      <w:spacing w:after="0" w:line="240" w:lineRule="auto"/>
    </w:pPr>
    <w:rPr>
      <w:rFonts w:ascii="Times New Roman" w:hAnsi="Times New Roman"/>
      <w:sz w:val="24"/>
    </w:rPr>
  </w:style>
  <w:style w:type="paragraph" w:customStyle="1" w:styleId="2141B17686EC4FE8BF77BACEE57902B8">
    <w:name w:val="2141B17686EC4FE8BF77BACEE57902B8"/>
    <w:rsid w:val="007C1403"/>
  </w:style>
  <w:style w:type="paragraph" w:customStyle="1" w:styleId="9B2A85E2670D47278FBB9185185D3F1B">
    <w:name w:val="9B2A85E2670D47278FBB9185185D3F1B"/>
    <w:rsid w:val="007C14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1403"/>
    <w:rPr>
      <w:rFonts w:ascii="Times New Roman" w:hAnsi="Times New Roman"/>
      <w:sz w:val="24"/>
    </w:rPr>
  </w:style>
  <w:style w:type="paragraph" w:customStyle="1" w:styleId="487D89B4F8B34DB4967D41FE18F7F88D7">
    <w:name w:val="487D89B4F8B34DB4967D41FE18F7F88D7"/>
    <w:rsid w:val="007C1403"/>
    <w:rPr>
      <w:rFonts w:ascii="Times New Roman" w:hAnsi="Times New Roman"/>
      <w:sz w:val="24"/>
    </w:rPr>
  </w:style>
  <w:style w:type="paragraph" w:customStyle="1" w:styleId="AE2570ED5D764CD7AF9686706F550F4620">
    <w:name w:val="AE2570ED5D764CD7AF9686706F550F4620"/>
    <w:rsid w:val="007C1403"/>
    <w:pPr>
      <w:tabs>
        <w:tab w:val="center" w:pos="4680"/>
        <w:tab w:val="right" w:pos="9360"/>
      </w:tabs>
      <w:spacing w:after="0" w:line="240" w:lineRule="auto"/>
    </w:pPr>
    <w:rPr>
      <w:rFonts w:ascii="Times New Roman" w:hAnsi="Times New Roman"/>
      <w:sz w:val="24"/>
    </w:rPr>
  </w:style>
  <w:style w:type="paragraph" w:customStyle="1" w:styleId="2141B17686EC4FE8BF77BACEE57902B8">
    <w:name w:val="2141B17686EC4FE8BF77BACEE57902B8"/>
    <w:rsid w:val="007C1403"/>
  </w:style>
  <w:style w:type="paragraph" w:customStyle="1" w:styleId="9B2A85E2670D47278FBB9185185D3F1B">
    <w:name w:val="9B2A85E2670D47278FBB9185185D3F1B"/>
    <w:rsid w:val="007C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2FD63E-7FCC-493D-A6BB-D0C742EC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264</Words>
  <Characters>1506</Characters>
  <Application>Microsoft Office Word</Application>
  <DocSecurity>0</DocSecurity>
  <Lines>12</Lines>
  <Paragraphs>3</Paragraphs>
  <ScaleCrop>false</ScaleCrop>
  <Company>Texas Legislative Council</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2017-04-10T14:22:00Z</cp:lastPrinted>
  <dcterms:created xsi:type="dcterms:W3CDTF">2015-05-29T14:24:00Z</dcterms:created>
  <dcterms:modified xsi:type="dcterms:W3CDTF">2017-04-10T14:22:00Z</dcterms:modified>
</cp:coreProperties>
</file>

<file path=docProps/custom.xml><?xml version="1.0" encoding="utf-8"?>
<op:Properties xmlns:vt="http://schemas.openxmlformats.org/officeDocument/2006/docPropsVTypes" xmlns:op="http://schemas.openxmlformats.org/officeDocument/2006/custom-properties"/>
</file>