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506D" w:rsidTr="00345119">
        <w:tc>
          <w:tcPr>
            <w:tcW w:w="9576" w:type="dxa"/>
            <w:noWrap/>
          </w:tcPr>
          <w:p w:rsidR="008423E4" w:rsidRPr="0022177D" w:rsidRDefault="00B72D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2D25" w:rsidP="008423E4">
      <w:pPr>
        <w:jc w:val="center"/>
      </w:pPr>
    </w:p>
    <w:p w:rsidR="008423E4" w:rsidRPr="00B31F0E" w:rsidRDefault="00B72D25" w:rsidP="008423E4"/>
    <w:p w:rsidR="008423E4" w:rsidRPr="00742794" w:rsidRDefault="00B72D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506D" w:rsidTr="00345119">
        <w:tc>
          <w:tcPr>
            <w:tcW w:w="9576" w:type="dxa"/>
          </w:tcPr>
          <w:p w:rsidR="008423E4" w:rsidRPr="00861995" w:rsidRDefault="00B72D25" w:rsidP="00345119">
            <w:pPr>
              <w:jc w:val="right"/>
            </w:pPr>
            <w:r>
              <w:t>S.B. 1152</w:t>
            </w:r>
          </w:p>
        </w:tc>
      </w:tr>
      <w:tr w:rsidR="0009506D" w:rsidTr="00345119">
        <w:tc>
          <w:tcPr>
            <w:tcW w:w="9576" w:type="dxa"/>
          </w:tcPr>
          <w:p w:rsidR="008423E4" w:rsidRPr="00861995" w:rsidRDefault="00B72D25" w:rsidP="00847A83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09506D" w:rsidTr="00345119">
        <w:tc>
          <w:tcPr>
            <w:tcW w:w="9576" w:type="dxa"/>
          </w:tcPr>
          <w:p w:rsidR="008423E4" w:rsidRPr="00861995" w:rsidRDefault="00B72D25" w:rsidP="00345119">
            <w:pPr>
              <w:jc w:val="right"/>
            </w:pPr>
            <w:r>
              <w:t>Public Education</w:t>
            </w:r>
          </w:p>
        </w:tc>
      </w:tr>
      <w:tr w:rsidR="0009506D" w:rsidTr="00345119">
        <w:tc>
          <w:tcPr>
            <w:tcW w:w="9576" w:type="dxa"/>
          </w:tcPr>
          <w:p w:rsidR="008423E4" w:rsidRDefault="00B72D2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2D25" w:rsidP="008423E4">
      <w:pPr>
        <w:tabs>
          <w:tab w:val="right" w:pos="9360"/>
        </w:tabs>
      </w:pPr>
    </w:p>
    <w:p w:rsidR="008423E4" w:rsidRDefault="00B72D25" w:rsidP="008423E4"/>
    <w:p w:rsidR="008423E4" w:rsidRDefault="00B72D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506D" w:rsidTr="00345119">
        <w:tc>
          <w:tcPr>
            <w:tcW w:w="9576" w:type="dxa"/>
          </w:tcPr>
          <w:p w:rsidR="008423E4" w:rsidRPr="00A8133F" w:rsidRDefault="00B72D25" w:rsidP="00EC35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2D25" w:rsidP="00EC35EB"/>
          <w:p w:rsidR="008423E4" w:rsidRDefault="00B72D25" w:rsidP="00EC35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</w:t>
            </w:r>
            <w:r w:rsidRPr="00915538">
              <w:t>nterested parties</w:t>
            </w:r>
            <w:r>
              <w:t>, providing for an excused absence from school attendance for s</w:t>
            </w:r>
            <w:r w:rsidRPr="00915538">
              <w:t xml:space="preserve">tudents </w:t>
            </w:r>
            <w:r>
              <w:t>engaging in the process</w:t>
            </w:r>
            <w:r w:rsidRPr="00915538">
              <w:t xml:space="preserve"> </w:t>
            </w:r>
            <w:r>
              <w:t xml:space="preserve">to enlist </w:t>
            </w:r>
            <w:r>
              <w:t xml:space="preserve">in a branch of the United States armed services </w:t>
            </w:r>
            <w:r w:rsidRPr="00915538">
              <w:t xml:space="preserve">or the Texas National Guard </w:t>
            </w:r>
            <w:r>
              <w:t>would be beneficial</w:t>
            </w:r>
            <w:r w:rsidRPr="00915538">
              <w:t xml:space="preserve">. </w:t>
            </w:r>
            <w:r>
              <w:t>S.B. 1152 seeks to allow excused absences for that purpose</w:t>
            </w:r>
            <w:r w:rsidRPr="00915538">
              <w:t>.</w:t>
            </w:r>
          </w:p>
          <w:p w:rsidR="008423E4" w:rsidRPr="00E26B13" w:rsidRDefault="00B72D25" w:rsidP="00EC35EB">
            <w:pPr>
              <w:rPr>
                <w:b/>
              </w:rPr>
            </w:pPr>
          </w:p>
        </w:tc>
      </w:tr>
      <w:tr w:rsidR="0009506D" w:rsidTr="00345119">
        <w:tc>
          <w:tcPr>
            <w:tcW w:w="9576" w:type="dxa"/>
          </w:tcPr>
          <w:p w:rsidR="0017725B" w:rsidRDefault="00B72D25" w:rsidP="00EC35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2D25" w:rsidP="00EC35EB">
            <w:pPr>
              <w:rPr>
                <w:b/>
                <w:u w:val="single"/>
              </w:rPr>
            </w:pPr>
          </w:p>
          <w:p w:rsidR="00200309" w:rsidRPr="00200309" w:rsidRDefault="00B72D25" w:rsidP="00EC35EB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72D25" w:rsidP="00EC35EB">
            <w:pPr>
              <w:rPr>
                <w:b/>
                <w:u w:val="single"/>
              </w:rPr>
            </w:pPr>
          </w:p>
        </w:tc>
      </w:tr>
      <w:tr w:rsidR="0009506D" w:rsidTr="00345119">
        <w:tc>
          <w:tcPr>
            <w:tcW w:w="9576" w:type="dxa"/>
          </w:tcPr>
          <w:p w:rsidR="008423E4" w:rsidRPr="00A8133F" w:rsidRDefault="00B72D25" w:rsidP="00EC35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2D25" w:rsidP="00EC35EB"/>
          <w:p w:rsidR="00200309" w:rsidRDefault="00B72D25" w:rsidP="00EC35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</w:t>
            </w:r>
            <w:r>
              <w:t>hat this bill does not expressly grant any additional rulemaking authority to a state officer, department, agency, or institution.</w:t>
            </w:r>
          </w:p>
          <w:p w:rsidR="008423E4" w:rsidRPr="00E21FDC" w:rsidRDefault="00B72D25" w:rsidP="00EC35EB">
            <w:pPr>
              <w:rPr>
                <w:b/>
              </w:rPr>
            </w:pPr>
          </w:p>
        </w:tc>
      </w:tr>
      <w:tr w:rsidR="0009506D" w:rsidTr="00345119">
        <w:tc>
          <w:tcPr>
            <w:tcW w:w="9576" w:type="dxa"/>
          </w:tcPr>
          <w:p w:rsidR="008423E4" w:rsidRPr="00A8133F" w:rsidRDefault="00B72D25" w:rsidP="00EC35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2D25" w:rsidP="00EC35EB"/>
          <w:p w:rsidR="008423E4" w:rsidRDefault="00B72D25" w:rsidP="00EC35EB">
            <w:pPr>
              <w:pStyle w:val="Header"/>
              <w:jc w:val="both"/>
            </w:pPr>
            <w:r w:rsidRPr="008A238F">
              <w:t>S.B. 1152</w:t>
            </w:r>
            <w:r>
              <w:t xml:space="preserve"> amends the </w:t>
            </w:r>
            <w:r w:rsidRPr="00101CF0">
              <w:t>Education Code</w:t>
            </w:r>
            <w:r>
              <w:t xml:space="preserve"> to require a public school district</w:t>
            </w:r>
            <w:r>
              <w:t xml:space="preserve"> to excuse a student who is 17 years of age or older from attending school to pursue enlistment in a branch of the </w:t>
            </w:r>
            <w:r>
              <w:t>United States</w:t>
            </w:r>
            <w:r>
              <w:t xml:space="preserve"> armed services or</w:t>
            </w:r>
            <w:r>
              <w:t xml:space="preserve"> the Texas National Guard, provided that the district may not excuse for this purpose more than four days of s</w:t>
            </w:r>
            <w:r>
              <w:t>chool during the period the student is enrolled in high school and the district verifies the student's activities related to pursuing enlistment.</w:t>
            </w:r>
            <w:r>
              <w:t xml:space="preserve"> The bill requires each school district</w:t>
            </w:r>
            <w:r>
              <w:t xml:space="preserve"> to adopt procedures for such verification and to adopt</w:t>
            </w:r>
            <w:r>
              <w:t xml:space="preserve">, not later than </w:t>
            </w:r>
            <w:r>
              <w:br/>
            </w:r>
            <w:r>
              <w:t>October 1, 2017,</w:t>
            </w:r>
            <w:r>
              <w:t xml:space="preserve"> a policy for such verification</w:t>
            </w:r>
            <w:r>
              <w:t xml:space="preserve">. </w:t>
            </w:r>
            <w:r>
              <w:t xml:space="preserve">The bill includes an excused absence for pursuit of military enlistment among the excused absences for which a student may not be penalized and which </w:t>
            </w:r>
            <w:r>
              <w:t>must</w:t>
            </w:r>
            <w:r>
              <w:t xml:space="preserve"> be counted as if the student attended school for pu</w:t>
            </w:r>
            <w:r>
              <w:t xml:space="preserve">rposes of calculating the average daily attendance and among the excused absences for which a student is required to be allowed reasonable time to make up </w:t>
            </w:r>
            <w:r>
              <w:t xml:space="preserve">missed </w:t>
            </w:r>
            <w:r>
              <w:t xml:space="preserve">school work. </w:t>
            </w:r>
            <w:r>
              <w:t xml:space="preserve">The bill applies beginning </w:t>
            </w:r>
            <w:r w:rsidRPr="00E5421F">
              <w:t>with the 2017-2018 school year.</w:t>
            </w:r>
            <w:r>
              <w:t xml:space="preserve"> </w:t>
            </w:r>
          </w:p>
          <w:p w:rsidR="008423E4" w:rsidRPr="00835628" w:rsidRDefault="00B72D25" w:rsidP="00EC35EB">
            <w:pPr>
              <w:rPr>
                <w:b/>
              </w:rPr>
            </w:pPr>
          </w:p>
        </w:tc>
      </w:tr>
      <w:tr w:rsidR="0009506D" w:rsidTr="00345119">
        <w:tc>
          <w:tcPr>
            <w:tcW w:w="9576" w:type="dxa"/>
          </w:tcPr>
          <w:p w:rsidR="008423E4" w:rsidRPr="00A8133F" w:rsidRDefault="00B72D25" w:rsidP="00EC35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2D25" w:rsidP="00EC35EB"/>
          <w:p w:rsidR="008423E4" w:rsidRPr="003624F2" w:rsidRDefault="00B72D25" w:rsidP="00EC35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</w:t>
            </w:r>
            <w:r>
              <w:t xml:space="preserve"> passage, or, if the bill does not receive the necessary vote, September 1, 2017.</w:t>
            </w:r>
          </w:p>
          <w:p w:rsidR="008423E4" w:rsidRPr="00233FDB" w:rsidRDefault="00B72D25" w:rsidP="00EC35EB">
            <w:pPr>
              <w:rPr>
                <w:b/>
              </w:rPr>
            </w:pPr>
          </w:p>
        </w:tc>
      </w:tr>
    </w:tbl>
    <w:p w:rsidR="008423E4" w:rsidRPr="00BE0E75" w:rsidRDefault="00B72D2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72D2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2D25">
      <w:r>
        <w:separator/>
      </w:r>
    </w:p>
  </w:endnote>
  <w:endnote w:type="continuationSeparator" w:id="0">
    <w:p w:rsidR="00000000" w:rsidRDefault="00B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506D" w:rsidTr="009C1E9A">
      <w:trPr>
        <w:cantSplit/>
      </w:trPr>
      <w:tc>
        <w:tcPr>
          <w:tcW w:w="0" w:type="pct"/>
        </w:tcPr>
        <w:p w:rsidR="00137D90" w:rsidRDefault="00B72D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2D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2D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2D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2D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506D" w:rsidTr="009C1E9A">
      <w:trPr>
        <w:cantSplit/>
      </w:trPr>
      <w:tc>
        <w:tcPr>
          <w:tcW w:w="0" w:type="pct"/>
        </w:tcPr>
        <w:p w:rsidR="00EC379B" w:rsidRDefault="00B72D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2D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30270</w:t>
          </w:r>
        </w:p>
      </w:tc>
      <w:tc>
        <w:tcPr>
          <w:tcW w:w="2453" w:type="pct"/>
        </w:tcPr>
        <w:p w:rsidR="00EC379B" w:rsidRDefault="00B72D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17.131.232</w:t>
          </w:r>
          <w:r>
            <w:fldChar w:fldCharType="end"/>
          </w:r>
        </w:p>
      </w:tc>
    </w:tr>
    <w:tr w:rsidR="0009506D" w:rsidTr="009C1E9A">
      <w:trPr>
        <w:cantSplit/>
      </w:trPr>
      <w:tc>
        <w:tcPr>
          <w:tcW w:w="0" w:type="pct"/>
        </w:tcPr>
        <w:p w:rsidR="00EC379B" w:rsidRDefault="00B72D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2D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2D25" w:rsidP="006D504F">
          <w:pPr>
            <w:pStyle w:val="Footer"/>
            <w:rPr>
              <w:rStyle w:val="PageNumber"/>
            </w:rPr>
          </w:pPr>
        </w:p>
        <w:p w:rsidR="00EC379B" w:rsidRDefault="00B72D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50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2D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2D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2D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2D25">
      <w:r>
        <w:separator/>
      </w:r>
    </w:p>
  </w:footnote>
  <w:footnote w:type="continuationSeparator" w:id="0">
    <w:p w:rsidR="00000000" w:rsidRDefault="00B7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D"/>
    <w:rsid w:val="0009506D"/>
    <w:rsid w:val="00B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4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421F"/>
  </w:style>
  <w:style w:type="paragraph" w:styleId="CommentSubject">
    <w:name w:val="annotation subject"/>
    <w:basedOn w:val="CommentText"/>
    <w:next w:val="CommentText"/>
    <w:link w:val="CommentSubjectChar"/>
    <w:rsid w:val="00E5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4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4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421F"/>
  </w:style>
  <w:style w:type="paragraph" w:styleId="CommentSubject">
    <w:name w:val="annotation subject"/>
    <w:basedOn w:val="CommentText"/>
    <w:next w:val="CommentText"/>
    <w:link w:val="CommentSubjectChar"/>
    <w:rsid w:val="00E5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4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1729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SB01152 (Committee Report (Unamended))</vt:lpstr>
    </vt:vector>
  </TitlesOfParts>
  <Company>State of Texas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30270</dc:subject>
  <dc:creator>State of Texas</dc:creator>
  <dc:description>SB 1152 by Menéndez-(H)Public Education</dc:description>
  <cp:lastModifiedBy>Molly Hoffman-Bricker</cp:lastModifiedBy>
  <cp:revision>2</cp:revision>
  <cp:lastPrinted>2017-05-11T15:57:00Z</cp:lastPrinted>
  <dcterms:created xsi:type="dcterms:W3CDTF">2017-05-12T18:51:00Z</dcterms:created>
  <dcterms:modified xsi:type="dcterms:W3CDTF">2017-05-12T18:51:00Z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17.131.232</vt:lpwstr>
  </property>
</Properties>
</file>