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C3963" w:rsidTr="00345119">
        <w:tc>
          <w:tcPr>
            <w:tcW w:w="9576" w:type="dxa"/>
            <w:noWrap/>
          </w:tcPr>
          <w:p w:rsidR="008423E4" w:rsidRPr="0022177D" w:rsidRDefault="001E34B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E34B0" w:rsidP="008423E4">
      <w:pPr>
        <w:jc w:val="center"/>
      </w:pPr>
    </w:p>
    <w:p w:rsidR="008423E4" w:rsidRPr="00B31F0E" w:rsidRDefault="001E34B0" w:rsidP="008423E4"/>
    <w:p w:rsidR="008423E4" w:rsidRPr="00742794" w:rsidRDefault="001E34B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C3963" w:rsidTr="00345119">
        <w:tc>
          <w:tcPr>
            <w:tcW w:w="9576" w:type="dxa"/>
          </w:tcPr>
          <w:p w:rsidR="008423E4" w:rsidRPr="00861995" w:rsidRDefault="001E34B0" w:rsidP="00345119">
            <w:pPr>
              <w:jc w:val="right"/>
            </w:pPr>
            <w:r>
              <w:t>S.B. 1158</w:t>
            </w:r>
          </w:p>
        </w:tc>
      </w:tr>
      <w:tr w:rsidR="000C3963" w:rsidTr="00345119">
        <w:tc>
          <w:tcPr>
            <w:tcW w:w="9576" w:type="dxa"/>
          </w:tcPr>
          <w:p w:rsidR="008423E4" w:rsidRPr="00861995" w:rsidRDefault="001E34B0" w:rsidP="00E961F1">
            <w:pPr>
              <w:jc w:val="right"/>
            </w:pPr>
            <w:r>
              <w:t xml:space="preserve">By: </w:t>
            </w:r>
            <w:r>
              <w:t>Miles</w:t>
            </w:r>
          </w:p>
        </w:tc>
      </w:tr>
      <w:tr w:rsidR="000C3963" w:rsidTr="00345119">
        <w:tc>
          <w:tcPr>
            <w:tcW w:w="9576" w:type="dxa"/>
          </w:tcPr>
          <w:p w:rsidR="008423E4" w:rsidRPr="00861995" w:rsidRDefault="001E34B0" w:rsidP="00345119">
            <w:pPr>
              <w:jc w:val="right"/>
            </w:pPr>
            <w:r>
              <w:t>Public Health</w:t>
            </w:r>
          </w:p>
        </w:tc>
      </w:tr>
      <w:tr w:rsidR="000C3963" w:rsidTr="00345119">
        <w:tc>
          <w:tcPr>
            <w:tcW w:w="9576" w:type="dxa"/>
          </w:tcPr>
          <w:p w:rsidR="008423E4" w:rsidRDefault="001E34B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E34B0" w:rsidP="008423E4">
      <w:pPr>
        <w:tabs>
          <w:tab w:val="right" w:pos="9360"/>
        </w:tabs>
      </w:pPr>
    </w:p>
    <w:p w:rsidR="008423E4" w:rsidRDefault="001E34B0" w:rsidP="008423E4"/>
    <w:p w:rsidR="008423E4" w:rsidRDefault="001E34B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C3963" w:rsidTr="00345119">
        <w:tc>
          <w:tcPr>
            <w:tcW w:w="9576" w:type="dxa"/>
          </w:tcPr>
          <w:p w:rsidR="008423E4" w:rsidRPr="00A8133F" w:rsidRDefault="001E34B0" w:rsidP="0054643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E34B0" w:rsidP="00546438"/>
          <w:p w:rsidR="008423E4" w:rsidRDefault="001E34B0" w:rsidP="00546438">
            <w:pPr>
              <w:pStyle w:val="Header"/>
              <w:jc w:val="both"/>
            </w:pPr>
            <w:r>
              <w:t xml:space="preserve">Interested parties </w:t>
            </w:r>
            <w:r>
              <w:t xml:space="preserve">contend that certain statutory updates </w:t>
            </w:r>
            <w:r>
              <w:t xml:space="preserve">relating to a </w:t>
            </w:r>
            <w:r>
              <w:t xml:space="preserve">food manager on duty during the operating hours </w:t>
            </w:r>
            <w:r>
              <w:t>of</w:t>
            </w:r>
            <w:r>
              <w:t xml:space="preserve"> a food establishment </w:t>
            </w:r>
            <w:r>
              <w:t xml:space="preserve">in certain large counties, such as Harris County, </w:t>
            </w:r>
            <w:r>
              <w:t xml:space="preserve">are needed </w:t>
            </w:r>
            <w:r>
              <w:t xml:space="preserve">to </w:t>
            </w:r>
            <w:r>
              <w:t xml:space="preserve">reflect population growth and </w:t>
            </w:r>
            <w:r>
              <w:t>the latest industry terminology and standards.</w:t>
            </w:r>
            <w:r>
              <w:t xml:space="preserve"> S.B. 1158 seeks to provide these updates.</w:t>
            </w:r>
          </w:p>
          <w:p w:rsidR="008423E4" w:rsidRPr="00E26B13" w:rsidRDefault="001E34B0" w:rsidP="00546438">
            <w:pPr>
              <w:rPr>
                <w:b/>
              </w:rPr>
            </w:pPr>
          </w:p>
        </w:tc>
      </w:tr>
      <w:tr w:rsidR="000C3963" w:rsidTr="00345119">
        <w:tc>
          <w:tcPr>
            <w:tcW w:w="9576" w:type="dxa"/>
          </w:tcPr>
          <w:p w:rsidR="0017725B" w:rsidRDefault="001E34B0" w:rsidP="0054643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E34B0" w:rsidP="00546438">
            <w:pPr>
              <w:rPr>
                <w:b/>
                <w:u w:val="single"/>
              </w:rPr>
            </w:pPr>
          </w:p>
          <w:p w:rsidR="002F1228" w:rsidRPr="002F1228" w:rsidRDefault="001E34B0" w:rsidP="00546438">
            <w:pPr>
              <w:jc w:val="both"/>
            </w:pPr>
            <w:r>
              <w:t>It is the committee's op</w:t>
            </w:r>
            <w:r>
              <w:t>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E34B0" w:rsidP="00546438">
            <w:pPr>
              <w:rPr>
                <w:b/>
                <w:u w:val="single"/>
              </w:rPr>
            </w:pPr>
          </w:p>
        </w:tc>
      </w:tr>
      <w:tr w:rsidR="000C3963" w:rsidTr="00345119">
        <w:tc>
          <w:tcPr>
            <w:tcW w:w="9576" w:type="dxa"/>
          </w:tcPr>
          <w:p w:rsidR="008423E4" w:rsidRPr="00A8133F" w:rsidRDefault="001E34B0" w:rsidP="0054643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</w:t>
            </w:r>
            <w:r w:rsidRPr="009C1E9A">
              <w:rPr>
                <w:b/>
                <w:u w:val="single"/>
              </w:rPr>
              <w:t>KING AUTHORITY</w:t>
            </w:r>
            <w:r>
              <w:rPr>
                <w:b/>
              </w:rPr>
              <w:t xml:space="preserve"> </w:t>
            </w:r>
          </w:p>
          <w:p w:rsidR="008423E4" w:rsidRDefault="001E34B0" w:rsidP="00546438"/>
          <w:p w:rsidR="002F1228" w:rsidRDefault="001E34B0" w:rsidP="005464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E34B0" w:rsidP="00546438">
            <w:pPr>
              <w:rPr>
                <w:b/>
              </w:rPr>
            </w:pPr>
          </w:p>
        </w:tc>
      </w:tr>
      <w:tr w:rsidR="000C3963" w:rsidTr="00345119">
        <w:tc>
          <w:tcPr>
            <w:tcW w:w="9576" w:type="dxa"/>
          </w:tcPr>
          <w:p w:rsidR="008423E4" w:rsidRPr="00A8133F" w:rsidRDefault="001E34B0" w:rsidP="0054643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E34B0" w:rsidP="00546438"/>
          <w:p w:rsidR="008423E4" w:rsidRDefault="001E34B0" w:rsidP="005464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1158</w:t>
            </w:r>
            <w:r>
              <w:t xml:space="preserve"> amends the </w:t>
            </w:r>
            <w:r w:rsidRPr="008E5A1C">
              <w:t>Health and Safety Code</w:t>
            </w:r>
            <w:r>
              <w:t xml:space="preserve"> to </w:t>
            </w:r>
            <w:r>
              <w:t xml:space="preserve">raise </w:t>
            </w:r>
            <w:r>
              <w:t xml:space="preserve">from 2.8 million to 4 million </w:t>
            </w:r>
            <w:r>
              <w:t xml:space="preserve">the </w:t>
            </w:r>
            <w:r>
              <w:t>minimum</w:t>
            </w:r>
            <w:r>
              <w:t xml:space="preserve"> county</w:t>
            </w:r>
            <w:r>
              <w:t xml:space="preserve"> </w:t>
            </w:r>
            <w:r>
              <w:t xml:space="preserve">population threshold </w:t>
            </w:r>
            <w:r>
              <w:t>that triggers</w:t>
            </w:r>
            <w:r>
              <w:t xml:space="preserve"> a county</w:t>
            </w:r>
            <w:r>
              <w:t>'s authority</w:t>
            </w:r>
            <w:r>
              <w:t xml:space="preserve"> to require a food manager to be on duty during </w:t>
            </w:r>
            <w:r w:rsidRPr="000E076C">
              <w:t>the operating hours of a food establishment</w:t>
            </w:r>
            <w:r>
              <w:t xml:space="preserve"> and to </w:t>
            </w:r>
            <w:r>
              <w:t xml:space="preserve">give </w:t>
            </w:r>
            <w:r>
              <w:t>such a</w:t>
            </w:r>
            <w:r>
              <w:t xml:space="preserve"> county the option of requiring</w:t>
            </w:r>
            <w:r>
              <w:t xml:space="preserve"> </w:t>
            </w:r>
            <w:r>
              <w:t>a certifie</w:t>
            </w:r>
            <w:r>
              <w:t>d food manager</w:t>
            </w:r>
            <w:r>
              <w:t xml:space="preserve"> </w:t>
            </w:r>
            <w:r w:rsidRPr="00170D04">
              <w:t xml:space="preserve">to be on duty during </w:t>
            </w:r>
            <w:r>
              <w:t>those</w:t>
            </w:r>
            <w:r w:rsidRPr="00170D04">
              <w:t xml:space="preserve"> hours</w:t>
            </w:r>
            <w:r>
              <w:t xml:space="preserve"> as an alternative to requiring a trained food manager </w:t>
            </w:r>
            <w:r w:rsidRPr="00170D04">
              <w:t>to be on duty during th</w:t>
            </w:r>
            <w:r>
              <w:t>os</w:t>
            </w:r>
            <w:r w:rsidRPr="00170D04">
              <w:t>e hours</w:t>
            </w:r>
            <w:r>
              <w:t xml:space="preserve">. </w:t>
            </w:r>
          </w:p>
          <w:p w:rsidR="000B2B82" w:rsidRPr="00835628" w:rsidRDefault="001E34B0" w:rsidP="005464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0C3963" w:rsidTr="00345119">
        <w:tc>
          <w:tcPr>
            <w:tcW w:w="9576" w:type="dxa"/>
          </w:tcPr>
          <w:p w:rsidR="008423E4" w:rsidRPr="00A8133F" w:rsidRDefault="001E34B0" w:rsidP="0054643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E34B0" w:rsidP="00546438"/>
          <w:p w:rsidR="008423E4" w:rsidRPr="003624F2" w:rsidRDefault="001E34B0" w:rsidP="005464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1E34B0" w:rsidP="00546438">
            <w:pPr>
              <w:rPr>
                <w:b/>
              </w:rPr>
            </w:pPr>
          </w:p>
        </w:tc>
      </w:tr>
    </w:tbl>
    <w:p w:rsidR="008423E4" w:rsidRPr="005E2E6A" w:rsidRDefault="001E34B0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5E2E6A" w:rsidRDefault="001E34B0" w:rsidP="008423E4">
      <w:pPr>
        <w:rPr>
          <w:sz w:val="2"/>
          <w:szCs w:val="2"/>
        </w:rPr>
      </w:pPr>
    </w:p>
    <w:sectPr w:rsidR="004108C3" w:rsidRPr="005E2E6A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E34B0">
      <w:r>
        <w:separator/>
      </w:r>
    </w:p>
  </w:endnote>
  <w:endnote w:type="continuationSeparator" w:id="0">
    <w:p w:rsidR="00000000" w:rsidRDefault="001E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C3963" w:rsidTr="009C1E9A">
      <w:trPr>
        <w:cantSplit/>
      </w:trPr>
      <w:tc>
        <w:tcPr>
          <w:tcW w:w="0" w:type="pct"/>
        </w:tcPr>
        <w:p w:rsidR="00137D90" w:rsidRDefault="001E34B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E34B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E34B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E34B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E34B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C3963" w:rsidTr="009C1E9A">
      <w:trPr>
        <w:cantSplit/>
      </w:trPr>
      <w:tc>
        <w:tcPr>
          <w:tcW w:w="0" w:type="pct"/>
        </w:tcPr>
        <w:p w:rsidR="00EC379B" w:rsidRDefault="001E34B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E34B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28681</w:t>
          </w:r>
        </w:p>
      </w:tc>
      <w:tc>
        <w:tcPr>
          <w:tcW w:w="2453" w:type="pct"/>
        </w:tcPr>
        <w:p w:rsidR="00EC379B" w:rsidRDefault="001E34B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17.125.589</w:t>
          </w:r>
          <w:r>
            <w:fldChar w:fldCharType="end"/>
          </w:r>
        </w:p>
      </w:tc>
    </w:tr>
    <w:tr w:rsidR="000C3963" w:rsidTr="009C1E9A">
      <w:trPr>
        <w:cantSplit/>
      </w:trPr>
      <w:tc>
        <w:tcPr>
          <w:tcW w:w="0" w:type="pct"/>
        </w:tcPr>
        <w:p w:rsidR="00EC379B" w:rsidRDefault="001E34B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E34B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E34B0" w:rsidP="006D504F">
          <w:pPr>
            <w:pStyle w:val="Footer"/>
            <w:rPr>
              <w:rStyle w:val="PageNumber"/>
            </w:rPr>
          </w:pPr>
        </w:p>
        <w:p w:rsidR="00EC379B" w:rsidRDefault="001E34B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C396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E34B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E34B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E34B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E34B0">
      <w:r>
        <w:separator/>
      </w:r>
    </w:p>
  </w:footnote>
  <w:footnote w:type="continuationSeparator" w:id="0">
    <w:p w:rsidR="00000000" w:rsidRDefault="001E3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63"/>
    <w:rsid w:val="000C3963"/>
    <w:rsid w:val="001E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F12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12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1228"/>
  </w:style>
  <w:style w:type="paragraph" w:styleId="CommentSubject">
    <w:name w:val="annotation subject"/>
    <w:basedOn w:val="CommentText"/>
    <w:next w:val="CommentText"/>
    <w:link w:val="CommentSubjectChar"/>
    <w:rsid w:val="002F1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1228"/>
    <w:rPr>
      <w:b/>
      <w:bCs/>
    </w:rPr>
  </w:style>
  <w:style w:type="paragraph" w:styleId="Revision">
    <w:name w:val="Revision"/>
    <w:hidden/>
    <w:uiPriority w:val="99"/>
    <w:semiHidden/>
    <w:rsid w:val="004261F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F12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12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1228"/>
  </w:style>
  <w:style w:type="paragraph" w:styleId="CommentSubject">
    <w:name w:val="annotation subject"/>
    <w:basedOn w:val="CommentText"/>
    <w:next w:val="CommentText"/>
    <w:link w:val="CommentSubjectChar"/>
    <w:rsid w:val="002F1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1228"/>
    <w:rPr>
      <w:b/>
      <w:bCs/>
    </w:rPr>
  </w:style>
  <w:style w:type="paragraph" w:styleId="Revision">
    <w:name w:val="Revision"/>
    <w:hidden/>
    <w:uiPriority w:val="99"/>
    <w:semiHidden/>
    <w:rsid w:val="004261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1174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SB01158 (Committee Report (Unamended))</vt:lpstr>
    </vt:vector>
  </TitlesOfParts>
  <Company>State of Texas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28681</dc:subject>
  <dc:creator>State of Texas</dc:creator>
  <dc:description>SB 1158 by Miles-(H)Public Health</dc:description>
  <cp:lastModifiedBy>Molly Hoffman-Bricker</cp:lastModifiedBy>
  <cp:revision>2</cp:revision>
  <cp:lastPrinted>2017-05-06T17:47:00Z</cp:lastPrinted>
  <dcterms:created xsi:type="dcterms:W3CDTF">2017-05-19T20:42:00Z</dcterms:created>
  <dcterms:modified xsi:type="dcterms:W3CDTF">2017-05-19T20:42:00Z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17.125.589</vt:lpwstr>
  </property>
</Properties>
</file>