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78" w:rsidRDefault="00D83E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20C4FFD493482E85BE044E58ABE10D"/>
          </w:placeholder>
        </w:sdtPr>
        <w:sdtContent>
          <w:r w:rsidRPr="005C2A78">
            <w:rPr>
              <w:rFonts w:cs="Times New Roman"/>
              <w:b/>
              <w:szCs w:val="24"/>
              <w:u w:val="single"/>
            </w:rPr>
            <w:t>BILL ANALYSIS</w:t>
          </w:r>
        </w:sdtContent>
      </w:sdt>
    </w:p>
    <w:p w:rsidR="00D83E78" w:rsidRPr="00585C31" w:rsidRDefault="00D83E78" w:rsidP="000F1DF9">
      <w:pPr>
        <w:spacing w:after="0" w:line="240" w:lineRule="auto"/>
        <w:rPr>
          <w:rFonts w:cs="Times New Roman"/>
          <w:szCs w:val="24"/>
        </w:rPr>
      </w:pPr>
    </w:p>
    <w:p w:rsidR="00D83E78" w:rsidRPr="00585C31" w:rsidRDefault="00D83E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3E78" w:rsidTr="000F1DF9">
        <w:tc>
          <w:tcPr>
            <w:tcW w:w="2718" w:type="dxa"/>
          </w:tcPr>
          <w:p w:rsidR="00D83E78" w:rsidRPr="005C2A78" w:rsidRDefault="00D83E78" w:rsidP="006D756B">
            <w:pPr>
              <w:rPr>
                <w:rFonts w:cs="Times New Roman"/>
                <w:szCs w:val="24"/>
              </w:rPr>
            </w:pPr>
            <w:sdt>
              <w:sdtPr>
                <w:rPr>
                  <w:rFonts w:cs="Times New Roman"/>
                  <w:szCs w:val="24"/>
                </w:rPr>
                <w:alias w:val="Agency Title"/>
                <w:tag w:val="AgencyTitleContentControl"/>
                <w:id w:val="1920747753"/>
                <w:lock w:val="sdtContentLocked"/>
                <w:placeholder>
                  <w:docPart w:val="EE1F368F29794193BDAAD3B027A35539"/>
                </w:placeholder>
              </w:sdtPr>
              <w:sdtEndPr>
                <w:rPr>
                  <w:rFonts w:cstheme="minorBidi"/>
                  <w:szCs w:val="22"/>
                </w:rPr>
              </w:sdtEndPr>
              <w:sdtContent>
                <w:r>
                  <w:rPr>
                    <w:rFonts w:cs="Times New Roman"/>
                    <w:szCs w:val="24"/>
                  </w:rPr>
                  <w:t>Senate Research Center</w:t>
                </w:r>
              </w:sdtContent>
            </w:sdt>
          </w:p>
        </w:tc>
        <w:tc>
          <w:tcPr>
            <w:tcW w:w="6858" w:type="dxa"/>
          </w:tcPr>
          <w:p w:rsidR="00D83E78" w:rsidRPr="00FF6471" w:rsidRDefault="00D83E78" w:rsidP="000F1DF9">
            <w:pPr>
              <w:jc w:val="right"/>
              <w:rPr>
                <w:rFonts w:cs="Times New Roman"/>
                <w:szCs w:val="24"/>
              </w:rPr>
            </w:pPr>
            <w:sdt>
              <w:sdtPr>
                <w:rPr>
                  <w:rFonts w:cs="Times New Roman"/>
                  <w:szCs w:val="24"/>
                </w:rPr>
                <w:alias w:val="Bill Number"/>
                <w:tag w:val="BillNumberOne"/>
                <w:id w:val="-410784069"/>
                <w:lock w:val="sdtContentLocked"/>
                <w:placeholder>
                  <w:docPart w:val="5CCBDFF942A848F2BCF798F9CCB64BD9"/>
                </w:placeholder>
              </w:sdtPr>
              <w:sdtContent>
                <w:r>
                  <w:rPr>
                    <w:rFonts w:cs="Times New Roman"/>
                    <w:szCs w:val="24"/>
                  </w:rPr>
                  <w:t>S.B. 1162</w:t>
                </w:r>
              </w:sdtContent>
            </w:sdt>
          </w:p>
        </w:tc>
      </w:tr>
      <w:tr w:rsidR="00D83E78" w:rsidTr="000F1DF9">
        <w:sdt>
          <w:sdtPr>
            <w:rPr>
              <w:rFonts w:cs="Times New Roman"/>
              <w:szCs w:val="24"/>
            </w:rPr>
            <w:alias w:val="TLCNumber"/>
            <w:tag w:val="TLCNumber"/>
            <w:id w:val="-542600604"/>
            <w:lock w:val="sdtLocked"/>
            <w:placeholder>
              <w:docPart w:val="8EDF3183C0BB436A890D9A703CF981AE"/>
            </w:placeholder>
          </w:sdtPr>
          <w:sdtContent>
            <w:tc>
              <w:tcPr>
                <w:tcW w:w="2718" w:type="dxa"/>
              </w:tcPr>
              <w:p w:rsidR="00D83E78" w:rsidRPr="000F1DF9" w:rsidRDefault="00D83E78" w:rsidP="00C65088">
                <w:pPr>
                  <w:rPr>
                    <w:rFonts w:cs="Times New Roman"/>
                    <w:szCs w:val="24"/>
                  </w:rPr>
                </w:pPr>
                <w:r>
                  <w:rPr>
                    <w:rFonts w:cs="Times New Roman"/>
                    <w:szCs w:val="24"/>
                  </w:rPr>
                  <w:t>85R8720 LED-D</w:t>
                </w:r>
              </w:p>
            </w:tc>
          </w:sdtContent>
        </w:sdt>
        <w:tc>
          <w:tcPr>
            <w:tcW w:w="6858" w:type="dxa"/>
          </w:tcPr>
          <w:p w:rsidR="00D83E78" w:rsidRPr="005C2A78" w:rsidRDefault="00D83E78" w:rsidP="006D756B">
            <w:pPr>
              <w:jc w:val="right"/>
              <w:rPr>
                <w:rFonts w:cs="Times New Roman"/>
                <w:szCs w:val="24"/>
              </w:rPr>
            </w:pPr>
            <w:sdt>
              <w:sdtPr>
                <w:rPr>
                  <w:rFonts w:cs="Times New Roman"/>
                  <w:szCs w:val="24"/>
                </w:rPr>
                <w:alias w:val="Author Label"/>
                <w:tag w:val="By"/>
                <w:id w:val="72399597"/>
                <w:lock w:val="sdtLocked"/>
                <w:placeholder>
                  <w:docPart w:val="B6F7924636B740D09152FDC604E36B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00618EFC1A466AA16D834F43CF8BB5"/>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B027566E725149C0BD40B84D785DFD6E"/>
                </w:placeholder>
                <w:showingPlcHdr/>
              </w:sdtPr>
              <w:sdtContent/>
            </w:sdt>
          </w:p>
        </w:tc>
      </w:tr>
      <w:tr w:rsidR="00D83E78" w:rsidTr="000F1DF9">
        <w:tc>
          <w:tcPr>
            <w:tcW w:w="2718" w:type="dxa"/>
          </w:tcPr>
          <w:p w:rsidR="00D83E78" w:rsidRPr="00BC7495" w:rsidRDefault="00D83E78" w:rsidP="000F1DF9">
            <w:pPr>
              <w:rPr>
                <w:rFonts w:cs="Times New Roman"/>
                <w:szCs w:val="24"/>
              </w:rPr>
            </w:pPr>
          </w:p>
        </w:tc>
        <w:sdt>
          <w:sdtPr>
            <w:rPr>
              <w:rFonts w:cs="Times New Roman"/>
              <w:szCs w:val="24"/>
            </w:rPr>
            <w:alias w:val="Committee"/>
            <w:tag w:val="Committee"/>
            <w:id w:val="1914272295"/>
            <w:lock w:val="sdtContentLocked"/>
            <w:placeholder>
              <w:docPart w:val="E9AC0D2EC0094AF0A0DF648340AC71D4"/>
            </w:placeholder>
          </w:sdtPr>
          <w:sdtContent>
            <w:tc>
              <w:tcPr>
                <w:tcW w:w="6858" w:type="dxa"/>
              </w:tcPr>
              <w:p w:rsidR="00D83E78" w:rsidRPr="00FF6471" w:rsidRDefault="00D83E78" w:rsidP="000F1DF9">
                <w:pPr>
                  <w:jc w:val="right"/>
                  <w:rPr>
                    <w:rFonts w:cs="Times New Roman"/>
                    <w:szCs w:val="24"/>
                  </w:rPr>
                </w:pPr>
                <w:r>
                  <w:rPr>
                    <w:rFonts w:cs="Times New Roman"/>
                    <w:szCs w:val="24"/>
                  </w:rPr>
                  <w:t>Natural Resources &amp; Economic Development</w:t>
                </w:r>
              </w:p>
            </w:tc>
          </w:sdtContent>
        </w:sdt>
      </w:tr>
      <w:tr w:rsidR="00D83E78" w:rsidTr="000F1DF9">
        <w:tc>
          <w:tcPr>
            <w:tcW w:w="2718" w:type="dxa"/>
          </w:tcPr>
          <w:p w:rsidR="00D83E78" w:rsidRPr="00BC7495" w:rsidRDefault="00D83E78" w:rsidP="000F1DF9">
            <w:pPr>
              <w:rPr>
                <w:rFonts w:cs="Times New Roman"/>
                <w:szCs w:val="24"/>
              </w:rPr>
            </w:pPr>
          </w:p>
        </w:tc>
        <w:sdt>
          <w:sdtPr>
            <w:rPr>
              <w:rFonts w:cs="Times New Roman"/>
              <w:szCs w:val="24"/>
            </w:rPr>
            <w:alias w:val="Date"/>
            <w:tag w:val="DateContentControl"/>
            <w:id w:val="1178081906"/>
            <w:lock w:val="sdtLocked"/>
            <w:placeholder>
              <w:docPart w:val="72CA5E77791E4037A091F57000918E63"/>
            </w:placeholder>
            <w:date w:fullDate="2017-04-13T00:00:00Z">
              <w:dateFormat w:val="M/d/yyyy"/>
              <w:lid w:val="en-US"/>
              <w:storeMappedDataAs w:val="dateTime"/>
              <w:calendar w:val="gregorian"/>
            </w:date>
          </w:sdtPr>
          <w:sdtContent>
            <w:tc>
              <w:tcPr>
                <w:tcW w:w="6858" w:type="dxa"/>
              </w:tcPr>
              <w:p w:rsidR="00D83E78" w:rsidRPr="00FF6471" w:rsidRDefault="00D83E78" w:rsidP="00B522A9">
                <w:pPr>
                  <w:jc w:val="right"/>
                  <w:rPr>
                    <w:rFonts w:cs="Times New Roman"/>
                    <w:szCs w:val="24"/>
                  </w:rPr>
                </w:pPr>
                <w:r>
                  <w:rPr>
                    <w:rFonts w:cs="Times New Roman"/>
                    <w:szCs w:val="24"/>
                  </w:rPr>
                  <w:t>4/13/2017</w:t>
                </w:r>
              </w:p>
            </w:tc>
          </w:sdtContent>
        </w:sdt>
      </w:tr>
      <w:tr w:rsidR="00D83E78" w:rsidTr="000F1DF9">
        <w:tc>
          <w:tcPr>
            <w:tcW w:w="2718" w:type="dxa"/>
          </w:tcPr>
          <w:p w:rsidR="00D83E78" w:rsidRPr="00BC7495" w:rsidRDefault="00D83E78" w:rsidP="000F1DF9">
            <w:pPr>
              <w:rPr>
                <w:rFonts w:cs="Times New Roman"/>
                <w:szCs w:val="24"/>
              </w:rPr>
            </w:pPr>
          </w:p>
        </w:tc>
        <w:sdt>
          <w:sdtPr>
            <w:rPr>
              <w:rFonts w:cs="Times New Roman"/>
              <w:szCs w:val="24"/>
            </w:rPr>
            <w:alias w:val="BA Version"/>
            <w:tag w:val="BAVersion"/>
            <w:id w:val="-1685590809"/>
            <w:lock w:val="sdtContentLocked"/>
            <w:placeholder>
              <w:docPart w:val="0ED03D98566A4287B9170C908855BA7D"/>
            </w:placeholder>
          </w:sdtPr>
          <w:sdtContent>
            <w:tc>
              <w:tcPr>
                <w:tcW w:w="6858" w:type="dxa"/>
              </w:tcPr>
              <w:p w:rsidR="00D83E78" w:rsidRPr="00FF6471" w:rsidRDefault="00D83E78" w:rsidP="000F1DF9">
                <w:pPr>
                  <w:jc w:val="right"/>
                  <w:rPr>
                    <w:rFonts w:cs="Times New Roman"/>
                    <w:szCs w:val="24"/>
                  </w:rPr>
                </w:pPr>
                <w:r>
                  <w:rPr>
                    <w:rFonts w:cs="Times New Roman"/>
                    <w:szCs w:val="24"/>
                  </w:rPr>
                  <w:t>As Filed</w:t>
                </w:r>
              </w:p>
            </w:tc>
          </w:sdtContent>
        </w:sdt>
      </w:tr>
    </w:tbl>
    <w:p w:rsidR="00D83E78" w:rsidRPr="00FF6471" w:rsidRDefault="00D83E78" w:rsidP="000F1DF9">
      <w:pPr>
        <w:spacing w:after="0" w:line="240" w:lineRule="auto"/>
        <w:rPr>
          <w:rFonts w:cs="Times New Roman"/>
          <w:szCs w:val="24"/>
        </w:rPr>
      </w:pPr>
    </w:p>
    <w:p w:rsidR="00D83E78" w:rsidRPr="00FF6471" w:rsidRDefault="00D83E78" w:rsidP="000F1DF9">
      <w:pPr>
        <w:spacing w:after="0" w:line="240" w:lineRule="auto"/>
        <w:rPr>
          <w:rFonts w:cs="Times New Roman"/>
          <w:szCs w:val="24"/>
        </w:rPr>
      </w:pPr>
    </w:p>
    <w:p w:rsidR="00D83E78" w:rsidRPr="00FF6471" w:rsidRDefault="00D83E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E95F8299214834824812B54B181B49"/>
        </w:placeholder>
      </w:sdtPr>
      <w:sdtContent>
        <w:p w:rsidR="00D83E78" w:rsidRDefault="00D83E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98DF1622E548CDBB25F1E464647076"/>
        </w:placeholder>
      </w:sdtPr>
      <w:sdtContent>
        <w:p w:rsidR="00D83E78" w:rsidRDefault="00D83E78" w:rsidP="00D83E78">
          <w:pPr>
            <w:pStyle w:val="NormalWeb"/>
            <w:spacing w:before="0" w:beforeAutospacing="0" w:after="0" w:afterAutospacing="0"/>
            <w:jc w:val="both"/>
            <w:divId w:val="1808164178"/>
            <w:rPr>
              <w:rFonts w:eastAsia="Times New Roman"/>
              <w:bCs/>
            </w:rPr>
          </w:pPr>
        </w:p>
        <w:p w:rsidR="00D83E78" w:rsidRDefault="00D83E78" w:rsidP="00D83E78">
          <w:pPr>
            <w:pStyle w:val="NormalWeb"/>
            <w:spacing w:before="0" w:beforeAutospacing="0" w:after="0" w:afterAutospacing="0"/>
            <w:jc w:val="both"/>
            <w:divId w:val="1808164178"/>
            <w:rPr>
              <w:color w:val="000000"/>
            </w:rPr>
          </w:pPr>
          <w:r w:rsidRPr="00B522A9">
            <w:rPr>
              <w:color w:val="000000"/>
            </w:rPr>
            <w:t>Currently businesses can deduct credit/debit card transaction fees from the credit/debit card gratuities of tipped employees. The only restriction on employers is that the deduction not exceed the total fees charged nor that the deduction reduces the worker's pay to a rate below minimum wage.</w:t>
          </w:r>
        </w:p>
        <w:p w:rsidR="00D83E78" w:rsidRPr="00B522A9" w:rsidRDefault="00D83E78" w:rsidP="00D83E78">
          <w:pPr>
            <w:pStyle w:val="NormalWeb"/>
            <w:spacing w:before="0" w:beforeAutospacing="0" w:after="0" w:afterAutospacing="0"/>
            <w:jc w:val="both"/>
            <w:divId w:val="1808164178"/>
            <w:rPr>
              <w:color w:val="000000"/>
            </w:rPr>
          </w:pPr>
        </w:p>
        <w:p w:rsidR="00D83E78" w:rsidRDefault="00D83E78" w:rsidP="00D83E78">
          <w:pPr>
            <w:pStyle w:val="NormalWeb"/>
            <w:spacing w:before="0" w:beforeAutospacing="0" w:after="0" w:afterAutospacing="0"/>
            <w:jc w:val="both"/>
            <w:divId w:val="1808164178"/>
            <w:rPr>
              <w:color w:val="000000"/>
            </w:rPr>
          </w:pPr>
          <w:r w:rsidRPr="00B522A9">
            <w:rPr>
              <w:color w:val="000000"/>
            </w:rPr>
            <w:t xml:space="preserve">Tipped employees are already subject to tip credit, which allows businesses to pay them less than standard minimum wage so long as they comply with certain requirements. There has been much debate around who should be responsible to pay for a credit/debit card transaction </w:t>
          </w:r>
          <w:r>
            <w:rPr>
              <w:color w:val="000000"/>
            </w:rPr>
            <w:t>fees. The business owner is who</w:t>
          </w:r>
          <w:r w:rsidRPr="00B522A9">
            <w:rPr>
              <w:color w:val="000000"/>
            </w:rPr>
            <w:t xml:space="preserve"> goes into contract with the credit/debit card businesses, not the tipped employee.</w:t>
          </w:r>
        </w:p>
        <w:p w:rsidR="00D83E78" w:rsidRPr="00B522A9" w:rsidRDefault="00D83E78" w:rsidP="00D83E78">
          <w:pPr>
            <w:pStyle w:val="NormalWeb"/>
            <w:spacing w:before="0" w:beforeAutospacing="0" w:after="0" w:afterAutospacing="0"/>
            <w:jc w:val="both"/>
            <w:divId w:val="1808164178"/>
            <w:rPr>
              <w:color w:val="000000"/>
            </w:rPr>
          </w:pPr>
        </w:p>
        <w:p w:rsidR="00D83E78" w:rsidRDefault="00D83E78" w:rsidP="00D83E78">
          <w:pPr>
            <w:pStyle w:val="NormalWeb"/>
            <w:spacing w:before="0" w:beforeAutospacing="0" w:after="0" w:afterAutospacing="0"/>
            <w:jc w:val="both"/>
            <w:divId w:val="1808164178"/>
            <w:rPr>
              <w:color w:val="000000"/>
            </w:rPr>
          </w:pPr>
          <w:r w:rsidRPr="00B522A9">
            <w:rPr>
              <w:color w:val="000000"/>
            </w:rPr>
            <w:t>This bill prohibits businesses from deducting credit/deb</w:t>
          </w:r>
          <w:r>
            <w:rPr>
              <w:color w:val="000000"/>
            </w:rPr>
            <w:t>it card transaction</w:t>
          </w:r>
          <w:r w:rsidRPr="00B522A9">
            <w:rPr>
              <w:color w:val="000000"/>
            </w:rPr>
            <w:t xml:space="preserve"> fees from tipped employees' credit/debit card gratuities. It does not impose any extra fees on employers. It simply requires them to find another way to pay for the credit/debit card transaction fees that does not affect the already deducted wage of the tipped employee.</w:t>
          </w:r>
        </w:p>
        <w:p w:rsidR="00D83E78" w:rsidRPr="00B522A9" w:rsidRDefault="00D83E78" w:rsidP="00D83E78">
          <w:pPr>
            <w:pStyle w:val="NormalWeb"/>
            <w:spacing w:before="0" w:beforeAutospacing="0" w:after="0" w:afterAutospacing="0"/>
            <w:jc w:val="both"/>
            <w:divId w:val="1808164178"/>
            <w:rPr>
              <w:color w:val="000000"/>
            </w:rPr>
          </w:pPr>
        </w:p>
        <w:p w:rsidR="00D83E78" w:rsidRPr="00B522A9" w:rsidRDefault="00D83E78" w:rsidP="00D83E78">
          <w:pPr>
            <w:pStyle w:val="NormalWeb"/>
            <w:spacing w:before="0" w:beforeAutospacing="0" w:after="0" w:afterAutospacing="0"/>
            <w:jc w:val="both"/>
            <w:divId w:val="1808164178"/>
            <w:rPr>
              <w:color w:val="000000"/>
            </w:rPr>
          </w:pPr>
          <w:r w:rsidRPr="00B522A9">
            <w:rPr>
              <w:color w:val="000000"/>
            </w:rPr>
            <w:t>Likely support includes employee groups. Likely opposition includes business associations whose members rely on tipped labor.</w:t>
          </w:r>
        </w:p>
        <w:p w:rsidR="00D83E78" w:rsidRPr="00D70925" w:rsidRDefault="00D83E78" w:rsidP="00D83E78">
          <w:pPr>
            <w:spacing w:after="0" w:line="240" w:lineRule="auto"/>
            <w:jc w:val="both"/>
            <w:rPr>
              <w:rFonts w:eastAsia="Times New Roman" w:cs="Times New Roman"/>
              <w:bCs/>
              <w:szCs w:val="24"/>
            </w:rPr>
          </w:pPr>
        </w:p>
      </w:sdtContent>
    </w:sdt>
    <w:p w:rsidR="00D83E78" w:rsidRDefault="00D83E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1162 </w:t>
      </w:r>
      <w:bookmarkStart w:id="1" w:name="AmendsCurrentLaw"/>
      <w:bookmarkEnd w:id="1"/>
      <w:r>
        <w:rPr>
          <w:rFonts w:cs="Times New Roman"/>
          <w:szCs w:val="24"/>
        </w:rPr>
        <w:t>amends current law relating to the payment of gratuities to certain employees.</w:t>
      </w:r>
    </w:p>
    <w:p w:rsidR="00D83E78" w:rsidRPr="0043692F" w:rsidRDefault="00D83E78" w:rsidP="000F1DF9">
      <w:pPr>
        <w:spacing w:after="0" w:line="240" w:lineRule="auto"/>
        <w:jc w:val="both"/>
        <w:rPr>
          <w:rFonts w:eastAsia="Times New Roman" w:cs="Times New Roman"/>
          <w:szCs w:val="24"/>
        </w:rPr>
      </w:pPr>
    </w:p>
    <w:p w:rsidR="00D83E78" w:rsidRPr="005C2A78" w:rsidRDefault="00D83E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B5ECDB52E04B3FBD592DB43EB3FDB6"/>
          </w:placeholder>
        </w:sdtPr>
        <w:sdtContent>
          <w:r>
            <w:rPr>
              <w:rFonts w:eastAsia="Times New Roman" w:cs="Times New Roman"/>
              <w:b/>
              <w:szCs w:val="24"/>
              <w:u w:val="single"/>
            </w:rPr>
            <w:t>RULEMAKING AUTHORITY</w:t>
          </w:r>
        </w:sdtContent>
      </w:sdt>
    </w:p>
    <w:p w:rsidR="00D83E78" w:rsidRPr="006529C4" w:rsidRDefault="00D83E78" w:rsidP="00774EC7">
      <w:pPr>
        <w:spacing w:after="0" w:line="240" w:lineRule="auto"/>
        <w:jc w:val="both"/>
        <w:rPr>
          <w:rFonts w:cs="Times New Roman"/>
          <w:szCs w:val="24"/>
        </w:rPr>
      </w:pPr>
    </w:p>
    <w:p w:rsidR="00D83E78" w:rsidRPr="006529C4" w:rsidRDefault="00D83E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3E78" w:rsidRPr="006529C4" w:rsidRDefault="00D83E78" w:rsidP="00774EC7">
      <w:pPr>
        <w:spacing w:after="0" w:line="240" w:lineRule="auto"/>
        <w:jc w:val="both"/>
        <w:rPr>
          <w:rFonts w:cs="Times New Roman"/>
          <w:szCs w:val="24"/>
        </w:rPr>
      </w:pPr>
    </w:p>
    <w:p w:rsidR="00D83E78" w:rsidRPr="005C2A78" w:rsidRDefault="00D83E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D99CD0399BE439A8D749C6CAAEDF57C"/>
          </w:placeholder>
        </w:sdtPr>
        <w:sdtContent>
          <w:r>
            <w:rPr>
              <w:rFonts w:eastAsia="Times New Roman" w:cs="Times New Roman"/>
              <w:b/>
              <w:szCs w:val="24"/>
              <w:u w:val="single"/>
            </w:rPr>
            <w:t>SECTION BY SECTION ANALYSIS</w:t>
          </w:r>
        </w:sdtContent>
      </w:sdt>
    </w:p>
    <w:p w:rsidR="00D83E78" w:rsidRPr="005C2A78" w:rsidRDefault="00D83E78" w:rsidP="000F1DF9">
      <w:pPr>
        <w:spacing w:after="0" w:line="240" w:lineRule="auto"/>
        <w:jc w:val="both"/>
        <w:rPr>
          <w:rFonts w:eastAsia="Times New Roman" w:cs="Times New Roman"/>
          <w:szCs w:val="24"/>
        </w:rPr>
      </w:pPr>
    </w:p>
    <w:p w:rsidR="00D83E78" w:rsidRDefault="00D83E7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61, Labor Code, by adding Section 61.021, as follows:</w:t>
      </w:r>
    </w:p>
    <w:p w:rsidR="00D83E78" w:rsidRDefault="00D83E78" w:rsidP="000F1DF9">
      <w:pPr>
        <w:spacing w:after="0" w:line="240" w:lineRule="auto"/>
        <w:jc w:val="both"/>
        <w:rPr>
          <w:rFonts w:eastAsia="Times New Roman" w:cs="Times New Roman"/>
          <w:szCs w:val="24"/>
        </w:rPr>
      </w:pPr>
    </w:p>
    <w:p w:rsidR="00D83E78" w:rsidRDefault="00D83E78" w:rsidP="0043692F">
      <w:pPr>
        <w:spacing w:after="0" w:line="240" w:lineRule="auto"/>
        <w:ind w:left="720"/>
        <w:jc w:val="both"/>
        <w:rPr>
          <w:rFonts w:eastAsia="Times New Roman" w:cs="Times New Roman"/>
          <w:szCs w:val="24"/>
        </w:rPr>
      </w:pPr>
      <w:r>
        <w:rPr>
          <w:rFonts w:eastAsia="Times New Roman" w:cs="Times New Roman"/>
          <w:szCs w:val="24"/>
        </w:rPr>
        <w:t xml:space="preserve">Sec. 61.021. GRATUITIES PAID TO TIPPED EMPLOYEES. (a) Defines "tipped employee." </w:t>
      </w:r>
    </w:p>
    <w:p w:rsidR="00D83E78" w:rsidRDefault="00D83E78" w:rsidP="0043692F">
      <w:pPr>
        <w:spacing w:after="0" w:line="240" w:lineRule="auto"/>
        <w:ind w:left="720"/>
        <w:jc w:val="both"/>
        <w:rPr>
          <w:rFonts w:eastAsia="Times New Roman" w:cs="Times New Roman"/>
          <w:szCs w:val="24"/>
        </w:rPr>
      </w:pPr>
    </w:p>
    <w:p w:rsidR="00D83E78" w:rsidRPr="005C2A78" w:rsidRDefault="00D83E78" w:rsidP="0043692F">
      <w:pPr>
        <w:spacing w:after="0" w:line="240" w:lineRule="auto"/>
        <w:ind w:left="1440"/>
        <w:jc w:val="both"/>
        <w:rPr>
          <w:rFonts w:eastAsia="Times New Roman" w:cs="Times New Roman"/>
          <w:szCs w:val="24"/>
        </w:rPr>
      </w:pPr>
      <w:r>
        <w:rPr>
          <w:rFonts w:eastAsia="Times New Roman" w:cs="Times New Roman"/>
          <w:szCs w:val="24"/>
        </w:rPr>
        <w:t>(b) Provides that a gratuity paid to or left for a tipped employee is the property of the tipped employee. Prohibits an employer from collecting or receiving any portion of the gratuity for the purpose of compensating a credit or debit card issuer for any financial services rendered on account of the gratuity.</w:t>
      </w:r>
    </w:p>
    <w:p w:rsidR="00D83E78" w:rsidRPr="005C2A78" w:rsidRDefault="00D83E78" w:rsidP="000F1DF9">
      <w:pPr>
        <w:spacing w:after="0" w:line="240" w:lineRule="auto"/>
        <w:jc w:val="both"/>
        <w:rPr>
          <w:rFonts w:eastAsia="Times New Roman" w:cs="Times New Roman"/>
          <w:szCs w:val="24"/>
        </w:rPr>
      </w:pPr>
    </w:p>
    <w:p w:rsidR="00D83E78" w:rsidRPr="005C2A78" w:rsidRDefault="00D83E7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61.021, Labor Code, as added by this Act, applies only to a gratuity paid to or left for an employee on or after the effective date of this Act.</w:t>
      </w:r>
    </w:p>
    <w:p w:rsidR="00D83E78" w:rsidRPr="005C2A78" w:rsidRDefault="00D83E78" w:rsidP="000F1DF9">
      <w:pPr>
        <w:spacing w:after="0" w:line="240" w:lineRule="auto"/>
        <w:jc w:val="both"/>
        <w:rPr>
          <w:rFonts w:eastAsia="Times New Roman" w:cs="Times New Roman"/>
          <w:szCs w:val="24"/>
        </w:rPr>
      </w:pPr>
    </w:p>
    <w:p w:rsidR="00D83E78" w:rsidRPr="005C2A78" w:rsidRDefault="00D83E7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D83E78" w:rsidRPr="006529C4" w:rsidRDefault="00D83E78" w:rsidP="00774EC7">
      <w:pPr>
        <w:spacing w:after="0" w:line="240" w:lineRule="auto"/>
        <w:jc w:val="both"/>
        <w:rPr>
          <w:rFonts w:cs="Times New Roman"/>
          <w:szCs w:val="24"/>
        </w:rPr>
      </w:pPr>
    </w:p>
    <w:p w:rsidR="00D83E78" w:rsidRPr="006529C4" w:rsidRDefault="00D83E78" w:rsidP="00774EC7">
      <w:pPr>
        <w:spacing w:after="0" w:line="240" w:lineRule="auto"/>
        <w:jc w:val="both"/>
      </w:pPr>
    </w:p>
    <w:sectPr w:rsidR="00D83E7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345" w:rsidRDefault="00764345" w:rsidP="000F1DF9">
      <w:pPr>
        <w:spacing w:after="0" w:line="240" w:lineRule="auto"/>
      </w:pPr>
      <w:r>
        <w:separator/>
      </w:r>
    </w:p>
  </w:endnote>
  <w:endnote w:type="continuationSeparator" w:id="0">
    <w:p w:rsidR="00764345" w:rsidRDefault="007643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43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3E78">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83E78">
                <w:rPr>
                  <w:sz w:val="20"/>
                  <w:szCs w:val="20"/>
                </w:rPr>
                <w:t>S.B. 1162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83E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43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3E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3E7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345" w:rsidRDefault="00764345" w:rsidP="000F1DF9">
      <w:pPr>
        <w:spacing w:after="0" w:line="240" w:lineRule="auto"/>
      </w:pPr>
      <w:r>
        <w:separator/>
      </w:r>
    </w:p>
  </w:footnote>
  <w:footnote w:type="continuationSeparator" w:id="0">
    <w:p w:rsidR="00764345" w:rsidRDefault="0076434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4345"/>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83E78"/>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3E7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3E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6D03" w:rsidP="00616D0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20C4FFD493482E85BE044E58ABE10D"/>
        <w:category>
          <w:name w:val="General"/>
          <w:gallery w:val="placeholder"/>
        </w:category>
        <w:types>
          <w:type w:val="bbPlcHdr"/>
        </w:types>
        <w:behaviors>
          <w:behavior w:val="content"/>
        </w:behaviors>
        <w:guid w:val="{3C135AFA-1CF9-45A8-8FA5-4E1435D532B6}"/>
      </w:docPartPr>
      <w:docPartBody>
        <w:p w:rsidR="00000000" w:rsidRDefault="00B85BCE"/>
      </w:docPartBody>
    </w:docPart>
    <w:docPart>
      <w:docPartPr>
        <w:name w:val="EE1F368F29794193BDAAD3B027A35539"/>
        <w:category>
          <w:name w:val="General"/>
          <w:gallery w:val="placeholder"/>
        </w:category>
        <w:types>
          <w:type w:val="bbPlcHdr"/>
        </w:types>
        <w:behaviors>
          <w:behavior w:val="content"/>
        </w:behaviors>
        <w:guid w:val="{91B1FB36-907A-4DEC-AE84-D6E9ABEA6B8F}"/>
      </w:docPartPr>
      <w:docPartBody>
        <w:p w:rsidR="00000000" w:rsidRDefault="00B85BCE"/>
      </w:docPartBody>
    </w:docPart>
    <w:docPart>
      <w:docPartPr>
        <w:name w:val="5CCBDFF942A848F2BCF798F9CCB64BD9"/>
        <w:category>
          <w:name w:val="General"/>
          <w:gallery w:val="placeholder"/>
        </w:category>
        <w:types>
          <w:type w:val="bbPlcHdr"/>
        </w:types>
        <w:behaviors>
          <w:behavior w:val="content"/>
        </w:behaviors>
        <w:guid w:val="{89C217F9-A846-4C15-BEC7-0FA3FD6FFA71}"/>
      </w:docPartPr>
      <w:docPartBody>
        <w:p w:rsidR="00000000" w:rsidRDefault="00B85BCE"/>
      </w:docPartBody>
    </w:docPart>
    <w:docPart>
      <w:docPartPr>
        <w:name w:val="8EDF3183C0BB436A890D9A703CF981AE"/>
        <w:category>
          <w:name w:val="General"/>
          <w:gallery w:val="placeholder"/>
        </w:category>
        <w:types>
          <w:type w:val="bbPlcHdr"/>
        </w:types>
        <w:behaviors>
          <w:behavior w:val="content"/>
        </w:behaviors>
        <w:guid w:val="{DDC69560-B767-48AB-A5EA-0499EC6D5FF7}"/>
      </w:docPartPr>
      <w:docPartBody>
        <w:p w:rsidR="00000000" w:rsidRDefault="00B85BCE"/>
      </w:docPartBody>
    </w:docPart>
    <w:docPart>
      <w:docPartPr>
        <w:name w:val="B6F7924636B740D09152FDC604E36BBE"/>
        <w:category>
          <w:name w:val="General"/>
          <w:gallery w:val="placeholder"/>
        </w:category>
        <w:types>
          <w:type w:val="bbPlcHdr"/>
        </w:types>
        <w:behaviors>
          <w:behavior w:val="content"/>
        </w:behaviors>
        <w:guid w:val="{C25A6969-2429-4C2B-9A4F-985E55782F5A}"/>
      </w:docPartPr>
      <w:docPartBody>
        <w:p w:rsidR="00000000" w:rsidRDefault="00B85BCE"/>
      </w:docPartBody>
    </w:docPart>
    <w:docPart>
      <w:docPartPr>
        <w:name w:val="F900618EFC1A466AA16D834F43CF8BB5"/>
        <w:category>
          <w:name w:val="General"/>
          <w:gallery w:val="placeholder"/>
        </w:category>
        <w:types>
          <w:type w:val="bbPlcHdr"/>
        </w:types>
        <w:behaviors>
          <w:behavior w:val="content"/>
        </w:behaviors>
        <w:guid w:val="{FAA3EAC9-8125-4306-8D7B-C35D2F1F5F7F}"/>
      </w:docPartPr>
      <w:docPartBody>
        <w:p w:rsidR="00000000" w:rsidRDefault="00B85BCE"/>
      </w:docPartBody>
    </w:docPart>
    <w:docPart>
      <w:docPartPr>
        <w:name w:val="B027566E725149C0BD40B84D785DFD6E"/>
        <w:category>
          <w:name w:val="General"/>
          <w:gallery w:val="placeholder"/>
        </w:category>
        <w:types>
          <w:type w:val="bbPlcHdr"/>
        </w:types>
        <w:behaviors>
          <w:behavior w:val="content"/>
        </w:behaviors>
        <w:guid w:val="{BFB0D886-6AFA-4183-AD54-72A7BD57D2E4}"/>
      </w:docPartPr>
      <w:docPartBody>
        <w:p w:rsidR="00000000" w:rsidRDefault="00B85BCE"/>
      </w:docPartBody>
    </w:docPart>
    <w:docPart>
      <w:docPartPr>
        <w:name w:val="E9AC0D2EC0094AF0A0DF648340AC71D4"/>
        <w:category>
          <w:name w:val="General"/>
          <w:gallery w:val="placeholder"/>
        </w:category>
        <w:types>
          <w:type w:val="bbPlcHdr"/>
        </w:types>
        <w:behaviors>
          <w:behavior w:val="content"/>
        </w:behaviors>
        <w:guid w:val="{46D65318-8F5B-4143-8929-5C78B2D1BBB2}"/>
      </w:docPartPr>
      <w:docPartBody>
        <w:p w:rsidR="00000000" w:rsidRDefault="00B85BCE"/>
      </w:docPartBody>
    </w:docPart>
    <w:docPart>
      <w:docPartPr>
        <w:name w:val="72CA5E77791E4037A091F57000918E63"/>
        <w:category>
          <w:name w:val="General"/>
          <w:gallery w:val="placeholder"/>
        </w:category>
        <w:types>
          <w:type w:val="bbPlcHdr"/>
        </w:types>
        <w:behaviors>
          <w:behavior w:val="content"/>
        </w:behaviors>
        <w:guid w:val="{0D1AF2C7-B72F-4BA6-818C-89AED92590A2}"/>
      </w:docPartPr>
      <w:docPartBody>
        <w:p w:rsidR="00000000" w:rsidRDefault="00616D03" w:rsidP="00616D03">
          <w:pPr>
            <w:pStyle w:val="72CA5E77791E4037A091F57000918E63"/>
          </w:pPr>
          <w:r w:rsidRPr="00A30DD1">
            <w:rPr>
              <w:rStyle w:val="PlaceholderText"/>
            </w:rPr>
            <w:t>Click here to enter a date.</w:t>
          </w:r>
        </w:p>
      </w:docPartBody>
    </w:docPart>
    <w:docPart>
      <w:docPartPr>
        <w:name w:val="0ED03D98566A4287B9170C908855BA7D"/>
        <w:category>
          <w:name w:val="General"/>
          <w:gallery w:val="placeholder"/>
        </w:category>
        <w:types>
          <w:type w:val="bbPlcHdr"/>
        </w:types>
        <w:behaviors>
          <w:behavior w:val="content"/>
        </w:behaviors>
        <w:guid w:val="{8BBBBFC4-8AC0-4D91-8F6E-30969FC07A39}"/>
      </w:docPartPr>
      <w:docPartBody>
        <w:p w:rsidR="00000000" w:rsidRDefault="00B85BCE"/>
      </w:docPartBody>
    </w:docPart>
    <w:docPart>
      <w:docPartPr>
        <w:name w:val="E0E95F8299214834824812B54B181B49"/>
        <w:category>
          <w:name w:val="General"/>
          <w:gallery w:val="placeholder"/>
        </w:category>
        <w:types>
          <w:type w:val="bbPlcHdr"/>
        </w:types>
        <w:behaviors>
          <w:behavior w:val="content"/>
        </w:behaviors>
        <w:guid w:val="{EF81D144-D7E7-4EE6-BAC1-F728F2C80E73}"/>
      </w:docPartPr>
      <w:docPartBody>
        <w:p w:rsidR="00000000" w:rsidRDefault="00B85BCE"/>
      </w:docPartBody>
    </w:docPart>
    <w:docPart>
      <w:docPartPr>
        <w:name w:val="1698DF1622E548CDBB25F1E464647076"/>
        <w:category>
          <w:name w:val="General"/>
          <w:gallery w:val="placeholder"/>
        </w:category>
        <w:types>
          <w:type w:val="bbPlcHdr"/>
        </w:types>
        <w:behaviors>
          <w:behavior w:val="content"/>
        </w:behaviors>
        <w:guid w:val="{91B1E145-64F2-4092-952D-32E0E45E3C4C}"/>
      </w:docPartPr>
      <w:docPartBody>
        <w:p w:rsidR="00000000" w:rsidRDefault="00616D03" w:rsidP="00616D03">
          <w:pPr>
            <w:pStyle w:val="1698DF1622E548CDBB25F1E464647076"/>
          </w:pPr>
          <w:r>
            <w:rPr>
              <w:rFonts w:eastAsia="Times New Roman" w:cs="Times New Roman"/>
              <w:bCs/>
              <w:szCs w:val="24"/>
            </w:rPr>
            <w:t xml:space="preserve"> </w:t>
          </w:r>
        </w:p>
      </w:docPartBody>
    </w:docPart>
    <w:docPart>
      <w:docPartPr>
        <w:name w:val="F2B5ECDB52E04B3FBD592DB43EB3FDB6"/>
        <w:category>
          <w:name w:val="General"/>
          <w:gallery w:val="placeholder"/>
        </w:category>
        <w:types>
          <w:type w:val="bbPlcHdr"/>
        </w:types>
        <w:behaviors>
          <w:behavior w:val="content"/>
        </w:behaviors>
        <w:guid w:val="{B0CD37EC-C2A8-42F7-8ED7-AB0AE7D1AD89}"/>
      </w:docPartPr>
      <w:docPartBody>
        <w:p w:rsidR="00000000" w:rsidRDefault="00B85BCE"/>
      </w:docPartBody>
    </w:docPart>
    <w:docPart>
      <w:docPartPr>
        <w:name w:val="0D99CD0399BE439A8D749C6CAAEDF57C"/>
        <w:category>
          <w:name w:val="General"/>
          <w:gallery w:val="placeholder"/>
        </w:category>
        <w:types>
          <w:type w:val="bbPlcHdr"/>
        </w:types>
        <w:behaviors>
          <w:behavior w:val="content"/>
        </w:behaviors>
        <w:guid w:val="{4CAE4E49-ACB4-44B9-8975-ABEE58E014D5}"/>
      </w:docPartPr>
      <w:docPartBody>
        <w:p w:rsidR="00000000" w:rsidRDefault="00B85B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6D03"/>
    <w:rsid w:val="00635291"/>
    <w:rsid w:val="006959CC"/>
    <w:rsid w:val="00696675"/>
    <w:rsid w:val="006B0016"/>
    <w:rsid w:val="008C55F7"/>
    <w:rsid w:val="0090598B"/>
    <w:rsid w:val="00984D6C"/>
    <w:rsid w:val="00A54AD6"/>
    <w:rsid w:val="00A57564"/>
    <w:rsid w:val="00B252A4"/>
    <w:rsid w:val="00B5530B"/>
    <w:rsid w:val="00B85BCE"/>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6D03"/>
    <w:rPr>
      <w:rFonts w:ascii="Times New Roman" w:hAnsi="Times New Roman"/>
      <w:sz w:val="24"/>
    </w:rPr>
  </w:style>
  <w:style w:type="paragraph" w:customStyle="1" w:styleId="487D89B4F8B34DB4967D41FE18F7F88D7">
    <w:name w:val="487D89B4F8B34DB4967D41FE18F7F88D7"/>
    <w:rsid w:val="00616D03"/>
    <w:rPr>
      <w:rFonts w:ascii="Times New Roman" w:hAnsi="Times New Roman"/>
      <w:sz w:val="24"/>
    </w:rPr>
  </w:style>
  <w:style w:type="paragraph" w:customStyle="1" w:styleId="AE2570ED5D764CD7AF9686706F550F4620">
    <w:name w:val="AE2570ED5D764CD7AF9686706F550F4620"/>
    <w:rsid w:val="00616D03"/>
    <w:pPr>
      <w:tabs>
        <w:tab w:val="center" w:pos="4680"/>
        <w:tab w:val="right" w:pos="9360"/>
      </w:tabs>
      <w:spacing w:after="0" w:line="240" w:lineRule="auto"/>
    </w:pPr>
    <w:rPr>
      <w:rFonts w:ascii="Times New Roman" w:hAnsi="Times New Roman"/>
      <w:sz w:val="24"/>
    </w:rPr>
  </w:style>
  <w:style w:type="paragraph" w:customStyle="1" w:styleId="72CA5E77791E4037A091F57000918E63">
    <w:name w:val="72CA5E77791E4037A091F57000918E63"/>
    <w:rsid w:val="00616D03"/>
  </w:style>
  <w:style w:type="paragraph" w:customStyle="1" w:styleId="1698DF1622E548CDBB25F1E464647076">
    <w:name w:val="1698DF1622E548CDBB25F1E464647076"/>
    <w:rsid w:val="00616D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6D03"/>
    <w:rPr>
      <w:rFonts w:ascii="Times New Roman" w:hAnsi="Times New Roman"/>
      <w:sz w:val="24"/>
    </w:rPr>
  </w:style>
  <w:style w:type="paragraph" w:customStyle="1" w:styleId="487D89B4F8B34DB4967D41FE18F7F88D7">
    <w:name w:val="487D89B4F8B34DB4967D41FE18F7F88D7"/>
    <w:rsid w:val="00616D03"/>
    <w:rPr>
      <w:rFonts w:ascii="Times New Roman" w:hAnsi="Times New Roman"/>
      <w:sz w:val="24"/>
    </w:rPr>
  </w:style>
  <w:style w:type="paragraph" w:customStyle="1" w:styleId="AE2570ED5D764CD7AF9686706F550F4620">
    <w:name w:val="AE2570ED5D764CD7AF9686706F550F4620"/>
    <w:rsid w:val="00616D03"/>
    <w:pPr>
      <w:tabs>
        <w:tab w:val="center" w:pos="4680"/>
        <w:tab w:val="right" w:pos="9360"/>
      </w:tabs>
      <w:spacing w:after="0" w:line="240" w:lineRule="auto"/>
    </w:pPr>
    <w:rPr>
      <w:rFonts w:ascii="Times New Roman" w:hAnsi="Times New Roman"/>
      <w:sz w:val="24"/>
    </w:rPr>
  </w:style>
  <w:style w:type="paragraph" w:customStyle="1" w:styleId="72CA5E77791E4037A091F57000918E63">
    <w:name w:val="72CA5E77791E4037A091F57000918E63"/>
    <w:rsid w:val="00616D03"/>
  </w:style>
  <w:style w:type="paragraph" w:customStyle="1" w:styleId="1698DF1622E548CDBB25F1E464647076">
    <w:name w:val="1698DF1622E548CDBB25F1E464647076"/>
    <w:rsid w:val="00616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C62B7A-58E8-4635-8CBF-62A50759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352</Words>
  <Characters>2010</Characters>
  <Application>Microsoft Office Word</Application>
  <DocSecurity>0</DocSecurity>
  <Lines>16</Lines>
  <Paragraphs>4</Paragraphs>
  <ScaleCrop>false</ScaleCrop>
  <Company>Texas Legislative Council</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2017-04-13T23:42:00Z</cp:lastPrinted>
  <dcterms:created xsi:type="dcterms:W3CDTF">2015-05-29T14:24:00Z</dcterms:created>
  <dcterms:modified xsi:type="dcterms:W3CDTF">2017-04-13T23:42:00Z</dcterms:modified>
</cp:coreProperties>
</file>

<file path=docProps/custom.xml><?xml version="1.0" encoding="utf-8"?>
<op:Properties xmlns:vt="http://schemas.openxmlformats.org/officeDocument/2006/docPropsVTypes" xmlns:op="http://schemas.openxmlformats.org/officeDocument/2006/custom-properties"/>
</file>