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BD" w:rsidRDefault="000103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73874CE9F0A42408E5146A9B9D10264"/>
          </w:placeholder>
        </w:sdtPr>
        <w:sdtContent>
          <w:r w:rsidRPr="005C2A78">
            <w:rPr>
              <w:rFonts w:cs="Times New Roman"/>
              <w:b/>
              <w:szCs w:val="24"/>
              <w:u w:val="single"/>
            </w:rPr>
            <w:t>BILL ANALYSIS</w:t>
          </w:r>
        </w:sdtContent>
      </w:sdt>
    </w:p>
    <w:p w:rsidR="000103BD" w:rsidRPr="00585C31" w:rsidRDefault="000103BD" w:rsidP="000F1DF9">
      <w:pPr>
        <w:spacing w:after="0" w:line="240" w:lineRule="auto"/>
        <w:rPr>
          <w:rFonts w:cs="Times New Roman"/>
          <w:szCs w:val="24"/>
        </w:rPr>
      </w:pPr>
    </w:p>
    <w:p w:rsidR="000103BD" w:rsidRPr="00585C31" w:rsidRDefault="000103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03BD" w:rsidTr="000F1DF9">
        <w:tc>
          <w:tcPr>
            <w:tcW w:w="2718" w:type="dxa"/>
          </w:tcPr>
          <w:p w:rsidR="000103BD" w:rsidRPr="005C2A78" w:rsidRDefault="000103BD" w:rsidP="006D756B">
            <w:pPr>
              <w:rPr>
                <w:rFonts w:cs="Times New Roman"/>
                <w:szCs w:val="24"/>
              </w:rPr>
            </w:pPr>
            <w:sdt>
              <w:sdtPr>
                <w:rPr>
                  <w:rFonts w:cs="Times New Roman"/>
                  <w:szCs w:val="24"/>
                </w:rPr>
                <w:alias w:val="Agency Title"/>
                <w:tag w:val="AgencyTitleContentControl"/>
                <w:id w:val="1920747753"/>
                <w:lock w:val="sdtContentLocked"/>
                <w:placeholder>
                  <w:docPart w:val="A2295DFC0A584135A18590F68F3F9C93"/>
                </w:placeholder>
              </w:sdtPr>
              <w:sdtEndPr>
                <w:rPr>
                  <w:rFonts w:cstheme="minorBidi"/>
                  <w:szCs w:val="22"/>
                </w:rPr>
              </w:sdtEndPr>
              <w:sdtContent>
                <w:r>
                  <w:rPr>
                    <w:rFonts w:cs="Times New Roman"/>
                    <w:szCs w:val="24"/>
                  </w:rPr>
                  <w:t>Senate Research Center</w:t>
                </w:r>
              </w:sdtContent>
            </w:sdt>
          </w:p>
        </w:tc>
        <w:tc>
          <w:tcPr>
            <w:tcW w:w="6858" w:type="dxa"/>
          </w:tcPr>
          <w:p w:rsidR="000103BD" w:rsidRPr="00FF6471" w:rsidRDefault="000103BD" w:rsidP="000F1DF9">
            <w:pPr>
              <w:jc w:val="right"/>
              <w:rPr>
                <w:rFonts w:cs="Times New Roman"/>
                <w:szCs w:val="24"/>
              </w:rPr>
            </w:pPr>
            <w:sdt>
              <w:sdtPr>
                <w:rPr>
                  <w:rFonts w:cs="Times New Roman"/>
                  <w:szCs w:val="24"/>
                </w:rPr>
                <w:alias w:val="Bill Number"/>
                <w:tag w:val="BillNumberOne"/>
                <w:id w:val="-410784069"/>
                <w:lock w:val="sdtContentLocked"/>
                <w:placeholder>
                  <w:docPart w:val="E6AFD5295E284976BB1244A0931ED437"/>
                </w:placeholder>
              </w:sdtPr>
              <w:sdtContent>
                <w:r>
                  <w:rPr>
                    <w:rFonts w:cs="Times New Roman"/>
                    <w:szCs w:val="24"/>
                  </w:rPr>
                  <w:t>S.B. 1203</w:t>
                </w:r>
              </w:sdtContent>
            </w:sdt>
          </w:p>
        </w:tc>
      </w:tr>
      <w:tr w:rsidR="000103BD" w:rsidTr="000F1DF9">
        <w:sdt>
          <w:sdtPr>
            <w:rPr>
              <w:rFonts w:cs="Times New Roman"/>
              <w:szCs w:val="24"/>
            </w:rPr>
            <w:alias w:val="TLCNumber"/>
            <w:tag w:val="TLCNumber"/>
            <w:id w:val="-542600604"/>
            <w:lock w:val="sdtLocked"/>
            <w:placeholder>
              <w:docPart w:val="9C4B793F9B7D485B8F3A6F9841915A39"/>
            </w:placeholder>
          </w:sdtPr>
          <w:sdtContent>
            <w:tc>
              <w:tcPr>
                <w:tcW w:w="2718" w:type="dxa"/>
              </w:tcPr>
              <w:p w:rsidR="000103BD" w:rsidRPr="000F1DF9" w:rsidRDefault="000103BD" w:rsidP="00C65088">
                <w:pPr>
                  <w:rPr>
                    <w:rFonts w:cs="Times New Roman"/>
                    <w:szCs w:val="24"/>
                  </w:rPr>
                </w:pPr>
                <w:r>
                  <w:rPr>
                    <w:rFonts w:cs="Times New Roman"/>
                    <w:szCs w:val="24"/>
                  </w:rPr>
                  <w:t>85R11034 MEW-F</w:t>
                </w:r>
              </w:p>
            </w:tc>
          </w:sdtContent>
        </w:sdt>
        <w:tc>
          <w:tcPr>
            <w:tcW w:w="6858" w:type="dxa"/>
          </w:tcPr>
          <w:p w:rsidR="000103BD" w:rsidRPr="005C2A78" w:rsidRDefault="000103BD" w:rsidP="006D756B">
            <w:pPr>
              <w:jc w:val="right"/>
              <w:rPr>
                <w:rFonts w:cs="Times New Roman"/>
                <w:szCs w:val="24"/>
              </w:rPr>
            </w:pPr>
            <w:sdt>
              <w:sdtPr>
                <w:rPr>
                  <w:rFonts w:cs="Times New Roman"/>
                  <w:szCs w:val="24"/>
                </w:rPr>
                <w:alias w:val="Author Label"/>
                <w:tag w:val="By"/>
                <w:id w:val="72399597"/>
                <w:lock w:val="sdtLocked"/>
                <w:placeholder>
                  <w:docPart w:val="2D9A3F6895FB4F288996B86C5022B9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ABBE43B7A04F99A2405FE642A14AF5"/>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E687BB6EBAE8485EB9FFDA5AEB01F06C"/>
                </w:placeholder>
                <w:showingPlcHdr/>
              </w:sdtPr>
              <w:sdtContent/>
            </w:sdt>
          </w:p>
        </w:tc>
      </w:tr>
      <w:tr w:rsidR="000103BD" w:rsidTr="000F1DF9">
        <w:tc>
          <w:tcPr>
            <w:tcW w:w="2718" w:type="dxa"/>
          </w:tcPr>
          <w:p w:rsidR="000103BD" w:rsidRPr="00BC7495" w:rsidRDefault="000103BD" w:rsidP="000F1DF9">
            <w:pPr>
              <w:rPr>
                <w:rFonts w:cs="Times New Roman"/>
                <w:szCs w:val="24"/>
              </w:rPr>
            </w:pPr>
          </w:p>
        </w:tc>
        <w:sdt>
          <w:sdtPr>
            <w:rPr>
              <w:rFonts w:cs="Times New Roman"/>
              <w:szCs w:val="24"/>
            </w:rPr>
            <w:alias w:val="Committee"/>
            <w:tag w:val="Committee"/>
            <w:id w:val="1914272295"/>
            <w:lock w:val="sdtContentLocked"/>
            <w:placeholder>
              <w:docPart w:val="DB49AF76949F4DAEB15960EFA6EC7238"/>
            </w:placeholder>
          </w:sdtPr>
          <w:sdtContent>
            <w:tc>
              <w:tcPr>
                <w:tcW w:w="6858" w:type="dxa"/>
              </w:tcPr>
              <w:p w:rsidR="000103BD" w:rsidRPr="00FF6471" w:rsidRDefault="000103BD" w:rsidP="000F1DF9">
                <w:pPr>
                  <w:jc w:val="right"/>
                  <w:rPr>
                    <w:rFonts w:cs="Times New Roman"/>
                    <w:szCs w:val="24"/>
                  </w:rPr>
                </w:pPr>
                <w:r>
                  <w:rPr>
                    <w:rFonts w:cs="Times New Roman"/>
                    <w:szCs w:val="24"/>
                  </w:rPr>
                  <w:t>Criminal Justice</w:t>
                </w:r>
              </w:p>
            </w:tc>
          </w:sdtContent>
        </w:sdt>
      </w:tr>
      <w:tr w:rsidR="000103BD" w:rsidTr="000F1DF9">
        <w:tc>
          <w:tcPr>
            <w:tcW w:w="2718" w:type="dxa"/>
          </w:tcPr>
          <w:p w:rsidR="000103BD" w:rsidRPr="00BC7495" w:rsidRDefault="000103BD" w:rsidP="000F1DF9">
            <w:pPr>
              <w:rPr>
                <w:rFonts w:cs="Times New Roman"/>
                <w:szCs w:val="24"/>
              </w:rPr>
            </w:pPr>
          </w:p>
        </w:tc>
        <w:sdt>
          <w:sdtPr>
            <w:rPr>
              <w:rFonts w:cs="Times New Roman"/>
              <w:szCs w:val="24"/>
            </w:rPr>
            <w:alias w:val="Date"/>
            <w:tag w:val="DateContentControl"/>
            <w:id w:val="1178081906"/>
            <w:lock w:val="sdtLocked"/>
            <w:placeholder>
              <w:docPart w:val="87931455461946718E397EC4AF31A04F"/>
            </w:placeholder>
            <w:date w:fullDate="2017-03-31T00:00:00Z">
              <w:dateFormat w:val="M/d/yyyy"/>
              <w:lid w:val="en-US"/>
              <w:storeMappedDataAs w:val="dateTime"/>
              <w:calendar w:val="gregorian"/>
            </w:date>
          </w:sdtPr>
          <w:sdtContent>
            <w:tc>
              <w:tcPr>
                <w:tcW w:w="6858" w:type="dxa"/>
              </w:tcPr>
              <w:p w:rsidR="000103BD" w:rsidRPr="00FF6471" w:rsidRDefault="000103BD" w:rsidP="000F1DF9">
                <w:pPr>
                  <w:jc w:val="right"/>
                  <w:rPr>
                    <w:rFonts w:cs="Times New Roman"/>
                    <w:szCs w:val="24"/>
                  </w:rPr>
                </w:pPr>
                <w:r>
                  <w:rPr>
                    <w:rFonts w:cs="Times New Roman"/>
                    <w:szCs w:val="24"/>
                  </w:rPr>
                  <w:t>3/31/2017</w:t>
                </w:r>
              </w:p>
            </w:tc>
          </w:sdtContent>
        </w:sdt>
      </w:tr>
      <w:tr w:rsidR="000103BD" w:rsidTr="000F1DF9">
        <w:tc>
          <w:tcPr>
            <w:tcW w:w="2718" w:type="dxa"/>
          </w:tcPr>
          <w:p w:rsidR="000103BD" w:rsidRPr="00BC7495" w:rsidRDefault="000103BD" w:rsidP="000F1DF9">
            <w:pPr>
              <w:rPr>
                <w:rFonts w:cs="Times New Roman"/>
                <w:szCs w:val="24"/>
              </w:rPr>
            </w:pPr>
          </w:p>
        </w:tc>
        <w:sdt>
          <w:sdtPr>
            <w:rPr>
              <w:rFonts w:cs="Times New Roman"/>
              <w:szCs w:val="24"/>
            </w:rPr>
            <w:alias w:val="BA Version"/>
            <w:tag w:val="BAVersion"/>
            <w:id w:val="-1685590809"/>
            <w:lock w:val="sdtContentLocked"/>
            <w:placeholder>
              <w:docPart w:val="8BC4A379E5274FB0B9E30ECBA5561F0A"/>
            </w:placeholder>
          </w:sdtPr>
          <w:sdtContent>
            <w:tc>
              <w:tcPr>
                <w:tcW w:w="6858" w:type="dxa"/>
              </w:tcPr>
              <w:p w:rsidR="000103BD" w:rsidRPr="00FF6471" w:rsidRDefault="000103BD" w:rsidP="000F1DF9">
                <w:pPr>
                  <w:jc w:val="right"/>
                  <w:rPr>
                    <w:rFonts w:cs="Times New Roman"/>
                    <w:szCs w:val="24"/>
                  </w:rPr>
                </w:pPr>
                <w:r>
                  <w:rPr>
                    <w:rFonts w:cs="Times New Roman"/>
                    <w:szCs w:val="24"/>
                  </w:rPr>
                  <w:t>As Filed</w:t>
                </w:r>
              </w:p>
            </w:tc>
          </w:sdtContent>
        </w:sdt>
      </w:tr>
    </w:tbl>
    <w:p w:rsidR="000103BD" w:rsidRPr="00FF6471" w:rsidRDefault="000103BD" w:rsidP="000F1DF9">
      <w:pPr>
        <w:spacing w:after="0" w:line="240" w:lineRule="auto"/>
        <w:rPr>
          <w:rFonts w:cs="Times New Roman"/>
          <w:szCs w:val="24"/>
        </w:rPr>
      </w:pPr>
    </w:p>
    <w:p w:rsidR="000103BD" w:rsidRPr="00FF6471" w:rsidRDefault="000103BD" w:rsidP="000F1DF9">
      <w:pPr>
        <w:spacing w:after="0" w:line="240" w:lineRule="auto"/>
        <w:rPr>
          <w:rFonts w:cs="Times New Roman"/>
          <w:szCs w:val="24"/>
        </w:rPr>
      </w:pPr>
    </w:p>
    <w:p w:rsidR="000103BD" w:rsidRPr="00FF6471" w:rsidRDefault="000103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D729C0094942318B802D5490BDDA06"/>
        </w:placeholder>
      </w:sdtPr>
      <w:sdtContent>
        <w:p w:rsidR="000103BD" w:rsidRDefault="000103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2755910D6F454883B9B232E4C97750"/>
        </w:placeholder>
      </w:sdtPr>
      <w:sdtContent>
        <w:p w:rsidR="000103BD" w:rsidRDefault="000103BD" w:rsidP="000103BD">
          <w:pPr>
            <w:pStyle w:val="NormalWeb"/>
            <w:spacing w:before="0" w:beforeAutospacing="0" w:after="0" w:afterAutospacing="0"/>
            <w:jc w:val="both"/>
            <w:divId w:val="108162751"/>
            <w:rPr>
              <w:rFonts w:eastAsia="Times New Roman"/>
              <w:bCs/>
            </w:rPr>
          </w:pPr>
        </w:p>
        <w:p w:rsidR="000103BD" w:rsidRDefault="000103BD" w:rsidP="000103BD">
          <w:pPr>
            <w:pStyle w:val="NormalWeb"/>
            <w:spacing w:before="0" w:beforeAutospacing="0" w:after="0" w:afterAutospacing="0"/>
            <w:jc w:val="both"/>
            <w:divId w:val="108162751"/>
            <w:rPr>
              <w:color w:val="000000"/>
            </w:rPr>
          </w:pPr>
          <w:r w:rsidRPr="001A6FEF">
            <w:rPr>
              <w:color w:val="000000"/>
            </w:rPr>
            <w:t xml:space="preserve">Current state law provides that an Internet service provider must respond within 10 days (or petition the court to excuse from compliance) to a subpoena, search warrant, or other court order in connection with an investigation or prosecution of certain crimes involving children. This special provision was added to statute in 2007 through </w:t>
          </w:r>
          <w:r>
            <w:rPr>
              <w:color w:val="000000"/>
            </w:rPr>
            <w:t>S.B.</w:t>
          </w:r>
          <w:r w:rsidRPr="001A6FEF">
            <w:rPr>
              <w:color w:val="000000"/>
            </w:rPr>
            <w:t xml:space="preserve"> 6 by Senator Zaffirini. </w:t>
          </w:r>
        </w:p>
        <w:p w:rsidR="000103BD" w:rsidRPr="001A6FEF" w:rsidRDefault="000103BD" w:rsidP="000103BD">
          <w:pPr>
            <w:pStyle w:val="NormalWeb"/>
            <w:spacing w:before="0" w:beforeAutospacing="0" w:after="0" w:afterAutospacing="0"/>
            <w:jc w:val="both"/>
            <w:divId w:val="108162751"/>
            <w:rPr>
              <w:color w:val="000000"/>
            </w:rPr>
          </w:pPr>
        </w:p>
        <w:p w:rsidR="000103BD" w:rsidRDefault="000103BD" w:rsidP="000103BD">
          <w:pPr>
            <w:pStyle w:val="NormalWeb"/>
            <w:spacing w:before="0" w:beforeAutospacing="0" w:after="0" w:afterAutospacing="0"/>
            <w:jc w:val="both"/>
            <w:divId w:val="108162751"/>
            <w:rPr>
              <w:color w:val="000000"/>
            </w:rPr>
          </w:pPr>
          <w:r w:rsidRPr="001A6FEF">
            <w:rPr>
              <w:color w:val="000000"/>
            </w:rPr>
            <w:t>In addition, Internet service providers must comply within two business days if the subpoena, search warrant, or other court order pertains t</w:t>
          </w:r>
          <w:r>
            <w:rPr>
              <w:color w:val="000000"/>
            </w:rPr>
            <w:t>o a life-</w:t>
          </w:r>
          <w:r w:rsidRPr="001A6FEF">
            <w:rPr>
              <w:color w:val="000000"/>
            </w:rPr>
            <w:t>threatening situation, as well as preserve all records or potential evidence for a period of 90 days after the issuance of a subpoena, search warrant, or other court order.</w:t>
          </w:r>
        </w:p>
        <w:p w:rsidR="000103BD" w:rsidRPr="001A6FEF" w:rsidRDefault="000103BD" w:rsidP="000103BD">
          <w:pPr>
            <w:pStyle w:val="NormalWeb"/>
            <w:spacing w:before="0" w:beforeAutospacing="0" w:after="0" w:afterAutospacing="0"/>
            <w:jc w:val="both"/>
            <w:divId w:val="108162751"/>
            <w:rPr>
              <w:color w:val="000000"/>
            </w:rPr>
          </w:pPr>
        </w:p>
        <w:p w:rsidR="000103BD" w:rsidRPr="001A6FEF" w:rsidRDefault="000103BD" w:rsidP="000103BD">
          <w:pPr>
            <w:pStyle w:val="NormalWeb"/>
            <w:spacing w:before="0" w:beforeAutospacing="0" w:after="0" w:afterAutospacing="0"/>
            <w:jc w:val="both"/>
            <w:divId w:val="108162751"/>
            <w:rPr>
              <w:color w:val="000000"/>
            </w:rPr>
          </w:pPr>
          <w:r w:rsidRPr="001A6FEF">
            <w:rPr>
              <w:color w:val="000000"/>
            </w:rPr>
            <w:t>S.B. 12</w:t>
          </w:r>
          <w:r>
            <w:rPr>
              <w:color w:val="000000"/>
            </w:rPr>
            <w:t xml:space="preserve">03 amends Subchapter 24A, </w:t>
          </w:r>
          <w:r w:rsidRPr="001A6FEF">
            <w:rPr>
              <w:color w:val="000000"/>
            </w:rPr>
            <w:t>Code of Criminal Procedure</w:t>
          </w:r>
          <w:r>
            <w:rPr>
              <w:color w:val="000000"/>
            </w:rPr>
            <w:t>,</w:t>
          </w:r>
          <w:r w:rsidRPr="001A6FEF">
            <w:rPr>
              <w:color w:val="000000"/>
            </w:rPr>
            <w:t xml:space="preserve"> to expand the 10-day expedited response requirement to apply to human trafficking and other sex offenses. The bill also replaces Internet service provider with online service provider to ensure applicability to online entities that may have critical information that is relevant to a case involving trafficking of children </w:t>
          </w:r>
          <w:r>
            <w:rPr>
              <w:color w:val="000000"/>
            </w:rPr>
            <w:t xml:space="preserve">and other </w:t>
          </w:r>
          <w:r w:rsidRPr="001A6FEF">
            <w:rPr>
              <w:color w:val="000000"/>
            </w:rPr>
            <w:t>offenses</w:t>
          </w:r>
          <w:r>
            <w:rPr>
              <w:color w:val="000000"/>
            </w:rPr>
            <w:t>.</w:t>
          </w:r>
          <w:r w:rsidRPr="001A6FEF">
            <w:rPr>
              <w:color w:val="000000"/>
            </w:rPr>
            <w:t xml:space="preserve"> </w:t>
          </w:r>
        </w:p>
        <w:p w:rsidR="000103BD" w:rsidRPr="00D70925" w:rsidRDefault="000103BD" w:rsidP="000103BD">
          <w:pPr>
            <w:spacing w:after="0" w:line="240" w:lineRule="auto"/>
            <w:jc w:val="both"/>
            <w:rPr>
              <w:rFonts w:eastAsia="Times New Roman" w:cs="Times New Roman"/>
              <w:bCs/>
              <w:szCs w:val="24"/>
            </w:rPr>
          </w:pPr>
        </w:p>
      </w:sdtContent>
    </w:sdt>
    <w:p w:rsidR="000103BD" w:rsidRDefault="000103B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1203 </w:t>
      </w:r>
      <w:bookmarkStart w:id="1" w:name="AmendsCurrentLaw"/>
      <w:bookmarkEnd w:id="1"/>
      <w:r>
        <w:rPr>
          <w:rFonts w:cs="Times New Roman"/>
          <w:szCs w:val="24"/>
        </w:rPr>
        <w:t>amends current law relating to the issuance of subpoenas or certain other court orders with respect to an online service provider in the investigation or prosecution of certain criminal offenses.</w:t>
      </w:r>
    </w:p>
    <w:p w:rsidR="000103BD" w:rsidRPr="006E6361" w:rsidRDefault="000103BD" w:rsidP="000F1DF9">
      <w:pPr>
        <w:spacing w:after="0" w:line="240" w:lineRule="auto"/>
        <w:jc w:val="both"/>
        <w:rPr>
          <w:rFonts w:eastAsia="Times New Roman" w:cs="Times New Roman"/>
          <w:szCs w:val="24"/>
        </w:rPr>
      </w:pPr>
    </w:p>
    <w:p w:rsidR="000103BD" w:rsidRPr="005C2A78" w:rsidRDefault="000103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E7FC93D1B2C439BA6DF1C62C3E84D04"/>
          </w:placeholder>
        </w:sdtPr>
        <w:sdtContent>
          <w:r>
            <w:rPr>
              <w:rFonts w:eastAsia="Times New Roman" w:cs="Times New Roman"/>
              <w:b/>
              <w:szCs w:val="24"/>
              <w:u w:val="single"/>
            </w:rPr>
            <w:t>RULEMAKING AUTHORITY</w:t>
          </w:r>
        </w:sdtContent>
      </w:sdt>
    </w:p>
    <w:p w:rsidR="000103BD" w:rsidRPr="006529C4" w:rsidRDefault="000103BD" w:rsidP="00774EC7">
      <w:pPr>
        <w:spacing w:after="0" w:line="240" w:lineRule="auto"/>
        <w:jc w:val="both"/>
        <w:rPr>
          <w:rFonts w:cs="Times New Roman"/>
          <w:szCs w:val="24"/>
        </w:rPr>
      </w:pPr>
    </w:p>
    <w:p w:rsidR="000103BD" w:rsidRPr="006529C4" w:rsidRDefault="000103B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103BD" w:rsidRPr="006529C4" w:rsidRDefault="000103BD" w:rsidP="00774EC7">
      <w:pPr>
        <w:spacing w:after="0" w:line="240" w:lineRule="auto"/>
        <w:jc w:val="both"/>
        <w:rPr>
          <w:rFonts w:cs="Times New Roman"/>
          <w:szCs w:val="24"/>
        </w:rPr>
      </w:pPr>
    </w:p>
    <w:p w:rsidR="000103BD" w:rsidRPr="005C2A78" w:rsidRDefault="000103B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9E1DFF69574E71B298286C39F27B02"/>
          </w:placeholder>
        </w:sdtPr>
        <w:sdtContent>
          <w:r>
            <w:rPr>
              <w:rFonts w:eastAsia="Times New Roman" w:cs="Times New Roman"/>
              <w:b/>
              <w:szCs w:val="24"/>
              <w:u w:val="single"/>
            </w:rPr>
            <w:t>SECTION BY SECTION ANALYSIS</w:t>
          </w:r>
        </w:sdtContent>
      </w:sdt>
    </w:p>
    <w:p w:rsidR="000103BD" w:rsidRPr="005C2A78" w:rsidRDefault="000103BD" w:rsidP="000F1DF9">
      <w:pPr>
        <w:spacing w:after="0" w:line="240" w:lineRule="auto"/>
        <w:jc w:val="both"/>
        <w:rPr>
          <w:rFonts w:eastAsia="Times New Roman" w:cs="Times New Roman"/>
          <w:szCs w:val="24"/>
        </w:rPr>
      </w:pPr>
    </w:p>
    <w:p w:rsidR="000103BD" w:rsidRDefault="000103B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24A.001, Code of Criminal Procedure, as follows:</w:t>
      </w:r>
    </w:p>
    <w:p w:rsidR="000103BD" w:rsidRDefault="000103BD" w:rsidP="000F1DF9">
      <w:pPr>
        <w:spacing w:after="0" w:line="240" w:lineRule="auto"/>
        <w:jc w:val="both"/>
        <w:rPr>
          <w:rFonts w:eastAsia="Times New Roman" w:cs="Times New Roman"/>
          <w:szCs w:val="24"/>
        </w:rPr>
      </w:pPr>
    </w:p>
    <w:p w:rsidR="000103BD" w:rsidRDefault="000103BD" w:rsidP="006E6361">
      <w:pPr>
        <w:spacing w:after="0" w:line="240" w:lineRule="auto"/>
        <w:ind w:left="720"/>
        <w:jc w:val="both"/>
        <w:rPr>
          <w:rFonts w:eastAsia="Times New Roman" w:cs="Times New Roman"/>
          <w:szCs w:val="24"/>
        </w:rPr>
      </w:pPr>
      <w:r>
        <w:rPr>
          <w:rFonts w:eastAsia="Times New Roman" w:cs="Times New Roman"/>
          <w:szCs w:val="24"/>
        </w:rPr>
        <w:t>Art. 24A.001. APPLICABILITY OF SUBCHAPTER. Provides that this subchapter (Responding to Subpoenas and Certain Other Court Orders) applies only to a subpoena, search warrant, or other court order that:</w:t>
      </w:r>
    </w:p>
    <w:p w:rsidR="000103BD" w:rsidRDefault="000103BD" w:rsidP="006E6361">
      <w:pPr>
        <w:spacing w:after="0" w:line="240" w:lineRule="auto"/>
        <w:ind w:left="720"/>
        <w:jc w:val="both"/>
        <w:rPr>
          <w:rFonts w:eastAsia="Times New Roman" w:cs="Times New Roman"/>
          <w:szCs w:val="24"/>
        </w:rPr>
      </w:pPr>
    </w:p>
    <w:p w:rsidR="000103BD" w:rsidRDefault="000103BD" w:rsidP="006E6361">
      <w:pPr>
        <w:spacing w:after="0" w:line="240" w:lineRule="auto"/>
        <w:ind w:left="1440"/>
        <w:jc w:val="both"/>
        <w:rPr>
          <w:rFonts w:eastAsia="Times New Roman" w:cs="Times New Roman"/>
          <w:szCs w:val="24"/>
        </w:rPr>
      </w:pPr>
      <w:r>
        <w:rPr>
          <w:rFonts w:eastAsia="Times New Roman" w:cs="Times New Roman"/>
          <w:szCs w:val="24"/>
        </w:rPr>
        <w:t>(1) relates to the investigation or prosecution of a criminal offense under certain statutes, including:  Sections 21.0</w:t>
      </w:r>
      <w:r w:rsidRPr="006E6361">
        <w:rPr>
          <w:rFonts w:eastAsia="Times New Roman" w:cs="Times New Roman"/>
          <w:szCs w:val="24"/>
        </w:rPr>
        <w:t>2</w:t>
      </w:r>
      <w:r>
        <w:rPr>
          <w:rFonts w:eastAsia="Times New Roman" w:cs="Times New Roman"/>
          <w:szCs w:val="24"/>
        </w:rPr>
        <w:t xml:space="preserve"> (Continuous Sexual Abuse of Young Child or Children)</w:t>
      </w:r>
      <w:r w:rsidRPr="006E6361">
        <w:rPr>
          <w:rFonts w:eastAsia="Times New Roman" w:cs="Times New Roman"/>
          <w:szCs w:val="24"/>
        </w:rPr>
        <w:t>, 21.11</w:t>
      </w:r>
      <w:r>
        <w:rPr>
          <w:rFonts w:eastAsia="Times New Roman" w:cs="Times New Roman"/>
          <w:szCs w:val="24"/>
        </w:rPr>
        <w:t xml:space="preserve"> (Indecency with a Child)</w:t>
      </w:r>
      <w:r w:rsidRPr="006E6361">
        <w:rPr>
          <w:rFonts w:eastAsia="Times New Roman" w:cs="Times New Roman"/>
          <w:szCs w:val="24"/>
        </w:rPr>
        <w:t>, 22.01</w:t>
      </w:r>
      <w:r>
        <w:rPr>
          <w:rFonts w:eastAsia="Times New Roman" w:cs="Times New Roman"/>
          <w:szCs w:val="24"/>
        </w:rPr>
        <w:t>1 (Sexual Assault)</w:t>
      </w:r>
      <w:r w:rsidRPr="006E6361">
        <w:rPr>
          <w:rFonts w:eastAsia="Times New Roman" w:cs="Times New Roman"/>
          <w:szCs w:val="24"/>
        </w:rPr>
        <w:t>, or 22.021</w:t>
      </w:r>
      <w:r>
        <w:rPr>
          <w:rFonts w:eastAsia="Times New Roman" w:cs="Times New Roman"/>
          <w:szCs w:val="24"/>
        </w:rPr>
        <w:t xml:space="preserve"> (Aggravated Sexual Assault)</w:t>
      </w:r>
      <w:r w:rsidRPr="006E6361">
        <w:rPr>
          <w:rFonts w:eastAsia="Times New Roman" w:cs="Times New Roman"/>
          <w:szCs w:val="24"/>
        </w:rPr>
        <w:t>, Penal Code</w:t>
      </w:r>
      <w:r>
        <w:rPr>
          <w:rFonts w:eastAsia="Times New Roman" w:cs="Times New Roman"/>
          <w:szCs w:val="24"/>
        </w:rPr>
        <w:t xml:space="preserve">; Chapter 20A (Trafficking of Persons), Penal Code; or Chapter 43 (Public Indecency), Penal Code; and </w:t>
      </w:r>
    </w:p>
    <w:p w:rsidR="000103BD" w:rsidRDefault="000103BD" w:rsidP="006E6361">
      <w:pPr>
        <w:spacing w:after="0" w:line="240" w:lineRule="auto"/>
        <w:ind w:left="1440"/>
        <w:jc w:val="both"/>
        <w:rPr>
          <w:rFonts w:eastAsia="Times New Roman" w:cs="Times New Roman"/>
          <w:szCs w:val="24"/>
        </w:rPr>
      </w:pPr>
    </w:p>
    <w:p w:rsidR="000103BD" w:rsidRPr="006E6361" w:rsidRDefault="000103BD" w:rsidP="006E6361">
      <w:pPr>
        <w:spacing w:after="0" w:line="240" w:lineRule="auto"/>
        <w:ind w:left="1440"/>
        <w:jc w:val="both"/>
        <w:rPr>
          <w:rFonts w:eastAsia="Times New Roman" w:cs="Times New Roman"/>
          <w:szCs w:val="24"/>
        </w:rPr>
      </w:pPr>
      <w:r>
        <w:rPr>
          <w:rFonts w:eastAsia="Times New Roman" w:cs="Times New Roman"/>
          <w:szCs w:val="24"/>
        </w:rPr>
        <w:t>(2) is served on or issued with respect to an online, rather than Internet, service provider that provides service in this state.</w:t>
      </w:r>
    </w:p>
    <w:p w:rsidR="000103BD" w:rsidRPr="005C2A78" w:rsidRDefault="000103BD" w:rsidP="000F1DF9">
      <w:pPr>
        <w:spacing w:after="0" w:line="240" w:lineRule="auto"/>
        <w:jc w:val="both"/>
        <w:rPr>
          <w:rFonts w:eastAsia="Times New Roman" w:cs="Times New Roman"/>
          <w:szCs w:val="24"/>
        </w:rPr>
      </w:pPr>
    </w:p>
    <w:p w:rsidR="000103BD" w:rsidRDefault="000103BD" w:rsidP="006E636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24A, Code of Criminal Procedure, by adding Article 24A.0015, as follows: </w:t>
      </w:r>
    </w:p>
    <w:p w:rsidR="000103BD" w:rsidRDefault="000103BD" w:rsidP="006E6361">
      <w:pPr>
        <w:spacing w:after="0" w:line="240" w:lineRule="auto"/>
        <w:jc w:val="both"/>
        <w:rPr>
          <w:rFonts w:eastAsia="Times New Roman" w:cs="Times New Roman"/>
          <w:szCs w:val="24"/>
        </w:rPr>
      </w:pPr>
    </w:p>
    <w:p w:rsidR="000103BD" w:rsidRPr="005C2A78" w:rsidRDefault="000103BD" w:rsidP="005B346E">
      <w:pPr>
        <w:spacing w:after="0" w:line="240" w:lineRule="auto"/>
        <w:ind w:left="720"/>
        <w:jc w:val="both"/>
        <w:rPr>
          <w:rFonts w:eastAsia="Times New Roman" w:cs="Times New Roman"/>
          <w:szCs w:val="24"/>
        </w:rPr>
      </w:pPr>
      <w:r>
        <w:rPr>
          <w:rFonts w:eastAsia="Times New Roman" w:cs="Times New Roman"/>
          <w:szCs w:val="24"/>
        </w:rPr>
        <w:t>Art. 24A.0015. DEFINITION. Defines "online service provider."</w:t>
      </w:r>
    </w:p>
    <w:p w:rsidR="000103BD" w:rsidRPr="005C2A78" w:rsidRDefault="000103BD" w:rsidP="000F1DF9">
      <w:pPr>
        <w:spacing w:after="0" w:line="240" w:lineRule="auto"/>
        <w:jc w:val="both"/>
        <w:rPr>
          <w:rFonts w:eastAsia="Times New Roman" w:cs="Times New Roman"/>
          <w:szCs w:val="24"/>
        </w:rPr>
      </w:pPr>
    </w:p>
    <w:p w:rsidR="000103BD" w:rsidRDefault="000103BD"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Articles 24A.002(a) and (b), Code of Criminal Procedure, as follows:</w:t>
      </w:r>
    </w:p>
    <w:p w:rsidR="000103BD" w:rsidRDefault="000103BD" w:rsidP="000F1DF9">
      <w:pPr>
        <w:spacing w:after="0" w:line="240" w:lineRule="auto"/>
        <w:jc w:val="both"/>
        <w:rPr>
          <w:rFonts w:eastAsia="Times New Roman" w:cs="Times New Roman"/>
          <w:szCs w:val="24"/>
        </w:rPr>
      </w:pPr>
    </w:p>
    <w:p w:rsidR="000103BD" w:rsidRDefault="000103BD" w:rsidP="006E6361">
      <w:pPr>
        <w:spacing w:after="0" w:line="240" w:lineRule="auto"/>
        <w:ind w:left="720"/>
        <w:jc w:val="both"/>
        <w:rPr>
          <w:rFonts w:eastAsia="Times New Roman" w:cs="Times New Roman"/>
          <w:szCs w:val="24"/>
        </w:rPr>
      </w:pPr>
      <w:r>
        <w:rPr>
          <w:rFonts w:eastAsia="Times New Roman" w:cs="Times New Roman"/>
          <w:szCs w:val="24"/>
        </w:rPr>
        <w:t xml:space="preserve">(a) </w:t>
      </w:r>
      <w:r w:rsidRPr="006E6361">
        <w:rPr>
          <w:rFonts w:eastAsia="Times New Roman" w:cs="Times New Roman"/>
          <w:szCs w:val="24"/>
        </w:rPr>
        <w:t>Requires the online service provider to, except as provided by Subsection (b), not later than a certain date on which an online service provider is served with or otherwise receives certain court order</w:t>
      </w:r>
      <w:r>
        <w:rPr>
          <w:rFonts w:eastAsia="Times New Roman" w:cs="Times New Roman"/>
          <w:szCs w:val="24"/>
        </w:rPr>
        <w:t xml:space="preserve">s, </w:t>
      </w:r>
      <w:r w:rsidRPr="006E6361">
        <w:rPr>
          <w:rFonts w:eastAsia="Times New Roman" w:cs="Times New Roman"/>
          <w:szCs w:val="24"/>
        </w:rPr>
        <w:t>take certain acti</w:t>
      </w:r>
      <w:r>
        <w:rPr>
          <w:rFonts w:eastAsia="Times New Roman" w:cs="Times New Roman"/>
          <w:szCs w:val="24"/>
        </w:rPr>
        <w:t>ons, rather than  requires the I</w:t>
      </w:r>
      <w:r w:rsidRPr="006E6361">
        <w:rPr>
          <w:rFonts w:eastAsia="Times New Roman" w:cs="Times New Roman"/>
          <w:szCs w:val="24"/>
        </w:rPr>
        <w:t>nternet service provider to, except as provided by Subsection (b), not later than a certain date on which an Internet service provider is served with or otherwise receives certain court order</w:t>
      </w:r>
      <w:r>
        <w:rPr>
          <w:rFonts w:eastAsia="Times New Roman" w:cs="Times New Roman"/>
          <w:szCs w:val="24"/>
        </w:rPr>
        <w:t>s,</w:t>
      </w:r>
      <w:r w:rsidRPr="006E6361">
        <w:rPr>
          <w:rFonts w:eastAsia="Times New Roman" w:cs="Times New Roman"/>
          <w:szCs w:val="24"/>
        </w:rPr>
        <w:t xml:space="preserve"> take certain actions.</w:t>
      </w:r>
      <w:r>
        <w:rPr>
          <w:rFonts w:eastAsia="Times New Roman" w:cs="Times New Roman"/>
          <w:szCs w:val="24"/>
        </w:rPr>
        <w:t xml:space="preserve"> Makes a conforming change. </w:t>
      </w:r>
    </w:p>
    <w:p w:rsidR="000103BD" w:rsidRDefault="000103BD" w:rsidP="006E6361">
      <w:pPr>
        <w:spacing w:after="0" w:line="240" w:lineRule="auto"/>
        <w:ind w:left="720"/>
        <w:jc w:val="both"/>
        <w:rPr>
          <w:rFonts w:eastAsia="Times New Roman" w:cs="Times New Roman"/>
          <w:szCs w:val="24"/>
        </w:rPr>
      </w:pPr>
    </w:p>
    <w:p w:rsidR="000103BD" w:rsidRDefault="000103BD" w:rsidP="006E6361">
      <w:pPr>
        <w:spacing w:after="0" w:line="240" w:lineRule="auto"/>
        <w:ind w:left="720"/>
        <w:jc w:val="both"/>
        <w:rPr>
          <w:rFonts w:eastAsia="Times New Roman" w:cs="Times New Roman"/>
          <w:szCs w:val="24"/>
        </w:rPr>
      </w:pPr>
      <w:r>
        <w:rPr>
          <w:rFonts w:eastAsia="Times New Roman" w:cs="Times New Roman"/>
          <w:szCs w:val="24"/>
        </w:rPr>
        <w:t>(b) Makes conforming changes.</w:t>
      </w:r>
    </w:p>
    <w:p w:rsidR="000103BD" w:rsidRDefault="000103BD" w:rsidP="006E6361">
      <w:pPr>
        <w:spacing w:after="0" w:line="240" w:lineRule="auto"/>
        <w:ind w:left="720"/>
        <w:jc w:val="both"/>
        <w:rPr>
          <w:rFonts w:eastAsia="Times New Roman" w:cs="Times New Roman"/>
          <w:szCs w:val="24"/>
        </w:rPr>
      </w:pPr>
    </w:p>
    <w:p w:rsidR="000103BD" w:rsidRDefault="000103BD" w:rsidP="006E6361">
      <w:pPr>
        <w:spacing w:after="0" w:line="240" w:lineRule="auto"/>
        <w:jc w:val="both"/>
        <w:rPr>
          <w:rFonts w:eastAsia="Times New Roman" w:cs="Times New Roman"/>
          <w:szCs w:val="24"/>
        </w:rPr>
      </w:pPr>
      <w:r>
        <w:rPr>
          <w:rFonts w:eastAsia="Times New Roman" w:cs="Times New Roman"/>
          <w:szCs w:val="24"/>
        </w:rPr>
        <w:t>SECTION 4. Amends Article 24A.003, Code of Criminal Procedure, to authorize an online, rather than Internet, service provider that disobeys certain court orders and was not excused from complying with those orders to be punished in any manner provided by the law.</w:t>
      </w:r>
    </w:p>
    <w:p w:rsidR="000103BD" w:rsidRDefault="000103BD" w:rsidP="006E6361">
      <w:pPr>
        <w:spacing w:after="0" w:line="240" w:lineRule="auto"/>
        <w:jc w:val="both"/>
        <w:rPr>
          <w:rFonts w:eastAsia="Times New Roman" w:cs="Times New Roman"/>
          <w:szCs w:val="24"/>
        </w:rPr>
      </w:pPr>
    </w:p>
    <w:p w:rsidR="000103BD" w:rsidRDefault="000103BD" w:rsidP="006E6361">
      <w:pPr>
        <w:spacing w:after="0" w:line="240" w:lineRule="auto"/>
        <w:jc w:val="both"/>
        <w:rPr>
          <w:rFonts w:eastAsia="Times New Roman" w:cs="Times New Roman"/>
          <w:szCs w:val="24"/>
        </w:rPr>
      </w:pPr>
      <w:r>
        <w:rPr>
          <w:rFonts w:eastAsia="Times New Roman" w:cs="Times New Roman"/>
          <w:szCs w:val="24"/>
        </w:rPr>
        <w:t>SECTION 5. Amends Article 24A.051, Code of Criminal Procedure, as follows:</w:t>
      </w:r>
    </w:p>
    <w:p w:rsidR="000103BD" w:rsidRDefault="000103BD" w:rsidP="006E6361">
      <w:pPr>
        <w:spacing w:after="0" w:line="240" w:lineRule="auto"/>
        <w:jc w:val="both"/>
        <w:rPr>
          <w:rFonts w:eastAsia="Times New Roman" w:cs="Times New Roman"/>
          <w:szCs w:val="24"/>
        </w:rPr>
      </w:pPr>
    </w:p>
    <w:p w:rsidR="000103BD" w:rsidRDefault="000103BD" w:rsidP="006E6361">
      <w:pPr>
        <w:spacing w:after="0" w:line="240" w:lineRule="auto"/>
        <w:ind w:left="720"/>
        <w:jc w:val="both"/>
        <w:rPr>
          <w:rFonts w:eastAsia="Times New Roman" w:cs="Times New Roman"/>
          <w:szCs w:val="24"/>
        </w:rPr>
      </w:pPr>
      <w:r>
        <w:rPr>
          <w:rFonts w:eastAsia="Times New Roman" w:cs="Times New Roman"/>
          <w:szCs w:val="24"/>
        </w:rPr>
        <w:t xml:space="preserve">Art. 24A.051. PRESERVING INFORMATION. (a) Requires an online, rather than Internet, service provider to take all steps necessary to preserve all records or other potential evidence in a criminal trial that is in the possession of the online service provider, on written request of certain law enforcement agencies and pending the issuance of certain court orders. Makes a conforming change. </w:t>
      </w:r>
    </w:p>
    <w:p w:rsidR="000103BD" w:rsidRDefault="000103BD" w:rsidP="006E6361">
      <w:pPr>
        <w:spacing w:after="0" w:line="240" w:lineRule="auto"/>
        <w:ind w:left="720"/>
        <w:jc w:val="both"/>
        <w:rPr>
          <w:rFonts w:eastAsia="Times New Roman" w:cs="Times New Roman"/>
          <w:szCs w:val="24"/>
        </w:rPr>
      </w:pPr>
    </w:p>
    <w:p w:rsidR="000103BD" w:rsidRDefault="000103BD" w:rsidP="006E6361">
      <w:pPr>
        <w:spacing w:after="0" w:line="240" w:lineRule="auto"/>
        <w:ind w:left="1440"/>
        <w:jc w:val="both"/>
        <w:rPr>
          <w:rFonts w:eastAsia="Times New Roman" w:cs="Times New Roman"/>
          <w:szCs w:val="24"/>
        </w:rPr>
      </w:pPr>
      <w:r>
        <w:rPr>
          <w:rFonts w:eastAsia="Times New Roman" w:cs="Times New Roman"/>
          <w:szCs w:val="24"/>
        </w:rPr>
        <w:t xml:space="preserve">(b) to (c) Makes conforming changes. </w:t>
      </w:r>
    </w:p>
    <w:p w:rsidR="000103BD" w:rsidRDefault="000103BD" w:rsidP="006E6361">
      <w:pPr>
        <w:spacing w:after="0" w:line="240" w:lineRule="auto"/>
        <w:ind w:left="1440"/>
        <w:jc w:val="both"/>
        <w:rPr>
          <w:rFonts w:eastAsia="Times New Roman" w:cs="Times New Roman"/>
          <w:szCs w:val="24"/>
        </w:rPr>
      </w:pPr>
    </w:p>
    <w:p w:rsidR="000103BD" w:rsidRDefault="000103BD" w:rsidP="006E6361">
      <w:pPr>
        <w:spacing w:after="0" w:line="240" w:lineRule="auto"/>
        <w:jc w:val="both"/>
        <w:rPr>
          <w:rFonts w:eastAsia="Times New Roman" w:cs="Times New Roman"/>
          <w:szCs w:val="24"/>
        </w:rPr>
      </w:pPr>
      <w:r>
        <w:rPr>
          <w:rFonts w:eastAsia="Times New Roman" w:cs="Times New Roman"/>
          <w:szCs w:val="24"/>
        </w:rPr>
        <w:t>SECTION 6. Makes application of this Act prospective.</w:t>
      </w:r>
    </w:p>
    <w:p w:rsidR="000103BD" w:rsidRDefault="000103BD" w:rsidP="006E6361">
      <w:pPr>
        <w:spacing w:after="0" w:line="240" w:lineRule="auto"/>
        <w:jc w:val="both"/>
        <w:rPr>
          <w:rFonts w:eastAsia="Times New Roman" w:cs="Times New Roman"/>
          <w:szCs w:val="24"/>
        </w:rPr>
      </w:pPr>
    </w:p>
    <w:p w:rsidR="000103BD" w:rsidRPr="006E6361" w:rsidRDefault="000103BD" w:rsidP="006E6361">
      <w:pPr>
        <w:spacing w:after="0" w:line="240" w:lineRule="auto"/>
        <w:jc w:val="both"/>
        <w:rPr>
          <w:rFonts w:eastAsia="Times New Roman" w:cs="Times New Roman"/>
          <w:szCs w:val="24"/>
        </w:rPr>
      </w:pPr>
      <w:r>
        <w:rPr>
          <w:rFonts w:eastAsia="Times New Roman" w:cs="Times New Roman"/>
          <w:szCs w:val="24"/>
        </w:rPr>
        <w:t>SECTION 7. Effective date: September 1, 2017.</w:t>
      </w:r>
    </w:p>
    <w:p w:rsidR="000103BD" w:rsidRPr="006529C4" w:rsidRDefault="000103BD" w:rsidP="00774EC7">
      <w:pPr>
        <w:spacing w:after="0" w:line="240" w:lineRule="auto"/>
        <w:jc w:val="both"/>
        <w:rPr>
          <w:rFonts w:cs="Times New Roman"/>
          <w:szCs w:val="24"/>
        </w:rPr>
      </w:pPr>
    </w:p>
    <w:p w:rsidR="000103BD" w:rsidRPr="006529C4" w:rsidRDefault="000103BD" w:rsidP="00774EC7">
      <w:pPr>
        <w:spacing w:after="0" w:line="240" w:lineRule="auto"/>
        <w:jc w:val="both"/>
      </w:pPr>
    </w:p>
    <w:p w:rsidR="000103BD" w:rsidRPr="001A6FEF" w:rsidRDefault="000103BD" w:rsidP="001A6FEF"/>
    <w:p w:rsidR="000103BD" w:rsidRPr="005B346E" w:rsidRDefault="000103BD" w:rsidP="005B346E"/>
    <w:p w:rsidR="00986E9F" w:rsidRPr="000103BD" w:rsidRDefault="00986E9F" w:rsidP="000103BD"/>
    <w:sectPr w:rsidR="00986E9F" w:rsidRPr="000103B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AD" w:rsidRDefault="00082BAD" w:rsidP="000F1DF9">
      <w:pPr>
        <w:spacing w:after="0" w:line="240" w:lineRule="auto"/>
      </w:pPr>
      <w:r>
        <w:separator/>
      </w:r>
    </w:p>
  </w:endnote>
  <w:endnote w:type="continuationSeparator" w:id="0">
    <w:p w:rsidR="00082BAD" w:rsidRDefault="00082B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2B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03BD">
                <w:rPr>
                  <w:sz w:val="20"/>
                  <w:szCs w:val="20"/>
                </w:rPr>
                <w:t>ZJA,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103BD">
                <w:rPr>
                  <w:sz w:val="20"/>
                  <w:szCs w:val="20"/>
                </w:rPr>
                <w:t>S.B. 1203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103B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2B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103BD">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103B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AD" w:rsidRDefault="00082BAD" w:rsidP="000F1DF9">
      <w:pPr>
        <w:spacing w:after="0" w:line="240" w:lineRule="auto"/>
      </w:pPr>
      <w:r>
        <w:separator/>
      </w:r>
    </w:p>
  </w:footnote>
  <w:footnote w:type="continuationSeparator" w:id="0">
    <w:p w:rsidR="00082BAD" w:rsidRDefault="00082BA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103BD"/>
    <w:rsid w:val="00043800"/>
    <w:rsid w:val="00082BAD"/>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03B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03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C0347" w:rsidP="004C034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73874CE9F0A42408E5146A9B9D10264"/>
        <w:category>
          <w:name w:val="General"/>
          <w:gallery w:val="placeholder"/>
        </w:category>
        <w:types>
          <w:type w:val="bbPlcHdr"/>
        </w:types>
        <w:behaviors>
          <w:behavior w:val="content"/>
        </w:behaviors>
        <w:guid w:val="{C469DDA9-96EA-434F-AD4D-A135550CA0F7}"/>
      </w:docPartPr>
      <w:docPartBody>
        <w:p w:rsidR="00000000" w:rsidRDefault="00550A12"/>
      </w:docPartBody>
    </w:docPart>
    <w:docPart>
      <w:docPartPr>
        <w:name w:val="A2295DFC0A584135A18590F68F3F9C93"/>
        <w:category>
          <w:name w:val="General"/>
          <w:gallery w:val="placeholder"/>
        </w:category>
        <w:types>
          <w:type w:val="bbPlcHdr"/>
        </w:types>
        <w:behaviors>
          <w:behavior w:val="content"/>
        </w:behaviors>
        <w:guid w:val="{B46C8E5B-08EE-4451-B561-D4DFCB7663C5}"/>
      </w:docPartPr>
      <w:docPartBody>
        <w:p w:rsidR="00000000" w:rsidRDefault="00550A12"/>
      </w:docPartBody>
    </w:docPart>
    <w:docPart>
      <w:docPartPr>
        <w:name w:val="E6AFD5295E284976BB1244A0931ED437"/>
        <w:category>
          <w:name w:val="General"/>
          <w:gallery w:val="placeholder"/>
        </w:category>
        <w:types>
          <w:type w:val="bbPlcHdr"/>
        </w:types>
        <w:behaviors>
          <w:behavior w:val="content"/>
        </w:behaviors>
        <w:guid w:val="{09910B09-F839-45D3-9743-8E9AF59B241A}"/>
      </w:docPartPr>
      <w:docPartBody>
        <w:p w:rsidR="00000000" w:rsidRDefault="00550A12"/>
      </w:docPartBody>
    </w:docPart>
    <w:docPart>
      <w:docPartPr>
        <w:name w:val="9C4B793F9B7D485B8F3A6F9841915A39"/>
        <w:category>
          <w:name w:val="General"/>
          <w:gallery w:val="placeholder"/>
        </w:category>
        <w:types>
          <w:type w:val="bbPlcHdr"/>
        </w:types>
        <w:behaviors>
          <w:behavior w:val="content"/>
        </w:behaviors>
        <w:guid w:val="{E590AEB7-F2C8-4205-9520-A8F9EEEB04D2}"/>
      </w:docPartPr>
      <w:docPartBody>
        <w:p w:rsidR="00000000" w:rsidRDefault="00550A12"/>
      </w:docPartBody>
    </w:docPart>
    <w:docPart>
      <w:docPartPr>
        <w:name w:val="2D9A3F6895FB4F288996B86C5022B912"/>
        <w:category>
          <w:name w:val="General"/>
          <w:gallery w:val="placeholder"/>
        </w:category>
        <w:types>
          <w:type w:val="bbPlcHdr"/>
        </w:types>
        <w:behaviors>
          <w:behavior w:val="content"/>
        </w:behaviors>
        <w:guid w:val="{D000B9AA-0D9F-4482-B66C-7920800DDECF}"/>
      </w:docPartPr>
      <w:docPartBody>
        <w:p w:rsidR="00000000" w:rsidRDefault="00550A12"/>
      </w:docPartBody>
    </w:docPart>
    <w:docPart>
      <w:docPartPr>
        <w:name w:val="F7ABBE43B7A04F99A2405FE642A14AF5"/>
        <w:category>
          <w:name w:val="General"/>
          <w:gallery w:val="placeholder"/>
        </w:category>
        <w:types>
          <w:type w:val="bbPlcHdr"/>
        </w:types>
        <w:behaviors>
          <w:behavior w:val="content"/>
        </w:behaviors>
        <w:guid w:val="{7AF0ACCE-C303-4269-866E-C34997C9CD2F}"/>
      </w:docPartPr>
      <w:docPartBody>
        <w:p w:rsidR="00000000" w:rsidRDefault="00550A12"/>
      </w:docPartBody>
    </w:docPart>
    <w:docPart>
      <w:docPartPr>
        <w:name w:val="E687BB6EBAE8485EB9FFDA5AEB01F06C"/>
        <w:category>
          <w:name w:val="General"/>
          <w:gallery w:val="placeholder"/>
        </w:category>
        <w:types>
          <w:type w:val="bbPlcHdr"/>
        </w:types>
        <w:behaviors>
          <w:behavior w:val="content"/>
        </w:behaviors>
        <w:guid w:val="{1B6A9B75-6AB0-405F-B5CC-DFE12B727C9F}"/>
      </w:docPartPr>
      <w:docPartBody>
        <w:p w:rsidR="00000000" w:rsidRDefault="00550A12"/>
      </w:docPartBody>
    </w:docPart>
    <w:docPart>
      <w:docPartPr>
        <w:name w:val="DB49AF76949F4DAEB15960EFA6EC7238"/>
        <w:category>
          <w:name w:val="General"/>
          <w:gallery w:val="placeholder"/>
        </w:category>
        <w:types>
          <w:type w:val="bbPlcHdr"/>
        </w:types>
        <w:behaviors>
          <w:behavior w:val="content"/>
        </w:behaviors>
        <w:guid w:val="{D5940B6D-7891-4180-9B2A-F1FA304A36E9}"/>
      </w:docPartPr>
      <w:docPartBody>
        <w:p w:rsidR="00000000" w:rsidRDefault="00550A12"/>
      </w:docPartBody>
    </w:docPart>
    <w:docPart>
      <w:docPartPr>
        <w:name w:val="87931455461946718E397EC4AF31A04F"/>
        <w:category>
          <w:name w:val="General"/>
          <w:gallery w:val="placeholder"/>
        </w:category>
        <w:types>
          <w:type w:val="bbPlcHdr"/>
        </w:types>
        <w:behaviors>
          <w:behavior w:val="content"/>
        </w:behaviors>
        <w:guid w:val="{89F3EB75-3F26-41DC-9328-7791A51C652E}"/>
      </w:docPartPr>
      <w:docPartBody>
        <w:p w:rsidR="00000000" w:rsidRDefault="004C0347" w:rsidP="004C0347">
          <w:pPr>
            <w:pStyle w:val="87931455461946718E397EC4AF31A04F"/>
          </w:pPr>
          <w:r w:rsidRPr="00A30DD1">
            <w:rPr>
              <w:rStyle w:val="PlaceholderText"/>
            </w:rPr>
            <w:t>Click here to enter a date.</w:t>
          </w:r>
        </w:p>
      </w:docPartBody>
    </w:docPart>
    <w:docPart>
      <w:docPartPr>
        <w:name w:val="8BC4A379E5274FB0B9E30ECBA5561F0A"/>
        <w:category>
          <w:name w:val="General"/>
          <w:gallery w:val="placeholder"/>
        </w:category>
        <w:types>
          <w:type w:val="bbPlcHdr"/>
        </w:types>
        <w:behaviors>
          <w:behavior w:val="content"/>
        </w:behaviors>
        <w:guid w:val="{9A60AE67-447E-4376-B52E-587109204CDD}"/>
      </w:docPartPr>
      <w:docPartBody>
        <w:p w:rsidR="00000000" w:rsidRDefault="00550A12"/>
      </w:docPartBody>
    </w:docPart>
    <w:docPart>
      <w:docPartPr>
        <w:name w:val="41D729C0094942318B802D5490BDDA06"/>
        <w:category>
          <w:name w:val="General"/>
          <w:gallery w:val="placeholder"/>
        </w:category>
        <w:types>
          <w:type w:val="bbPlcHdr"/>
        </w:types>
        <w:behaviors>
          <w:behavior w:val="content"/>
        </w:behaviors>
        <w:guid w:val="{A19A7F85-9B68-4919-B243-DB869111CB62}"/>
      </w:docPartPr>
      <w:docPartBody>
        <w:p w:rsidR="00000000" w:rsidRDefault="00550A12"/>
      </w:docPartBody>
    </w:docPart>
    <w:docPart>
      <w:docPartPr>
        <w:name w:val="B82755910D6F454883B9B232E4C97750"/>
        <w:category>
          <w:name w:val="General"/>
          <w:gallery w:val="placeholder"/>
        </w:category>
        <w:types>
          <w:type w:val="bbPlcHdr"/>
        </w:types>
        <w:behaviors>
          <w:behavior w:val="content"/>
        </w:behaviors>
        <w:guid w:val="{77A11790-DBC4-409B-8D45-1235DE42FB68}"/>
      </w:docPartPr>
      <w:docPartBody>
        <w:p w:rsidR="00000000" w:rsidRDefault="004C0347" w:rsidP="004C0347">
          <w:pPr>
            <w:pStyle w:val="B82755910D6F454883B9B232E4C97750"/>
          </w:pPr>
          <w:r>
            <w:rPr>
              <w:rFonts w:eastAsia="Times New Roman" w:cs="Times New Roman"/>
              <w:bCs/>
              <w:szCs w:val="24"/>
            </w:rPr>
            <w:t xml:space="preserve"> </w:t>
          </w:r>
        </w:p>
      </w:docPartBody>
    </w:docPart>
    <w:docPart>
      <w:docPartPr>
        <w:name w:val="FE7FC93D1B2C439BA6DF1C62C3E84D04"/>
        <w:category>
          <w:name w:val="General"/>
          <w:gallery w:val="placeholder"/>
        </w:category>
        <w:types>
          <w:type w:val="bbPlcHdr"/>
        </w:types>
        <w:behaviors>
          <w:behavior w:val="content"/>
        </w:behaviors>
        <w:guid w:val="{16475B2C-BD87-4461-898E-39940D8E4C97}"/>
      </w:docPartPr>
      <w:docPartBody>
        <w:p w:rsidR="00000000" w:rsidRDefault="00550A12"/>
      </w:docPartBody>
    </w:docPart>
    <w:docPart>
      <w:docPartPr>
        <w:name w:val="F99E1DFF69574E71B298286C39F27B02"/>
        <w:category>
          <w:name w:val="General"/>
          <w:gallery w:val="placeholder"/>
        </w:category>
        <w:types>
          <w:type w:val="bbPlcHdr"/>
        </w:types>
        <w:behaviors>
          <w:behavior w:val="content"/>
        </w:behaviors>
        <w:guid w:val="{514088E1-8874-4EC7-907C-1045E41A651E}"/>
      </w:docPartPr>
      <w:docPartBody>
        <w:p w:rsidR="00000000" w:rsidRDefault="00550A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C0347"/>
    <w:rsid w:val="00550A12"/>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34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C0347"/>
    <w:rPr>
      <w:rFonts w:ascii="Times New Roman" w:hAnsi="Times New Roman"/>
      <w:sz w:val="24"/>
    </w:rPr>
  </w:style>
  <w:style w:type="paragraph" w:customStyle="1" w:styleId="487D89B4F8B34DB4967D41FE18F7F88D7">
    <w:name w:val="487D89B4F8B34DB4967D41FE18F7F88D7"/>
    <w:rsid w:val="004C0347"/>
    <w:rPr>
      <w:rFonts w:ascii="Times New Roman" w:hAnsi="Times New Roman"/>
      <w:sz w:val="24"/>
    </w:rPr>
  </w:style>
  <w:style w:type="paragraph" w:customStyle="1" w:styleId="AE2570ED5D764CD7AF9686706F550F4620">
    <w:name w:val="AE2570ED5D764CD7AF9686706F550F4620"/>
    <w:rsid w:val="004C0347"/>
    <w:pPr>
      <w:tabs>
        <w:tab w:val="center" w:pos="4680"/>
        <w:tab w:val="right" w:pos="9360"/>
      </w:tabs>
      <w:spacing w:after="0" w:line="240" w:lineRule="auto"/>
    </w:pPr>
    <w:rPr>
      <w:rFonts w:ascii="Times New Roman" w:hAnsi="Times New Roman"/>
      <w:sz w:val="24"/>
    </w:rPr>
  </w:style>
  <w:style w:type="paragraph" w:customStyle="1" w:styleId="87931455461946718E397EC4AF31A04F">
    <w:name w:val="87931455461946718E397EC4AF31A04F"/>
    <w:rsid w:val="004C0347"/>
  </w:style>
  <w:style w:type="paragraph" w:customStyle="1" w:styleId="B82755910D6F454883B9B232E4C97750">
    <w:name w:val="B82755910D6F454883B9B232E4C97750"/>
    <w:rsid w:val="004C03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34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C0347"/>
    <w:rPr>
      <w:rFonts w:ascii="Times New Roman" w:hAnsi="Times New Roman"/>
      <w:sz w:val="24"/>
    </w:rPr>
  </w:style>
  <w:style w:type="paragraph" w:customStyle="1" w:styleId="487D89B4F8B34DB4967D41FE18F7F88D7">
    <w:name w:val="487D89B4F8B34DB4967D41FE18F7F88D7"/>
    <w:rsid w:val="004C0347"/>
    <w:rPr>
      <w:rFonts w:ascii="Times New Roman" w:hAnsi="Times New Roman"/>
      <w:sz w:val="24"/>
    </w:rPr>
  </w:style>
  <w:style w:type="paragraph" w:customStyle="1" w:styleId="AE2570ED5D764CD7AF9686706F550F4620">
    <w:name w:val="AE2570ED5D764CD7AF9686706F550F4620"/>
    <w:rsid w:val="004C0347"/>
    <w:pPr>
      <w:tabs>
        <w:tab w:val="center" w:pos="4680"/>
        <w:tab w:val="right" w:pos="9360"/>
      </w:tabs>
      <w:spacing w:after="0" w:line="240" w:lineRule="auto"/>
    </w:pPr>
    <w:rPr>
      <w:rFonts w:ascii="Times New Roman" w:hAnsi="Times New Roman"/>
      <w:sz w:val="24"/>
    </w:rPr>
  </w:style>
  <w:style w:type="paragraph" w:customStyle="1" w:styleId="87931455461946718E397EC4AF31A04F">
    <w:name w:val="87931455461946718E397EC4AF31A04F"/>
    <w:rsid w:val="004C0347"/>
  </w:style>
  <w:style w:type="paragraph" w:customStyle="1" w:styleId="B82755910D6F454883B9B232E4C97750">
    <w:name w:val="B82755910D6F454883B9B232E4C97750"/>
    <w:rsid w:val="004C0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3B4741F-8A78-4226-B6C1-D54E8431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619</Words>
  <Characters>3532</Characters>
  <Application>Microsoft Office Word</Application>
  <DocSecurity>0</DocSecurity>
  <Lines>29</Lines>
  <Paragraphs>8</Paragraphs>
  <ScaleCrop>false</ScaleCrop>
  <Company>Texas Legislative Council</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2017-03-31T20:15:00Z</cp:lastPrinted>
  <dcterms:created xsi:type="dcterms:W3CDTF">2015-05-29T14:24:00Z</dcterms:created>
  <dcterms:modified xsi:type="dcterms:W3CDTF">2017-03-31T20:15:00Z</dcterms:modified>
</cp:coreProperties>
</file>

<file path=docProps/custom.xml><?xml version="1.0" encoding="utf-8"?>
<op:Properties xmlns:vt="http://schemas.openxmlformats.org/officeDocument/2006/docPropsVTypes" xmlns:op="http://schemas.openxmlformats.org/officeDocument/2006/custom-properties"/>
</file>