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46FF" w:rsidTr="00345119">
        <w:tc>
          <w:tcPr>
            <w:tcW w:w="9576" w:type="dxa"/>
            <w:noWrap/>
          </w:tcPr>
          <w:p w:rsidR="008423E4" w:rsidRPr="0022177D" w:rsidRDefault="00151D1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1D14" w:rsidP="008423E4">
      <w:pPr>
        <w:jc w:val="center"/>
      </w:pPr>
    </w:p>
    <w:p w:rsidR="008423E4" w:rsidRPr="00B31F0E" w:rsidRDefault="00151D14" w:rsidP="008423E4"/>
    <w:p w:rsidR="008423E4" w:rsidRPr="00742794" w:rsidRDefault="00151D1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46FF" w:rsidTr="00345119">
        <w:tc>
          <w:tcPr>
            <w:tcW w:w="9576" w:type="dxa"/>
          </w:tcPr>
          <w:p w:rsidR="008423E4" w:rsidRPr="00861995" w:rsidRDefault="00151D14" w:rsidP="00345119">
            <w:pPr>
              <w:jc w:val="right"/>
            </w:pPr>
            <w:r>
              <w:t>S.B. 1251</w:t>
            </w:r>
          </w:p>
        </w:tc>
      </w:tr>
      <w:tr w:rsidR="004446FF" w:rsidTr="00345119">
        <w:tc>
          <w:tcPr>
            <w:tcW w:w="9576" w:type="dxa"/>
          </w:tcPr>
          <w:p w:rsidR="008423E4" w:rsidRPr="00861995" w:rsidRDefault="00151D14" w:rsidP="00345119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4446FF" w:rsidTr="00345119">
        <w:tc>
          <w:tcPr>
            <w:tcW w:w="9576" w:type="dxa"/>
          </w:tcPr>
          <w:p w:rsidR="008423E4" w:rsidRPr="00861995" w:rsidRDefault="00151D14" w:rsidP="00345119">
            <w:pPr>
              <w:jc w:val="right"/>
            </w:pPr>
            <w:r>
              <w:t>Transportation</w:t>
            </w:r>
          </w:p>
        </w:tc>
      </w:tr>
      <w:tr w:rsidR="004446FF" w:rsidTr="00345119">
        <w:tc>
          <w:tcPr>
            <w:tcW w:w="9576" w:type="dxa"/>
          </w:tcPr>
          <w:p w:rsidR="008423E4" w:rsidRDefault="00151D1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1D14" w:rsidP="008423E4">
      <w:pPr>
        <w:tabs>
          <w:tab w:val="right" w:pos="9360"/>
        </w:tabs>
      </w:pPr>
    </w:p>
    <w:p w:rsidR="008423E4" w:rsidRDefault="00151D14" w:rsidP="008423E4"/>
    <w:p w:rsidR="008423E4" w:rsidRDefault="00151D1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46FF" w:rsidTr="00345119">
        <w:tc>
          <w:tcPr>
            <w:tcW w:w="9576" w:type="dxa"/>
          </w:tcPr>
          <w:p w:rsidR="008423E4" w:rsidRPr="00A8133F" w:rsidRDefault="00151D14" w:rsidP="00AD52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1D14" w:rsidP="00AD5202"/>
          <w:p w:rsidR="008423E4" w:rsidRDefault="00151D14" w:rsidP="00AD5202">
            <w:pPr>
              <w:pStyle w:val="Header"/>
              <w:jc w:val="both"/>
            </w:pPr>
            <w:r>
              <w:t xml:space="preserve">Interested parties call for </w:t>
            </w:r>
            <w:r>
              <w:t>increased</w:t>
            </w:r>
            <w:r>
              <w:t xml:space="preserve"> efforts to combat the growing problem of homelessness in Texas. </w:t>
            </w:r>
            <w:r>
              <w:t xml:space="preserve">S.B. 1251 </w:t>
            </w:r>
            <w:r>
              <w:t>seeks to address this issue by</w:t>
            </w:r>
            <w:r>
              <w:t xml:space="preserve"> creating</w:t>
            </w:r>
            <w:r>
              <w:t xml:space="preserve"> </w:t>
            </w:r>
            <w:r>
              <w:t xml:space="preserve">the </w:t>
            </w:r>
            <w:r>
              <w:t>e</w:t>
            </w:r>
            <w:r>
              <w:t xml:space="preserve">nding </w:t>
            </w:r>
            <w:r>
              <w:t>h</w:t>
            </w:r>
            <w:r>
              <w:t xml:space="preserve">omelessness fund, to which </w:t>
            </w:r>
            <w:r>
              <w:t>contributions</w:t>
            </w:r>
            <w:r>
              <w:t xml:space="preserve"> may be made when registering or renewing a motor vehicle registration</w:t>
            </w:r>
            <w:r>
              <w:t>.</w:t>
            </w:r>
          </w:p>
          <w:p w:rsidR="008423E4" w:rsidRPr="00E26B13" w:rsidRDefault="00151D14" w:rsidP="00AD5202">
            <w:pPr>
              <w:rPr>
                <w:b/>
              </w:rPr>
            </w:pPr>
          </w:p>
        </w:tc>
      </w:tr>
      <w:tr w:rsidR="004446FF" w:rsidTr="00345119">
        <w:tc>
          <w:tcPr>
            <w:tcW w:w="9576" w:type="dxa"/>
          </w:tcPr>
          <w:p w:rsidR="0017725B" w:rsidRDefault="00151D14" w:rsidP="00AD52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1D14" w:rsidP="00AD5202">
            <w:pPr>
              <w:rPr>
                <w:b/>
                <w:u w:val="single"/>
              </w:rPr>
            </w:pPr>
          </w:p>
          <w:p w:rsidR="00FC6BD5" w:rsidRPr="00FC6BD5" w:rsidRDefault="00151D14" w:rsidP="00AD5202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51D14" w:rsidP="00AD5202">
            <w:pPr>
              <w:rPr>
                <w:b/>
                <w:u w:val="single"/>
              </w:rPr>
            </w:pPr>
          </w:p>
        </w:tc>
      </w:tr>
      <w:tr w:rsidR="004446FF" w:rsidTr="00345119">
        <w:tc>
          <w:tcPr>
            <w:tcW w:w="9576" w:type="dxa"/>
          </w:tcPr>
          <w:p w:rsidR="008423E4" w:rsidRPr="00A8133F" w:rsidRDefault="00151D14" w:rsidP="00AD52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1D14" w:rsidP="00AD5202"/>
          <w:p w:rsidR="00FC6BD5" w:rsidRDefault="00151D14" w:rsidP="00AD52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</w:t>
            </w:r>
            <w:r>
              <w:t xml:space="preserve">y is expressly granted to the </w:t>
            </w:r>
            <w:r w:rsidRPr="00FC6BD5">
              <w:t>Texas Department of Housing and Community Affairs</w:t>
            </w:r>
            <w:r>
              <w:t xml:space="preserve"> in SECTION 1 of this bill.</w:t>
            </w:r>
          </w:p>
          <w:p w:rsidR="008423E4" w:rsidRPr="00E21FDC" w:rsidRDefault="00151D14" w:rsidP="00AD5202">
            <w:pPr>
              <w:rPr>
                <w:b/>
              </w:rPr>
            </w:pPr>
          </w:p>
        </w:tc>
      </w:tr>
      <w:tr w:rsidR="004446FF" w:rsidTr="00345119">
        <w:tc>
          <w:tcPr>
            <w:tcW w:w="9576" w:type="dxa"/>
          </w:tcPr>
          <w:p w:rsidR="008423E4" w:rsidRPr="00A8133F" w:rsidRDefault="00151D14" w:rsidP="00AD52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1D14" w:rsidP="00AD5202"/>
          <w:p w:rsidR="008423E4" w:rsidRDefault="00151D14" w:rsidP="00AD52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044C2">
              <w:t>S.B. 1251</w:t>
            </w:r>
            <w:r>
              <w:t xml:space="preserve"> amends the </w:t>
            </w:r>
            <w:r w:rsidRPr="004044C2">
              <w:t>Transportation Code</w:t>
            </w:r>
            <w:r>
              <w:t xml:space="preserve"> to </w:t>
            </w:r>
            <w:r>
              <w:t xml:space="preserve">create the </w:t>
            </w:r>
            <w:r>
              <w:t>e</w:t>
            </w:r>
            <w:r>
              <w:t xml:space="preserve">nding </w:t>
            </w:r>
            <w:r>
              <w:t>h</w:t>
            </w:r>
            <w:r>
              <w:t>omeless</w:t>
            </w:r>
            <w:r>
              <w:t>ness</w:t>
            </w:r>
            <w:r>
              <w:t xml:space="preserve"> fund as a trust fund outside the state treasury to be held by the comptroller of public accounts and administered by the Texas Department of Housing and Community Affairs</w:t>
            </w:r>
            <w:r>
              <w:t xml:space="preserve"> (TDHCA)</w:t>
            </w:r>
            <w:r>
              <w:t xml:space="preserve"> as trustee and to </w:t>
            </w:r>
            <w:r>
              <w:t xml:space="preserve">authorize a person to </w:t>
            </w:r>
            <w:r w:rsidRPr="004044C2">
              <w:t>contribute any amount to the fund</w:t>
            </w:r>
            <w:r>
              <w:t xml:space="preserve"> </w:t>
            </w:r>
            <w:r>
              <w:t>wh</w:t>
            </w:r>
            <w:r>
              <w:t xml:space="preserve">en registering or renewing the registration of a motor vehicle. </w:t>
            </w:r>
            <w:r>
              <w:t xml:space="preserve">The bill establishes that the fund is composed of money so deposited to the </w:t>
            </w:r>
            <w:r w:rsidRPr="000756C9">
              <w:t>credit of the fund</w:t>
            </w:r>
            <w:r>
              <w:t xml:space="preserve"> and requires money in the fund to be used to provide grants to counties and municipalities to com</w:t>
            </w:r>
            <w:r>
              <w:t xml:space="preserve">bat homelessness. </w:t>
            </w:r>
            <w:r>
              <w:t xml:space="preserve">The bill requires </w:t>
            </w:r>
            <w:r>
              <w:t xml:space="preserve">the </w:t>
            </w:r>
            <w:r w:rsidRPr="004044C2">
              <w:t>Texas Department of Motor Vehicles (TxDMV)</w:t>
            </w:r>
            <w:r>
              <w:t xml:space="preserve"> to </w:t>
            </w:r>
            <w:r w:rsidRPr="004044C2">
              <w:t>provide, in a conspicuous manner, an opportunity to contribute to the fund in any registration renewal system used</w:t>
            </w:r>
            <w:r>
              <w:t xml:space="preserve"> by TxDMV</w:t>
            </w:r>
            <w:r>
              <w:t xml:space="preserve"> and</w:t>
            </w:r>
            <w:r>
              <w:t xml:space="preserve"> authorizes </w:t>
            </w:r>
            <w:r>
              <w:t>a</w:t>
            </w:r>
            <w:r w:rsidRPr="004044C2">
              <w:t xml:space="preserve"> </w:t>
            </w:r>
            <w:r w:rsidRPr="004044C2">
              <w:t xml:space="preserve">county </w:t>
            </w:r>
            <w:r>
              <w:br/>
            </w:r>
            <w:r w:rsidRPr="004044C2">
              <w:t>assessor-collector</w:t>
            </w:r>
            <w:r>
              <w:t>, i</w:t>
            </w:r>
            <w:r>
              <w:t>f a person makes a contribution</w:t>
            </w:r>
            <w:r>
              <w:t xml:space="preserve"> </w:t>
            </w:r>
            <w:r>
              <w:t xml:space="preserve">to the fund </w:t>
            </w:r>
            <w:r>
              <w:t>and does not pay the full amount of a registration fee</w:t>
            </w:r>
            <w:r>
              <w:t>,</w:t>
            </w:r>
            <w:r w:rsidRPr="004044C2">
              <w:t xml:space="preserve"> </w:t>
            </w:r>
            <w:r>
              <w:t>to</w:t>
            </w:r>
            <w:r w:rsidRPr="004044C2">
              <w:t xml:space="preserve"> credit all or a portion of the contribution t</w:t>
            </w:r>
            <w:r>
              <w:t xml:space="preserve">o the person's registration fee. The bill requires </w:t>
            </w:r>
            <w:r>
              <w:t xml:space="preserve">a </w:t>
            </w:r>
            <w:r w:rsidRPr="004044C2">
              <w:t xml:space="preserve">county assessor-collector </w:t>
            </w:r>
            <w:r>
              <w:t>to</w:t>
            </w:r>
            <w:r w:rsidRPr="004044C2">
              <w:t xml:space="preserve"> send </w:t>
            </w:r>
            <w:r w:rsidRPr="00126072">
              <w:t>any contribution</w:t>
            </w:r>
            <w:r w:rsidRPr="00126072">
              <w:t xml:space="preserve"> made</w:t>
            </w:r>
            <w:r w:rsidRPr="00126072">
              <w:t xml:space="preserve"> under the bill's provisions</w:t>
            </w:r>
            <w:r w:rsidRPr="004044C2">
              <w:t xml:space="preserve"> to the comptroller for deposit to the fund before the 31st day after the date the contribution is made. </w:t>
            </w:r>
            <w:r>
              <w:t xml:space="preserve">The bill requires TxDMV to </w:t>
            </w:r>
            <w:r w:rsidRPr="004044C2">
              <w:t xml:space="preserve">consult with </w:t>
            </w:r>
            <w:r>
              <w:t xml:space="preserve">the </w:t>
            </w:r>
            <w:r w:rsidRPr="00FC6BD5">
              <w:t>TDHCA</w:t>
            </w:r>
            <w:r w:rsidRPr="004044C2">
              <w:t xml:space="preserve"> in performing </w:t>
            </w:r>
            <w:r>
              <w:t>TxDMV's</w:t>
            </w:r>
            <w:r w:rsidRPr="004044C2">
              <w:t xml:space="preserve"> duties</w:t>
            </w:r>
            <w:r>
              <w:t xml:space="preserve"> under the bill's provisions</w:t>
            </w:r>
            <w:r>
              <w:t xml:space="preserve">. </w:t>
            </w:r>
            <w:r>
              <w:t xml:space="preserve">The bill requires </w:t>
            </w:r>
            <w:r>
              <w:t xml:space="preserve">the </w:t>
            </w:r>
            <w:r w:rsidRPr="00FC6BD5">
              <w:t xml:space="preserve">TDHCA </w:t>
            </w:r>
            <w:r>
              <w:t>to</w:t>
            </w:r>
            <w:r w:rsidRPr="00FC6BD5">
              <w:t xml:space="preserve"> adopt rules governing application for grants from the fund and the issuance of those grants.</w:t>
            </w:r>
          </w:p>
          <w:p w:rsidR="008423E4" w:rsidRPr="00835628" w:rsidRDefault="00151D14" w:rsidP="00AD5202">
            <w:pPr>
              <w:rPr>
                <w:b/>
              </w:rPr>
            </w:pPr>
          </w:p>
        </w:tc>
      </w:tr>
      <w:tr w:rsidR="004446FF" w:rsidTr="00345119">
        <w:tc>
          <w:tcPr>
            <w:tcW w:w="9576" w:type="dxa"/>
          </w:tcPr>
          <w:p w:rsidR="008423E4" w:rsidRPr="00A8133F" w:rsidRDefault="00151D14" w:rsidP="00AD52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1D14" w:rsidP="00AD5202"/>
          <w:p w:rsidR="008423E4" w:rsidRPr="003624F2" w:rsidRDefault="00151D14" w:rsidP="00AD52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51D14" w:rsidP="00AD5202">
            <w:pPr>
              <w:rPr>
                <w:b/>
              </w:rPr>
            </w:pPr>
          </w:p>
        </w:tc>
      </w:tr>
    </w:tbl>
    <w:p w:rsidR="008423E4" w:rsidRPr="00BE0E75" w:rsidRDefault="00151D1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1D1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1D14">
      <w:r>
        <w:separator/>
      </w:r>
    </w:p>
  </w:endnote>
  <w:endnote w:type="continuationSeparator" w:id="0">
    <w:p w:rsidR="00000000" w:rsidRDefault="0015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51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46FF" w:rsidTr="009C1E9A">
      <w:trPr>
        <w:cantSplit/>
      </w:trPr>
      <w:tc>
        <w:tcPr>
          <w:tcW w:w="0" w:type="pct"/>
        </w:tcPr>
        <w:p w:rsidR="00137D90" w:rsidRDefault="00151D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1D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1D1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1D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1D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46FF" w:rsidTr="009C1E9A">
      <w:trPr>
        <w:cantSplit/>
      </w:trPr>
      <w:tc>
        <w:tcPr>
          <w:tcW w:w="0" w:type="pct"/>
        </w:tcPr>
        <w:p w:rsidR="00EC379B" w:rsidRDefault="00151D1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1D1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31579</w:t>
          </w:r>
        </w:p>
      </w:tc>
      <w:tc>
        <w:tcPr>
          <w:tcW w:w="2453" w:type="pct"/>
        </w:tcPr>
        <w:p w:rsidR="00EC379B" w:rsidRDefault="00151D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17.137.190</w:t>
          </w:r>
          <w:r>
            <w:fldChar w:fldCharType="end"/>
          </w:r>
        </w:p>
      </w:tc>
    </w:tr>
    <w:tr w:rsidR="004446FF" w:rsidTr="009C1E9A">
      <w:trPr>
        <w:cantSplit/>
      </w:trPr>
      <w:tc>
        <w:tcPr>
          <w:tcW w:w="0" w:type="pct"/>
        </w:tcPr>
        <w:p w:rsidR="00EC379B" w:rsidRDefault="00151D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1D1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1D14" w:rsidP="006D504F">
          <w:pPr>
            <w:pStyle w:val="Footer"/>
            <w:rPr>
              <w:rStyle w:val="PageNumber"/>
            </w:rPr>
          </w:pPr>
        </w:p>
        <w:p w:rsidR="00EC379B" w:rsidRDefault="00151D1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46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1D1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1D1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1D1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51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1D14">
      <w:r>
        <w:separator/>
      </w:r>
    </w:p>
  </w:footnote>
  <w:footnote w:type="continuationSeparator" w:id="0">
    <w:p w:rsidR="00000000" w:rsidRDefault="0015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51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51D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151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FF"/>
    <w:rsid w:val="00151D14"/>
    <w:rsid w:val="004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C6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BD5"/>
  </w:style>
  <w:style w:type="paragraph" w:styleId="CommentSubject">
    <w:name w:val="annotation subject"/>
    <w:basedOn w:val="CommentText"/>
    <w:next w:val="CommentText"/>
    <w:link w:val="CommentSubjectChar"/>
    <w:rsid w:val="00FC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B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C6B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BD5"/>
  </w:style>
  <w:style w:type="paragraph" w:styleId="CommentSubject">
    <w:name w:val="annotation subject"/>
    <w:basedOn w:val="CommentText"/>
    <w:next w:val="CommentText"/>
    <w:link w:val="CommentSubjectChar"/>
    <w:rsid w:val="00FC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1982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SB01251 (Committee Report (Unamended))</vt:lpstr>
    </vt:vector>
  </TitlesOfParts>
  <Company>State of Texas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31579</dc:subject>
  <dc:creator>State of Texas</dc:creator>
  <dc:description>SB 1251 by West-(H)Transportation</dc:description>
  <cp:lastModifiedBy>Brianna Weis</cp:lastModifiedBy>
  <cp:revision>2</cp:revision>
  <cp:lastPrinted>2003-11-26T17:21:00Z</cp:lastPrinted>
  <dcterms:created xsi:type="dcterms:W3CDTF">2017-05-18T23:45:00Z</dcterms:created>
  <dcterms:modified xsi:type="dcterms:W3CDTF">2017-05-18T23:45:00Z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17.137.190</vt:lpwstr>
  </property>
</Properties>
</file>