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FC" w:rsidRDefault="00E212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BC09E6C7CC428A9E3F6D659264FA50"/>
          </w:placeholder>
        </w:sdtPr>
        <w:sdtContent>
          <w:r w:rsidRPr="005C2A78">
            <w:rPr>
              <w:rFonts w:cs="Times New Roman"/>
              <w:b/>
              <w:szCs w:val="24"/>
              <w:u w:val="single"/>
            </w:rPr>
            <w:t>BILL ANALYSIS</w:t>
          </w:r>
        </w:sdtContent>
      </w:sdt>
    </w:p>
    <w:p w:rsidR="00E212FC" w:rsidRPr="00585C31" w:rsidRDefault="00E212FC" w:rsidP="000F1DF9">
      <w:pPr>
        <w:spacing w:after="0" w:line="240" w:lineRule="auto"/>
        <w:rPr>
          <w:rFonts w:cs="Times New Roman"/>
          <w:szCs w:val="24"/>
        </w:rPr>
      </w:pPr>
    </w:p>
    <w:p w:rsidR="00E212FC" w:rsidRPr="00585C31" w:rsidRDefault="00E212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12FC" w:rsidTr="000F1DF9">
        <w:tc>
          <w:tcPr>
            <w:tcW w:w="2718" w:type="dxa"/>
          </w:tcPr>
          <w:p w:rsidR="00E212FC" w:rsidRPr="005C2A78" w:rsidRDefault="00E212FC" w:rsidP="006D756B">
            <w:pPr>
              <w:rPr>
                <w:rFonts w:cs="Times New Roman"/>
                <w:szCs w:val="24"/>
              </w:rPr>
            </w:pPr>
            <w:sdt>
              <w:sdtPr>
                <w:rPr>
                  <w:rFonts w:cs="Times New Roman"/>
                  <w:szCs w:val="24"/>
                </w:rPr>
                <w:alias w:val="Agency Title"/>
                <w:tag w:val="AgencyTitleContentControl"/>
                <w:id w:val="1920747753"/>
                <w:lock w:val="sdtContentLocked"/>
                <w:placeholder>
                  <w:docPart w:val="3384D39EC67F4788BA88F07FF1BE5778"/>
                </w:placeholder>
              </w:sdtPr>
              <w:sdtEndPr>
                <w:rPr>
                  <w:rFonts w:cstheme="minorBidi"/>
                  <w:szCs w:val="22"/>
                </w:rPr>
              </w:sdtEndPr>
              <w:sdtContent>
                <w:r>
                  <w:rPr>
                    <w:rFonts w:cs="Times New Roman"/>
                    <w:szCs w:val="24"/>
                  </w:rPr>
                  <w:t>Senate Research Center</w:t>
                </w:r>
              </w:sdtContent>
            </w:sdt>
          </w:p>
        </w:tc>
        <w:tc>
          <w:tcPr>
            <w:tcW w:w="6858" w:type="dxa"/>
          </w:tcPr>
          <w:p w:rsidR="00E212FC" w:rsidRPr="00FF6471" w:rsidRDefault="00E212FC" w:rsidP="000F1DF9">
            <w:pPr>
              <w:jc w:val="right"/>
              <w:rPr>
                <w:rFonts w:cs="Times New Roman"/>
                <w:szCs w:val="24"/>
              </w:rPr>
            </w:pPr>
            <w:sdt>
              <w:sdtPr>
                <w:rPr>
                  <w:rFonts w:cs="Times New Roman"/>
                  <w:szCs w:val="24"/>
                </w:rPr>
                <w:alias w:val="Bill Number"/>
                <w:tag w:val="BillNumberOne"/>
                <w:id w:val="-410784069"/>
                <w:lock w:val="sdtContentLocked"/>
                <w:placeholder>
                  <w:docPart w:val="9D62DF9CB9E746F4936BDE014FAE217E"/>
                </w:placeholder>
              </w:sdtPr>
              <w:sdtContent>
                <w:r>
                  <w:rPr>
                    <w:rFonts w:cs="Times New Roman"/>
                    <w:szCs w:val="24"/>
                  </w:rPr>
                  <w:t>S.B. 1268</w:t>
                </w:r>
              </w:sdtContent>
            </w:sdt>
          </w:p>
        </w:tc>
      </w:tr>
      <w:tr w:rsidR="00E212FC" w:rsidTr="000F1DF9">
        <w:sdt>
          <w:sdtPr>
            <w:rPr>
              <w:rFonts w:cs="Times New Roman"/>
              <w:szCs w:val="24"/>
            </w:rPr>
            <w:alias w:val="TLCNumber"/>
            <w:tag w:val="TLCNumber"/>
            <w:id w:val="-542600604"/>
            <w:lock w:val="sdtLocked"/>
            <w:placeholder>
              <w:docPart w:val="C93DD049FFD14C2DAA88EF0200334B90"/>
            </w:placeholder>
          </w:sdtPr>
          <w:sdtContent>
            <w:tc>
              <w:tcPr>
                <w:tcW w:w="2718" w:type="dxa"/>
              </w:tcPr>
              <w:p w:rsidR="00E212FC" w:rsidRPr="000F1DF9" w:rsidRDefault="00E212FC" w:rsidP="00C65088">
                <w:pPr>
                  <w:rPr>
                    <w:rFonts w:cs="Times New Roman"/>
                    <w:szCs w:val="24"/>
                  </w:rPr>
                </w:pPr>
                <w:r>
                  <w:rPr>
                    <w:rFonts w:cs="Times New Roman"/>
                    <w:szCs w:val="24"/>
                  </w:rPr>
                  <w:t>85R13027 DMS-D</w:t>
                </w:r>
              </w:p>
            </w:tc>
          </w:sdtContent>
        </w:sdt>
        <w:tc>
          <w:tcPr>
            <w:tcW w:w="6858" w:type="dxa"/>
          </w:tcPr>
          <w:p w:rsidR="00E212FC" w:rsidRPr="005C2A78" w:rsidRDefault="00E212FC" w:rsidP="006D756B">
            <w:pPr>
              <w:jc w:val="right"/>
              <w:rPr>
                <w:rFonts w:cs="Times New Roman"/>
                <w:szCs w:val="24"/>
              </w:rPr>
            </w:pPr>
            <w:sdt>
              <w:sdtPr>
                <w:rPr>
                  <w:rFonts w:cs="Times New Roman"/>
                  <w:szCs w:val="24"/>
                </w:rPr>
                <w:alias w:val="Author Label"/>
                <w:tag w:val="By"/>
                <w:id w:val="72399597"/>
                <w:lock w:val="sdtLocked"/>
                <w:placeholder>
                  <w:docPart w:val="7726AAF51A5243638F93D6B2BAAA5F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2568C523D04CEF81C4D640DB40AFBC"/>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900CA35EA20246419C8CE44F5DEA99E3"/>
                </w:placeholder>
                <w:showingPlcHdr/>
              </w:sdtPr>
              <w:sdtContent/>
            </w:sdt>
          </w:p>
        </w:tc>
      </w:tr>
      <w:tr w:rsidR="00E212FC" w:rsidTr="000F1DF9">
        <w:tc>
          <w:tcPr>
            <w:tcW w:w="2718" w:type="dxa"/>
          </w:tcPr>
          <w:p w:rsidR="00E212FC" w:rsidRPr="00BC7495" w:rsidRDefault="00E212FC" w:rsidP="000F1DF9">
            <w:pPr>
              <w:rPr>
                <w:rFonts w:cs="Times New Roman"/>
                <w:szCs w:val="24"/>
              </w:rPr>
            </w:pPr>
          </w:p>
        </w:tc>
        <w:sdt>
          <w:sdtPr>
            <w:rPr>
              <w:rFonts w:cs="Times New Roman"/>
              <w:szCs w:val="24"/>
            </w:rPr>
            <w:alias w:val="Committee"/>
            <w:tag w:val="Committee"/>
            <w:id w:val="1914272295"/>
            <w:lock w:val="sdtContentLocked"/>
            <w:placeholder>
              <w:docPart w:val="FA9A61649A624D6FBBD5243460838FFA"/>
            </w:placeholder>
          </w:sdtPr>
          <w:sdtContent>
            <w:tc>
              <w:tcPr>
                <w:tcW w:w="6858" w:type="dxa"/>
              </w:tcPr>
              <w:p w:rsidR="00E212FC" w:rsidRPr="00FF6471" w:rsidRDefault="00E212FC" w:rsidP="000F1DF9">
                <w:pPr>
                  <w:jc w:val="right"/>
                  <w:rPr>
                    <w:rFonts w:cs="Times New Roman"/>
                    <w:szCs w:val="24"/>
                  </w:rPr>
                </w:pPr>
                <w:r>
                  <w:rPr>
                    <w:rFonts w:cs="Times New Roman"/>
                    <w:szCs w:val="24"/>
                  </w:rPr>
                  <w:t>Agriculture, Water &amp; Rural Affairs</w:t>
                </w:r>
              </w:p>
            </w:tc>
          </w:sdtContent>
        </w:sdt>
      </w:tr>
      <w:tr w:rsidR="00E212FC" w:rsidTr="000F1DF9">
        <w:tc>
          <w:tcPr>
            <w:tcW w:w="2718" w:type="dxa"/>
          </w:tcPr>
          <w:p w:rsidR="00E212FC" w:rsidRPr="00BC7495" w:rsidRDefault="00E212FC" w:rsidP="000F1DF9">
            <w:pPr>
              <w:rPr>
                <w:rFonts w:cs="Times New Roman"/>
                <w:szCs w:val="24"/>
              </w:rPr>
            </w:pPr>
          </w:p>
        </w:tc>
        <w:sdt>
          <w:sdtPr>
            <w:rPr>
              <w:rFonts w:cs="Times New Roman"/>
              <w:szCs w:val="24"/>
            </w:rPr>
            <w:alias w:val="Date"/>
            <w:tag w:val="DateContentControl"/>
            <w:id w:val="1178081906"/>
            <w:lock w:val="sdtLocked"/>
            <w:placeholder>
              <w:docPart w:val="72123DAF9130494F80BD55EAFD709ED4"/>
            </w:placeholder>
            <w:date w:fullDate="2017-04-24T00:00:00Z">
              <w:dateFormat w:val="M/d/yyyy"/>
              <w:lid w:val="en-US"/>
              <w:storeMappedDataAs w:val="dateTime"/>
              <w:calendar w:val="gregorian"/>
            </w:date>
          </w:sdtPr>
          <w:sdtContent>
            <w:tc>
              <w:tcPr>
                <w:tcW w:w="6858" w:type="dxa"/>
              </w:tcPr>
              <w:p w:rsidR="00E212FC" w:rsidRPr="00FF6471" w:rsidRDefault="00E212FC" w:rsidP="000F1DF9">
                <w:pPr>
                  <w:jc w:val="right"/>
                  <w:rPr>
                    <w:rFonts w:cs="Times New Roman"/>
                    <w:szCs w:val="24"/>
                  </w:rPr>
                </w:pPr>
                <w:r>
                  <w:rPr>
                    <w:rFonts w:cs="Times New Roman"/>
                    <w:szCs w:val="24"/>
                  </w:rPr>
                  <w:t>4/24/2017</w:t>
                </w:r>
              </w:p>
            </w:tc>
          </w:sdtContent>
        </w:sdt>
      </w:tr>
      <w:tr w:rsidR="00E212FC" w:rsidTr="000F1DF9">
        <w:tc>
          <w:tcPr>
            <w:tcW w:w="2718" w:type="dxa"/>
          </w:tcPr>
          <w:p w:rsidR="00E212FC" w:rsidRPr="00BC7495" w:rsidRDefault="00E212FC" w:rsidP="000F1DF9">
            <w:pPr>
              <w:rPr>
                <w:rFonts w:cs="Times New Roman"/>
                <w:szCs w:val="24"/>
              </w:rPr>
            </w:pPr>
          </w:p>
        </w:tc>
        <w:sdt>
          <w:sdtPr>
            <w:rPr>
              <w:rFonts w:cs="Times New Roman"/>
              <w:szCs w:val="24"/>
            </w:rPr>
            <w:alias w:val="BA Version"/>
            <w:tag w:val="BAVersion"/>
            <w:id w:val="-1685590809"/>
            <w:lock w:val="sdtContentLocked"/>
            <w:placeholder>
              <w:docPart w:val="E9B78E8F06934BC1A232A747CEBEC2AF"/>
            </w:placeholder>
          </w:sdtPr>
          <w:sdtContent>
            <w:tc>
              <w:tcPr>
                <w:tcW w:w="6858" w:type="dxa"/>
              </w:tcPr>
              <w:p w:rsidR="00E212FC" w:rsidRPr="00FF6471" w:rsidRDefault="00E212FC" w:rsidP="000F1DF9">
                <w:pPr>
                  <w:jc w:val="right"/>
                  <w:rPr>
                    <w:rFonts w:cs="Times New Roman"/>
                    <w:szCs w:val="24"/>
                  </w:rPr>
                </w:pPr>
                <w:r>
                  <w:rPr>
                    <w:rFonts w:cs="Times New Roman"/>
                    <w:szCs w:val="24"/>
                  </w:rPr>
                  <w:t>As Filed</w:t>
                </w:r>
              </w:p>
            </w:tc>
          </w:sdtContent>
        </w:sdt>
      </w:tr>
    </w:tbl>
    <w:p w:rsidR="00E212FC" w:rsidRPr="00FF6471" w:rsidRDefault="00E212FC" w:rsidP="000F1DF9">
      <w:pPr>
        <w:spacing w:after="0" w:line="240" w:lineRule="auto"/>
        <w:rPr>
          <w:rFonts w:cs="Times New Roman"/>
          <w:szCs w:val="24"/>
        </w:rPr>
      </w:pPr>
    </w:p>
    <w:p w:rsidR="00E212FC" w:rsidRPr="00FF6471" w:rsidRDefault="00E212FC" w:rsidP="000F1DF9">
      <w:pPr>
        <w:spacing w:after="0" w:line="240" w:lineRule="auto"/>
        <w:rPr>
          <w:rFonts w:cs="Times New Roman"/>
          <w:szCs w:val="24"/>
        </w:rPr>
      </w:pPr>
    </w:p>
    <w:p w:rsidR="00E212FC" w:rsidRPr="00FF6471" w:rsidRDefault="00E212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E2A7B916F14B51AAD68B51ED6EBF4B"/>
        </w:placeholder>
      </w:sdtPr>
      <w:sdtContent>
        <w:p w:rsidR="00E212FC" w:rsidRDefault="00E212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B246999E724EE09ECA32884A990C26"/>
        </w:placeholder>
      </w:sdtPr>
      <w:sdtContent>
        <w:p w:rsidR="00E212FC" w:rsidRDefault="00E212FC" w:rsidP="00E212FC">
          <w:pPr>
            <w:pStyle w:val="NormalWeb"/>
            <w:spacing w:before="0" w:beforeAutospacing="0" w:after="0" w:afterAutospacing="0"/>
            <w:jc w:val="both"/>
            <w:divId w:val="598367753"/>
            <w:rPr>
              <w:rFonts w:eastAsia="Times New Roman"/>
              <w:bCs/>
            </w:rPr>
          </w:pPr>
        </w:p>
        <w:p w:rsidR="00E212FC" w:rsidRPr="00D5245C" w:rsidRDefault="00E212FC" w:rsidP="00E212FC">
          <w:pPr>
            <w:pStyle w:val="NormalWeb"/>
            <w:spacing w:before="0" w:beforeAutospacing="0" w:after="0" w:afterAutospacing="0"/>
            <w:jc w:val="both"/>
            <w:divId w:val="598367753"/>
            <w:rPr>
              <w:color w:val="000000"/>
            </w:rPr>
          </w:pPr>
          <w:r w:rsidRPr="00D5245C">
            <w:rPr>
              <w:color w:val="000000"/>
            </w:rPr>
            <w:t>S</w:t>
          </w:r>
          <w:r>
            <w:rPr>
              <w:color w:val="000000"/>
            </w:rPr>
            <w:t>.</w:t>
          </w:r>
          <w:r w:rsidRPr="00D5245C">
            <w:rPr>
              <w:color w:val="000000"/>
            </w:rPr>
            <w:t>B</w:t>
          </w:r>
          <w:r>
            <w:rPr>
              <w:color w:val="000000"/>
            </w:rPr>
            <w:t>.</w:t>
          </w:r>
          <w:r w:rsidRPr="00D5245C">
            <w:rPr>
              <w:color w:val="000000"/>
            </w:rPr>
            <w:t xml:space="preserve"> 1268 amends the North Plains Groundwater Conservation District's ena</w:t>
          </w:r>
          <w:r>
            <w:rPr>
              <w:color w:val="000000"/>
            </w:rPr>
            <w:t>bling legislation to allow the d</w:t>
          </w:r>
          <w:r w:rsidRPr="00D5245C">
            <w:rPr>
              <w:color w:val="000000"/>
            </w:rPr>
            <w:t>istrict to fall within the default taxing limit statutorily established in Sec</w:t>
          </w:r>
          <w:r>
            <w:rPr>
              <w:color w:val="000000"/>
            </w:rPr>
            <w:t>tion</w:t>
          </w:r>
          <w:r w:rsidRPr="00D5245C">
            <w:rPr>
              <w:color w:val="000000"/>
            </w:rPr>
            <w:t xml:space="preserve"> 36.020 of the Water Code.</w:t>
          </w:r>
        </w:p>
        <w:p w:rsidR="00E212FC" w:rsidRPr="00D70925" w:rsidRDefault="00E212FC" w:rsidP="00E212FC">
          <w:pPr>
            <w:spacing w:after="0" w:line="240" w:lineRule="auto"/>
            <w:jc w:val="both"/>
            <w:rPr>
              <w:rFonts w:eastAsia="Times New Roman" w:cs="Times New Roman"/>
              <w:bCs/>
              <w:szCs w:val="24"/>
            </w:rPr>
          </w:pPr>
        </w:p>
      </w:sdtContent>
    </w:sdt>
    <w:p w:rsidR="00E212FC" w:rsidRDefault="00E212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1268 </w:t>
      </w:r>
      <w:bookmarkStart w:id="1" w:name="AmendsCurrentLaw"/>
      <w:bookmarkEnd w:id="1"/>
      <w:r>
        <w:rPr>
          <w:rFonts w:cs="Times New Roman"/>
          <w:szCs w:val="24"/>
        </w:rPr>
        <w:t>amends current law relating to the taxing power of the North Plains Groundwater Conservation District.</w:t>
      </w:r>
    </w:p>
    <w:p w:rsidR="00E212FC" w:rsidRPr="009362AD" w:rsidRDefault="00E212FC" w:rsidP="000F1DF9">
      <w:pPr>
        <w:spacing w:after="0" w:line="240" w:lineRule="auto"/>
        <w:jc w:val="both"/>
        <w:rPr>
          <w:rFonts w:eastAsia="Times New Roman" w:cs="Times New Roman"/>
          <w:szCs w:val="24"/>
        </w:rPr>
      </w:pPr>
    </w:p>
    <w:p w:rsidR="00E212FC" w:rsidRPr="005C2A78" w:rsidRDefault="00E212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5C78377B104269A2FF89841194FF53"/>
          </w:placeholder>
        </w:sdtPr>
        <w:sdtContent>
          <w:r>
            <w:rPr>
              <w:rFonts w:eastAsia="Times New Roman" w:cs="Times New Roman"/>
              <w:b/>
              <w:szCs w:val="24"/>
              <w:u w:val="single"/>
            </w:rPr>
            <w:t>RULEMAKING AUTHORITY</w:t>
          </w:r>
        </w:sdtContent>
      </w:sdt>
    </w:p>
    <w:p w:rsidR="00E212FC" w:rsidRPr="006529C4" w:rsidRDefault="00E212FC" w:rsidP="00774EC7">
      <w:pPr>
        <w:spacing w:after="0" w:line="240" w:lineRule="auto"/>
        <w:jc w:val="both"/>
        <w:rPr>
          <w:rFonts w:cs="Times New Roman"/>
          <w:szCs w:val="24"/>
        </w:rPr>
      </w:pPr>
    </w:p>
    <w:p w:rsidR="00E212FC" w:rsidRPr="006529C4" w:rsidRDefault="00E212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12FC" w:rsidRPr="006529C4" w:rsidRDefault="00E212FC" w:rsidP="00774EC7">
      <w:pPr>
        <w:spacing w:after="0" w:line="240" w:lineRule="auto"/>
        <w:jc w:val="both"/>
        <w:rPr>
          <w:rFonts w:cs="Times New Roman"/>
          <w:szCs w:val="24"/>
        </w:rPr>
      </w:pPr>
    </w:p>
    <w:p w:rsidR="00E212FC" w:rsidRPr="005C2A78" w:rsidRDefault="00E212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D33320614C416A93E2992EAF225A61"/>
          </w:placeholder>
        </w:sdtPr>
        <w:sdtContent>
          <w:r>
            <w:rPr>
              <w:rFonts w:eastAsia="Times New Roman" w:cs="Times New Roman"/>
              <w:b/>
              <w:szCs w:val="24"/>
              <w:u w:val="single"/>
            </w:rPr>
            <w:t>SECTION BY SECTION ANALYSIS</w:t>
          </w:r>
        </w:sdtContent>
      </w:sdt>
    </w:p>
    <w:p w:rsidR="00E212FC" w:rsidRPr="005C2A78" w:rsidRDefault="00E212FC" w:rsidP="000F1DF9">
      <w:pPr>
        <w:spacing w:after="0" w:line="240" w:lineRule="auto"/>
        <w:jc w:val="both"/>
        <w:rPr>
          <w:rFonts w:eastAsia="Times New Roman" w:cs="Times New Roman"/>
          <w:szCs w:val="24"/>
        </w:rPr>
      </w:pPr>
    </w:p>
    <w:p w:rsidR="00E212FC" w:rsidRPr="005C2A78" w:rsidRDefault="00E212FC" w:rsidP="009362A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 Chapter 498, Acts of the 54th Legislature, Regular Session, 1955, to delete existing text prohibiting the maintenance and operating taxes in any one year from exceeding five cents on the one hundred dollar assessed valuation on property in the North Plains Groundwater Conservation District that is subject to taxation. </w:t>
      </w:r>
    </w:p>
    <w:p w:rsidR="00E212FC" w:rsidRPr="005C2A78" w:rsidRDefault="00E212FC" w:rsidP="000F1DF9">
      <w:pPr>
        <w:spacing w:after="0" w:line="240" w:lineRule="auto"/>
        <w:jc w:val="both"/>
        <w:rPr>
          <w:rFonts w:eastAsia="Times New Roman" w:cs="Times New Roman"/>
          <w:szCs w:val="24"/>
        </w:rPr>
      </w:pPr>
    </w:p>
    <w:p w:rsidR="00E212FC" w:rsidRPr="005C2A78" w:rsidRDefault="00E212FC" w:rsidP="00A8789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all requirements of the constitution and laws of this state and the rules and procedures of the legislature with respect to the notice, introduction, and passage of this Act are fulfilled and accomplished. </w:t>
      </w:r>
    </w:p>
    <w:p w:rsidR="00E212FC" w:rsidRPr="005C2A78" w:rsidRDefault="00E212FC" w:rsidP="000F1DF9">
      <w:pPr>
        <w:spacing w:after="0" w:line="240" w:lineRule="auto"/>
        <w:jc w:val="both"/>
        <w:rPr>
          <w:rFonts w:eastAsia="Times New Roman" w:cs="Times New Roman"/>
          <w:szCs w:val="24"/>
        </w:rPr>
      </w:pPr>
    </w:p>
    <w:p w:rsidR="00E212FC" w:rsidRPr="00BB5220" w:rsidRDefault="00E212FC"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E212FC" w:rsidRPr="00BB522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C2" w:rsidRDefault="00E24EC2" w:rsidP="000F1DF9">
      <w:pPr>
        <w:spacing w:after="0" w:line="240" w:lineRule="auto"/>
      </w:pPr>
      <w:r>
        <w:separator/>
      </w:r>
    </w:p>
  </w:endnote>
  <w:endnote w:type="continuationSeparator" w:id="0">
    <w:p w:rsidR="00E24EC2" w:rsidRDefault="00E24E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4E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12FC">
                <w:rPr>
                  <w:sz w:val="20"/>
                  <w:szCs w:val="20"/>
                </w:rPr>
                <w:t>ZEA,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12FC">
                <w:rPr>
                  <w:sz w:val="20"/>
                  <w:szCs w:val="20"/>
                </w:rPr>
                <w:t>S.B. 1268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12F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4E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12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12F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C2" w:rsidRDefault="00E24EC2" w:rsidP="000F1DF9">
      <w:pPr>
        <w:spacing w:after="0" w:line="240" w:lineRule="auto"/>
      </w:pPr>
      <w:r>
        <w:separator/>
      </w:r>
    </w:p>
  </w:footnote>
  <w:footnote w:type="continuationSeparator" w:id="0">
    <w:p w:rsidR="00E24EC2" w:rsidRDefault="00E24E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12FC"/>
    <w:rsid w:val="00E23091"/>
    <w:rsid w:val="00E24EC2"/>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12F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12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7191" w:rsidP="00E5719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BC09E6C7CC428A9E3F6D659264FA50"/>
        <w:category>
          <w:name w:val="General"/>
          <w:gallery w:val="placeholder"/>
        </w:category>
        <w:types>
          <w:type w:val="bbPlcHdr"/>
        </w:types>
        <w:behaviors>
          <w:behavior w:val="content"/>
        </w:behaviors>
        <w:guid w:val="{6F039114-452B-4B2C-BF7B-93BB7344B9B5}"/>
      </w:docPartPr>
      <w:docPartBody>
        <w:p w:rsidR="00000000" w:rsidRDefault="005D1EE7"/>
      </w:docPartBody>
    </w:docPart>
    <w:docPart>
      <w:docPartPr>
        <w:name w:val="3384D39EC67F4788BA88F07FF1BE5778"/>
        <w:category>
          <w:name w:val="General"/>
          <w:gallery w:val="placeholder"/>
        </w:category>
        <w:types>
          <w:type w:val="bbPlcHdr"/>
        </w:types>
        <w:behaviors>
          <w:behavior w:val="content"/>
        </w:behaviors>
        <w:guid w:val="{42DC4E68-8157-4DE8-A4AB-DB7C750FDAE1}"/>
      </w:docPartPr>
      <w:docPartBody>
        <w:p w:rsidR="00000000" w:rsidRDefault="005D1EE7"/>
      </w:docPartBody>
    </w:docPart>
    <w:docPart>
      <w:docPartPr>
        <w:name w:val="9D62DF9CB9E746F4936BDE014FAE217E"/>
        <w:category>
          <w:name w:val="General"/>
          <w:gallery w:val="placeholder"/>
        </w:category>
        <w:types>
          <w:type w:val="bbPlcHdr"/>
        </w:types>
        <w:behaviors>
          <w:behavior w:val="content"/>
        </w:behaviors>
        <w:guid w:val="{5B007459-B702-4B66-844A-86F373BCE4A2}"/>
      </w:docPartPr>
      <w:docPartBody>
        <w:p w:rsidR="00000000" w:rsidRDefault="005D1EE7"/>
      </w:docPartBody>
    </w:docPart>
    <w:docPart>
      <w:docPartPr>
        <w:name w:val="C93DD049FFD14C2DAA88EF0200334B90"/>
        <w:category>
          <w:name w:val="General"/>
          <w:gallery w:val="placeholder"/>
        </w:category>
        <w:types>
          <w:type w:val="bbPlcHdr"/>
        </w:types>
        <w:behaviors>
          <w:behavior w:val="content"/>
        </w:behaviors>
        <w:guid w:val="{DDCAF30D-1248-46E7-AE37-9DDDFBABBE90}"/>
      </w:docPartPr>
      <w:docPartBody>
        <w:p w:rsidR="00000000" w:rsidRDefault="005D1EE7"/>
      </w:docPartBody>
    </w:docPart>
    <w:docPart>
      <w:docPartPr>
        <w:name w:val="7726AAF51A5243638F93D6B2BAAA5F4A"/>
        <w:category>
          <w:name w:val="General"/>
          <w:gallery w:val="placeholder"/>
        </w:category>
        <w:types>
          <w:type w:val="bbPlcHdr"/>
        </w:types>
        <w:behaviors>
          <w:behavior w:val="content"/>
        </w:behaviors>
        <w:guid w:val="{7D345800-18D1-465F-9EE9-C24238483F18}"/>
      </w:docPartPr>
      <w:docPartBody>
        <w:p w:rsidR="00000000" w:rsidRDefault="005D1EE7"/>
      </w:docPartBody>
    </w:docPart>
    <w:docPart>
      <w:docPartPr>
        <w:name w:val="172568C523D04CEF81C4D640DB40AFBC"/>
        <w:category>
          <w:name w:val="General"/>
          <w:gallery w:val="placeholder"/>
        </w:category>
        <w:types>
          <w:type w:val="bbPlcHdr"/>
        </w:types>
        <w:behaviors>
          <w:behavior w:val="content"/>
        </w:behaviors>
        <w:guid w:val="{4066CF0D-9C55-422D-9D21-945C0B2D6C10}"/>
      </w:docPartPr>
      <w:docPartBody>
        <w:p w:rsidR="00000000" w:rsidRDefault="005D1EE7"/>
      </w:docPartBody>
    </w:docPart>
    <w:docPart>
      <w:docPartPr>
        <w:name w:val="900CA35EA20246419C8CE44F5DEA99E3"/>
        <w:category>
          <w:name w:val="General"/>
          <w:gallery w:val="placeholder"/>
        </w:category>
        <w:types>
          <w:type w:val="bbPlcHdr"/>
        </w:types>
        <w:behaviors>
          <w:behavior w:val="content"/>
        </w:behaviors>
        <w:guid w:val="{61550945-D2C5-481E-9249-F5E2C36DE078}"/>
      </w:docPartPr>
      <w:docPartBody>
        <w:p w:rsidR="00000000" w:rsidRDefault="005D1EE7"/>
      </w:docPartBody>
    </w:docPart>
    <w:docPart>
      <w:docPartPr>
        <w:name w:val="FA9A61649A624D6FBBD5243460838FFA"/>
        <w:category>
          <w:name w:val="General"/>
          <w:gallery w:val="placeholder"/>
        </w:category>
        <w:types>
          <w:type w:val="bbPlcHdr"/>
        </w:types>
        <w:behaviors>
          <w:behavior w:val="content"/>
        </w:behaviors>
        <w:guid w:val="{5F8D9403-828D-4CB2-87AA-4B68E02CB473}"/>
      </w:docPartPr>
      <w:docPartBody>
        <w:p w:rsidR="00000000" w:rsidRDefault="005D1EE7"/>
      </w:docPartBody>
    </w:docPart>
    <w:docPart>
      <w:docPartPr>
        <w:name w:val="72123DAF9130494F80BD55EAFD709ED4"/>
        <w:category>
          <w:name w:val="General"/>
          <w:gallery w:val="placeholder"/>
        </w:category>
        <w:types>
          <w:type w:val="bbPlcHdr"/>
        </w:types>
        <w:behaviors>
          <w:behavior w:val="content"/>
        </w:behaviors>
        <w:guid w:val="{B9FDD904-BA12-4C59-999C-29A36E660D68}"/>
      </w:docPartPr>
      <w:docPartBody>
        <w:p w:rsidR="00000000" w:rsidRDefault="00E57191" w:rsidP="00E57191">
          <w:pPr>
            <w:pStyle w:val="72123DAF9130494F80BD55EAFD709ED4"/>
          </w:pPr>
          <w:r w:rsidRPr="00A30DD1">
            <w:rPr>
              <w:rStyle w:val="PlaceholderText"/>
            </w:rPr>
            <w:t>Click here to enter a date.</w:t>
          </w:r>
        </w:p>
      </w:docPartBody>
    </w:docPart>
    <w:docPart>
      <w:docPartPr>
        <w:name w:val="E9B78E8F06934BC1A232A747CEBEC2AF"/>
        <w:category>
          <w:name w:val="General"/>
          <w:gallery w:val="placeholder"/>
        </w:category>
        <w:types>
          <w:type w:val="bbPlcHdr"/>
        </w:types>
        <w:behaviors>
          <w:behavior w:val="content"/>
        </w:behaviors>
        <w:guid w:val="{65876A6D-86E6-40AB-A6C7-67FE67B4464C}"/>
      </w:docPartPr>
      <w:docPartBody>
        <w:p w:rsidR="00000000" w:rsidRDefault="005D1EE7"/>
      </w:docPartBody>
    </w:docPart>
    <w:docPart>
      <w:docPartPr>
        <w:name w:val="62E2A7B916F14B51AAD68B51ED6EBF4B"/>
        <w:category>
          <w:name w:val="General"/>
          <w:gallery w:val="placeholder"/>
        </w:category>
        <w:types>
          <w:type w:val="bbPlcHdr"/>
        </w:types>
        <w:behaviors>
          <w:behavior w:val="content"/>
        </w:behaviors>
        <w:guid w:val="{54072FDF-BC85-41A1-A369-EF21B18CE9DC}"/>
      </w:docPartPr>
      <w:docPartBody>
        <w:p w:rsidR="00000000" w:rsidRDefault="005D1EE7"/>
      </w:docPartBody>
    </w:docPart>
    <w:docPart>
      <w:docPartPr>
        <w:name w:val="53B246999E724EE09ECA32884A990C26"/>
        <w:category>
          <w:name w:val="General"/>
          <w:gallery w:val="placeholder"/>
        </w:category>
        <w:types>
          <w:type w:val="bbPlcHdr"/>
        </w:types>
        <w:behaviors>
          <w:behavior w:val="content"/>
        </w:behaviors>
        <w:guid w:val="{0957E607-4178-40EF-BAE5-F7E24243625E}"/>
      </w:docPartPr>
      <w:docPartBody>
        <w:p w:rsidR="00000000" w:rsidRDefault="00E57191" w:rsidP="00E57191">
          <w:pPr>
            <w:pStyle w:val="53B246999E724EE09ECA32884A990C26"/>
          </w:pPr>
          <w:r>
            <w:rPr>
              <w:rFonts w:eastAsia="Times New Roman" w:cs="Times New Roman"/>
              <w:bCs/>
              <w:szCs w:val="24"/>
            </w:rPr>
            <w:t xml:space="preserve"> </w:t>
          </w:r>
        </w:p>
      </w:docPartBody>
    </w:docPart>
    <w:docPart>
      <w:docPartPr>
        <w:name w:val="3C5C78377B104269A2FF89841194FF53"/>
        <w:category>
          <w:name w:val="General"/>
          <w:gallery w:val="placeholder"/>
        </w:category>
        <w:types>
          <w:type w:val="bbPlcHdr"/>
        </w:types>
        <w:behaviors>
          <w:behavior w:val="content"/>
        </w:behaviors>
        <w:guid w:val="{F44E2D4B-2815-40DD-8690-5E83606C75A9}"/>
      </w:docPartPr>
      <w:docPartBody>
        <w:p w:rsidR="00000000" w:rsidRDefault="005D1EE7"/>
      </w:docPartBody>
    </w:docPart>
    <w:docPart>
      <w:docPartPr>
        <w:name w:val="6DD33320614C416A93E2992EAF225A61"/>
        <w:category>
          <w:name w:val="General"/>
          <w:gallery w:val="placeholder"/>
        </w:category>
        <w:types>
          <w:type w:val="bbPlcHdr"/>
        </w:types>
        <w:behaviors>
          <w:behavior w:val="content"/>
        </w:behaviors>
        <w:guid w:val="{DC867EE8-40D8-4001-9776-A83101AFC906}"/>
      </w:docPartPr>
      <w:docPartBody>
        <w:p w:rsidR="00000000" w:rsidRDefault="005D1E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1EE7"/>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5719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1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7191"/>
    <w:rPr>
      <w:rFonts w:ascii="Times New Roman" w:hAnsi="Times New Roman"/>
      <w:sz w:val="24"/>
    </w:rPr>
  </w:style>
  <w:style w:type="paragraph" w:customStyle="1" w:styleId="487D89B4F8B34DB4967D41FE18F7F88D7">
    <w:name w:val="487D89B4F8B34DB4967D41FE18F7F88D7"/>
    <w:rsid w:val="00E57191"/>
    <w:rPr>
      <w:rFonts w:ascii="Times New Roman" w:hAnsi="Times New Roman"/>
      <w:sz w:val="24"/>
    </w:rPr>
  </w:style>
  <w:style w:type="paragraph" w:customStyle="1" w:styleId="AE2570ED5D764CD7AF9686706F550F4620">
    <w:name w:val="AE2570ED5D764CD7AF9686706F550F4620"/>
    <w:rsid w:val="00E57191"/>
    <w:pPr>
      <w:tabs>
        <w:tab w:val="center" w:pos="4680"/>
        <w:tab w:val="right" w:pos="9360"/>
      </w:tabs>
      <w:spacing w:after="0" w:line="240" w:lineRule="auto"/>
    </w:pPr>
    <w:rPr>
      <w:rFonts w:ascii="Times New Roman" w:hAnsi="Times New Roman"/>
      <w:sz w:val="24"/>
    </w:rPr>
  </w:style>
  <w:style w:type="paragraph" w:customStyle="1" w:styleId="72123DAF9130494F80BD55EAFD709ED4">
    <w:name w:val="72123DAF9130494F80BD55EAFD709ED4"/>
    <w:rsid w:val="00E57191"/>
  </w:style>
  <w:style w:type="paragraph" w:customStyle="1" w:styleId="53B246999E724EE09ECA32884A990C26">
    <w:name w:val="53B246999E724EE09ECA32884A990C26"/>
    <w:rsid w:val="00E571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1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7191"/>
    <w:rPr>
      <w:rFonts w:ascii="Times New Roman" w:hAnsi="Times New Roman"/>
      <w:sz w:val="24"/>
    </w:rPr>
  </w:style>
  <w:style w:type="paragraph" w:customStyle="1" w:styleId="487D89B4F8B34DB4967D41FE18F7F88D7">
    <w:name w:val="487D89B4F8B34DB4967D41FE18F7F88D7"/>
    <w:rsid w:val="00E57191"/>
    <w:rPr>
      <w:rFonts w:ascii="Times New Roman" w:hAnsi="Times New Roman"/>
      <w:sz w:val="24"/>
    </w:rPr>
  </w:style>
  <w:style w:type="paragraph" w:customStyle="1" w:styleId="AE2570ED5D764CD7AF9686706F550F4620">
    <w:name w:val="AE2570ED5D764CD7AF9686706F550F4620"/>
    <w:rsid w:val="00E57191"/>
    <w:pPr>
      <w:tabs>
        <w:tab w:val="center" w:pos="4680"/>
        <w:tab w:val="right" w:pos="9360"/>
      </w:tabs>
      <w:spacing w:after="0" w:line="240" w:lineRule="auto"/>
    </w:pPr>
    <w:rPr>
      <w:rFonts w:ascii="Times New Roman" w:hAnsi="Times New Roman"/>
      <w:sz w:val="24"/>
    </w:rPr>
  </w:style>
  <w:style w:type="paragraph" w:customStyle="1" w:styleId="72123DAF9130494F80BD55EAFD709ED4">
    <w:name w:val="72123DAF9130494F80BD55EAFD709ED4"/>
    <w:rsid w:val="00E57191"/>
  </w:style>
  <w:style w:type="paragraph" w:customStyle="1" w:styleId="53B246999E724EE09ECA32884A990C26">
    <w:name w:val="53B246999E724EE09ECA32884A990C26"/>
    <w:rsid w:val="00E57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8B89FA-D8AC-435C-96EB-8612A3C2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201</Words>
  <Characters>1149</Characters>
  <Application>Microsoft Office Word</Application>
  <DocSecurity>0</DocSecurity>
  <Lines>9</Lines>
  <Paragraphs>2</Paragraphs>
  <ScaleCrop>false</ScaleCrop>
  <Company>Texas Legislative Council</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2017-04-24T14:48:00Z</cp:lastPrinted>
  <dcterms:created xsi:type="dcterms:W3CDTF">2015-05-29T14:24:00Z</dcterms:created>
  <dcterms:modified xsi:type="dcterms:W3CDTF">2017-04-24T14:48:00Z</dcterms:modified>
</cp:coreProperties>
</file>

<file path=docProps/custom.xml><?xml version="1.0" encoding="utf-8"?>
<op:Properties xmlns:vt="http://schemas.openxmlformats.org/officeDocument/2006/docPropsVTypes" xmlns:op="http://schemas.openxmlformats.org/officeDocument/2006/custom-properties"/>
</file>