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652" w:rsidRDefault="00B2465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A10AF6ADB0B4096A5F0661A265DD414"/>
          </w:placeholder>
        </w:sdtPr>
        <w:sdtContent>
          <w:r w:rsidRPr="005C2A78">
            <w:rPr>
              <w:rFonts w:cs="Times New Roman"/>
              <w:b/>
              <w:szCs w:val="24"/>
              <w:u w:val="single"/>
            </w:rPr>
            <w:t>BILL ANALYSIS</w:t>
          </w:r>
        </w:sdtContent>
      </w:sdt>
    </w:p>
    <w:p w:rsidR="00B24652" w:rsidRPr="00585C31" w:rsidRDefault="00B24652" w:rsidP="000F1DF9">
      <w:pPr>
        <w:spacing w:after="0" w:line="240" w:lineRule="auto"/>
        <w:rPr>
          <w:rFonts w:cs="Times New Roman"/>
          <w:szCs w:val="24"/>
        </w:rPr>
      </w:pPr>
    </w:p>
    <w:p w:rsidR="00B24652" w:rsidRPr="00585C31" w:rsidRDefault="00B2465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24652" w:rsidTr="000F1DF9">
        <w:tc>
          <w:tcPr>
            <w:tcW w:w="2718" w:type="dxa"/>
          </w:tcPr>
          <w:p w:rsidR="00B24652" w:rsidRPr="005C2A78" w:rsidRDefault="00B24652" w:rsidP="006D756B">
            <w:pPr>
              <w:rPr>
                <w:rFonts w:cs="Times New Roman"/>
                <w:szCs w:val="24"/>
              </w:rPr>
            </w:pPr>
            <w:sdt>
              <w:sdtPr>
                <w:rPr>
                  <w:rFonts w:cs="Times New Roman"/>
                  <w:szCs w:val="24"/>
                </w:rPr>
                <w:alias w:val="Agency Title"/>
                <w:tag w:val="AgencyTitleContentControl"/>
                <w:id w:val="1920747753"/>
                <w:lock w:val="sdtContentLocked"/>
                <w:placeholder>
                  <w:docPart w:val="8A078F9C3D4F46D0B7DF2082B845894C"/>
                </w:placeholder>
              </w:sdtPr>
              <w:sdtEndPr>
                <w:rPr>
                  <w:rFonts w:cstheme="minorBidi"/>
                  <w:szCs w:val="22"/>
                </w:rPr>
              </w:sdtEndPr>
              <w:sdtContent>
                <w:r>
                  <w:rPr>
                    <w:rFonts w:cs="Times New Roman"/>
                    <w:szCs w:val="24"/>
                  </w:rPr>
                  <w:t>Senate Research Center</w:t>
                </w:r>
              </w:sdtContent>
            </w:sdt>
          </w:p>
        </w:tc>
        <w:tc>
          <w:tcPr>
            <w:tcW w:w="6858" w:type="dxa"/>
          </w:tcPr>
          <w:p w:rsidR="00B24652" w:rsidRPr="00FF6471" w:rsidRDefault="00B24652" w:rsidP="000F1DF9">
            <w:pPr>
              <w:jc w:val="right"/>
              <w:rPr>
                <w:rFonts w:cs="Times New Roman"/>
                <w:szCs w:val="24"/>
              </w:rPr>
            </w:pPr>
            <w:sdt>
              <w:sdtPr>
                <w:rPr>
                  <w:rFonts w:cs="Times New Roman"/>
                  <w:szCs w:val="24"/>
                </w:rPr>
                <w:alias w:val="Bill Number"/>
                <w:tag w:val="BillNumberOne"/>
                <w:id w:val="-410784069"/>
                <w:lock w:val="sdtContentLocked"/>
                <w:placeholder>
                  <w:docPart w:val="A1AC125313844FBE896FBF464C476838"/>
                </w:placeholder>
              </w:sdtPr>
              <w:sdtContent>
                <w:r>
                  <w:rPr>
                    <w:rFonts w:cs="Times New Roman"/>
                    <w:szCs w:val="24"/>
                  </w:rPr>
                  <w:t>C.S.S.B. 1296</w:t>
                </w:r>
              </w:sdtContent>
            </w:sdt>
          </w:p>
        </w:tc>
      </w:tr>
      <w:tr w:rsidR="00B24652" w:rsidTr="000F1DF9">
        <w:sdt>
          <w:sdtPr>
            <w:rPr>
              <w:rFonts w:cs="Times New Roman"/>
              <w:szCs w:val="24"/>
            </w:rPr>
            <w:alias w:val="TLCNumber"/>
            <w:tag w:val="TLCNumber"/>
            <w:id w:val="-542600604"/>
            <w:lock w:val="sdtLocked"/>
            <w:placeholder>
              <w:docPart w:val="89A60026728C4148ABF38F7BB4BE8F12"/>
            </w:placeholder>
          </w:sdtPr>
          <w:sdtContent>
            <w:tc>
              <w:tcPr>
                <w:tcW w:w="2718" w:type="dxa"/>
              </w:tcPr>
              <w:p w:rsidR="00B24652" w:rsidRPr="000F1DF9" w:rsidRDefault="00B24652" w:rsidP="00C65088">
                <w:pPr>
                  <w:rPr>
                    <w:rFonts w:cs="Times New Roman"/>
                    <w:szCs w:val="24"/>
                  </w:rPr>
                </w:pPr>
                <w:r>
                  <w:rPr>
                    <w:rFonts w:cs="Times New Roman"/>
                    <w:szCs w:val="24"/>
                  </w:rPr>
                  <w:t>85R19998 SRS-D</w:t>
                </w:r>
              </w:p>
            </w:tc>
          </w:sdtContent>
        </w:sdt>
        <w:tc>
          <w:tcPr>
            <w:tcW w:w="6858" w:type="dxa"/>
          </w:tcPr>
          <w:p w:rsidR="00B24652" w:rsidRPr="005C2A78" w:rsidRDefault="00B24652" w:rsidP="006D756B">
            <w:pPr>
              <w:jc w:val="right"/>
              <w:rPr>
                <w:rFonts w:cs="Times New Roman"/>
                <w:szCs w:val="24"/>
              </w:rPr>
            </w:pPr>
            <w:sdt>
              <w:sdtPr>
                <w:rPr>
                  <w:rFonts w:cs="Times New Roman"/>
                  <w:szCs w:val="24"/>
                </w:rPr>
                <w:alias w:val="Author Label"/>
                <w:tag w:val="By"/>
                <w:id w:val="72399597"/>
                <w:lock w:val="sdtLocked"/>
                <w:placeholder>
                  <w:docPart w:val="39D1BD1974634678A8A852EA845F45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3419DDE1E8348098F0612C921B1B9A4"/>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0C1F2C71E3A3480386EC130A1282998A"/>
                </w:placeholder>
                <w:showingPlcHdr/>
              </w:sdtPr>
              <w:sdtContent/>
            </w:sdt>
          </w:p>
        </w:tc>
      </w:tr>
      <w:tr w:rsidR="00B24652" w:rsidTr="000F1DF9">
        <w:tc>
          <w:tcPr>
            <w:tcW w:w="2718" w:type="dxa"/>
          </w:tcPr>
          <w:p w:rsidR="00B24652" w:rsidRPr="00BC7495" w:rsidRDefault="00B24652" w:rsidP="000F1DF9">
            <w:pPr>
              <w:rPr>
                <w:rFonts w:cs="Times New Roman"/>
                <w:szCs w:val="24"/>
              </w:rPr>
            </w:pPr>
          </w:p>
        </w:tc>
        <w:sdt>
          <w:sdtPr>
            <w:rPr>
              <w:rFonts w:cs="Times New Roman"/>
              <w:szCs w:val="24"/>
            </w:rPr>
            <w:alias w:val="Committee"/>
            <w:tag w:val="Committee"/>
            <w:id w:val="1914272295"/>
            <w:lock w:val="sdtContentLocked"/>
            <w:placeholder>
              <w:docPart w:val="971DBCB6215F4C118611D2A9B8266A8F"/>
            </w:placeholder>
          </w:sdtPr>
          <w:sdtContent>
            <w:tc>
              <w:tcPr>
                <w:tcW w:w="6858" w:type="dxa"/>
              </w:tcPr>
              <w:p w:rsidR="00B24652" w:rsidRPr="00FF6471" w:rsidRDefault="00B24652" w:rsidP="000F1DF9">
                <w:pPr>
                  <w:jc w:val="right"/>
                  <w:rPr>
                    <w:rFonts w:cs="Times New Roman"/>
                    <w:szCs w:val="24"/>
                  </w:rPr>
                </w:pPr>
                <w:r>
                  <w:rPr>
                    <w:rFonts w:cs="Times New Roman"/>
                    <w:szCs w:val="24"/>
                  </w:rPr>
                  <w:t>State Affairs</w:t>
                </w:r>
              </w:p>
            </w:tc>
          </w:sdtContent>
        </w:sdt>
      </w:tr>
      <w:tr w:rsidR="00B24652" w:rsidTr="000F1DF9">
        <w:tc>
          <w:tcPr>
            <w:tcW w:w="2718" w:type="dxa"/>
          </w:tcPr>
          <w:p w:rsidR="00B24652" w:rsidRPr="00BC7495" w:rsidRDefault="00B24652" w:rsidP="000F1DF9">
            <w:pPr>
              <w:rPr>
                <w:rFonts w:cs="Times New Roman"/>
                <w:szCs w:val="24"/>
              </w:rPr>
            </w:pPr>
          </w:p>
        </w:tc>
        <w:sdt>
          <w:sdtPr>
            <w:rPr>
              <w:rFonts w:cs="Times New Roman"/>
              <w:szCs w:val="24"/>
            </w:rPr>
            <w:alias w:val="Date"/>
            <w:tag w:val="DateContentControl"/>
            <w:id w:val="1178081906"/>
            <w:lock w:val="sdtLocked"/>
            <w:placeholder>
              <w:docPart w:val="08AFA5282A5340B5BF8854220A8AFFFE"/>
            </w:placeholder>
            <w:date w:fullDate="2017-03-31T00:00:00Z">
              <w:dateFormat w:val="M/d/yyyy"/>
              <w:lid w:val="en-US"/>
              <w:storeMappedDataAs w:val="dateTime"/>
              <w:calendar w:val="gregorian"/>
            </w:date>
          </w:sdtPr>
          <w:sdtContent>
            <w:tc>
              <w:tcPr>
                <w:tcW w:w="6858" w:type="dxa"/>
              </w:tcPr>
              <w:p w:rsidR="00B24652" w:rsidRPr="00FF6471" w:rsidRDefault="00B24652" w:rsidP="000F1DF9">
                <w:pPr>
                  <w:jc w:val="right"/>
                  <w:rPr>
                    <w:rFonts w:cs="Times New Roman"/>
                    <w:szCs w:val="24"/>
                  </w:rPr>
                </w:pPr>
                <w:r>
                  <w:rPr>
                    <w:rFonts w:cs="Times New Roman"/>
                    <w:szCs w:val="24"/>
                  </w:rPr>
                  <w:t>3/31/2017</w:t>
                </w:r>
              </w:p>
            </w:tc>
          </w:sdtContent>
        </w:sdt>
      </w:tr>
      <w:tr w:rsidR="00B24652" w:rsidTr="000F1DF9">
        <w:tc>
          <w:tcPr>
            <w:tcW w:w="2718" w:type="dxa"/>
          </w:tcPr>
          <w:p w:rsidR="00B24652" w:rsidRPr="00BC7495" w:rsidRDefault="00B24652" w:rsidP="000F1DF9">
            <w:pPr>
              <w:rPr>
                <w:rFonts w:cs="Times New Roman"/>
                <w:szCs w:val="24"/>
              </w:rPr>
            </w:pPr>
          </w:p>
        </w:tc>
        <w:sdt>
          <w:sdtPr>
            <w:rPr>
              <w:rFonts w:cs="Times New Roman"/>
              <w:szCs w:val="24"/>
            </w:rPr>
            <w:alias w:val="BA Version"/>
            <w:tag w:val="BAVersion"/>
            <w:id w:val="-1685590809"/>
            <w:lock w:val="sdtContentLocked"/>
            <w:placeholder>
              <w:docPart w:val="7FB91D06AB8A46E6ACF4C800F01B79BE"/>
            </w:placeholder>
          </w:sdtPr>
          <w:sdtContent>
            <w:tc>
              <w:tcPr>
                <w:tcW w:w="6858" w:type="dxa"/>
              </w:tcPr>
              <w:p w:rsidR="00B24652" w:rsidRPr="00FF6471" w:rsidRDefault="00B24652" w:rsidP="000F1DF9">
                <w:pPr>
                  <w:jc w:val="right"/>
                  <w:rPr>
                    <w:rFonts w:cs="Times New Roman"/>
                    <w:szCs w:val="24"/>
                  </w:rPr>
                </w:pPr>
                <w:r>
                  <w:rPr>
                    <w:rFonts w:cs="Times New Roman"/>
                    <w:szCs w:val="24"/>
                  </w:rPr>
                  <w:t>Committee Report (Substituted)</w:t>
                </w:r>
              </w:p>
            </w:tc>
          </w:sdtContent>
        </w:sdt>
      </w:tr>
    </w:tbl>
    <w:p w:rsidR="00B24652" w:rsidRPr="00FF6471" w:rsidRDefault="00B24652" w:rsidP="000F1DF9">
      <w:pPr>
        <w:spacing w:after="0" w:line="240" w:lineRule="auto"/>
        <w:rPr>
          <w:rFonts w:cs="Times New Roman"/>
          <w:szCs w:val="24"/>
        </w:rPr>
      </w:pPr>
    </w:p>
    <w:p w:rsidR="00B24652" w:rsidRPr="00FF6471" w:rsidRDefault="00B24652" w:rsidP="000F1DF9">
      <w:pPr>
        <w:spacing w:after="0" w:line="240" w:lineRule="auto"/>
        <w:rPr>
          <w:rFonts w:cs="Times New Roman"/>
          <w:szCs w:val="24"/>
        </w:rPr>
      </w:pPr>
    </w:p>
    <w:p w:rsidR="00B24652" w:rsidRPr="00FF6471" w:rsidRDefault="00B2465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AA218A9F324DED92191E7F0C320988"/>
        </w:placeholder>
      </w:sdtPr>
      <w:sdtContent>
        <w:p w:rsidR="00B24652" w:rsidRDefault="00B2465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C13534D2C8444189DCD4D517DE2476"/>
        </w:placeholder>
      </w:sdtPr>
      <w:sdtContent>
        <w:p w:rsidR="00B24652" w:rsidRDefault="00B24652" w:rsidP="008A2F87">
          <w:pPr>
            <w:pStyle w:val="NormalWeb"/>
            <w:spacing w:before="0" w:beforeAutospacing="0" w:after="0" w:afterAutospacing="0"/>
            <w:jc w:val="both"/>
            <w:divId w:val="1258716367"/>
            <w:rPr>
              <w:rFonts w:eastAsia="Times New Roman" w:cstheme="minorBidi"/>
              <w:bCs/>
              <w:szCs w:val="22"/>
            </w:rPr>
          </w:pPr>
        </w:p>
        <w:p w:rsidR="00B24652" w:rsidRDefault="00B24652" w:rsidP="008A2F87">
          <w:pPr>
            <w:pStyle w:val="NormalWeb"/>
            <w:spacing w:before="0" w:beforeAutospacing="0" w:after="0" w:afterAutospacing="0"/>
            <w:jc w:val="both"/>
            <w:divId w:val="1258716367"/>
          </w:pPr>
          <w:r w:rsidRPr="00BF1FC9">
            <w:t>When a political subdivision puts forth a proposition for vote to their citizens, that political subdivision is charged with writing the language for that ballot proposition. In the past several years, taxpayers have taken political subdivisions to court over the lack of clarity in ballot proposition language. S.B. 1296 provides a process for judicial oversight of such language to ensure that it is clear and under</w:t>
          </w:r>
          <w:r>
            <w:t>standable to the average voter.</w:t>
          </w:r>
        </w:p>
        <w:p w:rsidR="00B24652" w:rsidRDefault="00B24652" w:rsidP="008A2F87">
          <w:pPr>
            <w:pStyle w:val="NormalWeb"/>
            <w:spacing w:before="0" w:beforeAutospacing="0" w:after="0" w:afterAutospacing="0"/>
            <w:jc w:val="both"/>
            <w:divId w:val="1258716367"/>
          </w:pPr>
        </w:p>
        <w:p w:rsidR="00B24652" w:rsidRPr="00BF1FC9" w:rsidRDefault="00B24652" w:rsidP="008A2F87">
          <w:pPr>
            <w:pStyle w:val="NormalWeb"/>
            <w:spacing w:before="0" w:beforeAutospacing="0" w:after="0" w:afterAutospacing="0"/>
            <w:jc w:val="both"/>
            <w:divId w:val="1258716367"/>
          </w:pPr>
          <w:r w:rsidRPr="00BF1FC9">
            <w:t>Under S.B. 1296, political subdivisions within counties of a certain size must submit ballot proposition language (and an explanation of the proposition) to the regional presiding judge of an administrative judicial region. The presiding judge will appoint a three-judge panel from the region to review ballot proposition language before the election may be held. The panel may approve the language as written, disapprove the language as written (and provide the political subdivision the opportunity to resubmit language to the panel), or provide rewritten language for use by the political subdivision.</w:t>
          </w:r>
          <w:r>
            <w:t xml:space="preserve"> (Original Author's / Sponsor's Statement of Intent)</w:t>
          </w:r>
        </w:p>
        <w:p w:rsidR="00B24652" w:rsidRPr="00D70925" w:rsidRDefault="00B24652" w:rsidP="008A2F87">
          <w:pPr>
            <w:spacing w:after="0" w:line="240" w:lineRule="auto"/>
            <w:jc w:val="both"/>
            <w:rPr>
              <w:rFonts w:eastAsia="Times New Roman" w:cs="Times New Roman"/>
              <w:bCs/>
              <w:szCs w:val="24"/>
            </w:rPr>
          </w:pPr>
        </w:p>
      </w:sdtContent>
    </w:sdt>
    <w:p w:rsidR="00B24652" w:rsidRDefault="00B2465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1296 </w:t>
      </w:r>
      <w:bookmarkStart w:id="1" w:name="AmendsCurrentLaw"/>
      <w:bookmarkEnd w:id="1"/>
      <w:r>
        <w:rPr>
          <w:rFonts w:cs="Times New Roman"/>
          <w:szCs w:val="24"/>
        </w:rPr>
        <w:t>amends current law relating to the review of ballot proposition language for certain political subdivision elections.</w:t>
      </w:r>
    </w:p>
    <w:p w:rsidR="00B24652" w:rsidRPr="00464974" w:rsidRDefault="00B24652" w:rsidP="000F1DF9">
      <w:pPr>
        <w:spacing w:after="0" w:line="240" w:lineRule="auto"/>
        <w:jc w:val="both"/>
        <w:rPr>
          <w:rFonts w:eastAsia="Times New Roman" w:cs="Times New Roman"/>
          <w:szCs w:val="24"/>
        </w:rPr>
      </w:pPr>
    </w:p>
    <w:p w:rsidR="00B24652" w:rsidRPr="005C2A78" w:rsidRDefault="00B2465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5B401BB6D746AABD462B89ACB81423"/>
          </w:placeholder>
        </w:sdtPr>
        <w:sdtContent>
          <w:r>
            <w:rPr>
              <w:rFonts w:eastAsia="Times New Roman" w:cs="Times New Roman"/>
              <w:b/>
              <w:szCs w:val="24"/>
              <w:u w:val="single"/>
            </w:rPr>
            <w:t>RULEMAKING AUTHORITY</w:t>
          </w:r>
        </w:sdtContent>
      </w:sdt>
    </w:p>
    <w:p w:rsidR="00B24652" w:rsidRPr="006529C4" w:rsidRDefault="00B24652" w:rsidP="00774EC7">
      <w:pPr>
        <w:spacing w:after="0" w:line="240" w:lineRule="auto"/>
        <w:jc w:val="both"/>
        <w:rPr>
          <w:rFonts w:cs="Times New Roman"/>
          <w:szCs w:val="24"/>
        </w:rPr>
      </w:pPr>
    </w:p>
    <w:p w:rsidR="00B24652" w:rsidRPr="006529C4" w:rsidRDefault="00B2465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24652" w:rsidRPr="006529C4" w:rsidRDefault="00B24652" w:rsidP="00774EC7">
      <w:pPr>
        <w:spacing w:after="0" w:line="240" w:lineRule="auto"/>
        <w:jc w:val="both"/>
        <w:rPr>
          <w:rFonts w:cs="Times New Roman"/>
          <w:szCs w:val="24"/>
        </w:rPr>
      </w:pPr>
    </w:p>
    <w:p w:rsidR="00B24652" w:rsidRPr="005C2A78" w:rsidRDefault="00B2465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E343FB7B54547F99EEF6D3C603E36DE"/>
          </w:placeholder>
        </w:sdtPr>
        <w:sdtContent>
          <w:r>
            <w:rPr>
              <w:rFonts w:eastAsia="Times New Roman" w:cs="Times New Roman"/>
              <w:b/>
              <w:szCs w:val="24"/>
              <w:u w:val="single"/>
            </w:rPr>
            <w:t>SECTION BY SECTION ANALYSIS</w:t>
          </w:r>
        </w:sdtContent>
      </w:sdt>
    </w:p>
    <w:p w:rsidR="00B24652" w:rsidRPr="005C2A78" w:rsidRDefault="00B24652" w:rsidP="000F1DF9">
      <w:pPr>
        <w:spacing w:after="0" w:line="240" w:lineRule="auto"/>
        <w:jc w:val="both"/>
        <w:rPr>
          <w:rFonts w:eastAsia="Times New Roman" w:cs="Times New Roman"/>
          <w:szCs w:val="24"/>
        </w:rPr>
      </w:pPr>
    </w:p>
    <w:p w:rsidR="00B24652" w:rsidRDefault="00B2465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52, Election Code, by adding Section 52.0721, as follows:</w:t>
      </w:r>
    </w:p>
    <w:p w:rsidR="00B24652" w:rsidRDefault="00B24652" w:rsidP="000F1DF9">
      <w:pPr>
        <w:spacing w:after="0" w:line="240" w:lineRule="auto"/>
        <w:jc w:val="both"/>
        <w:rPr>
          <w:rFonts w:eastAsia="Times New Roman" w:cs="Times New Roman"/>
          <w:szCs w:val="24"/>
        </w:rPr>
      </w:pPr>
    </w:p>
    <w:p w:rsidR="00B24652" w:rsidRDefault="00B24652" w:rsidP="00464974">
      <w:pPr>
        <w:spacing w:after="0" w:line="240" w:lineRule="auto"/>
        <w:ind w:left="720"/>
        <w:jc w:val="both"/>
        <w:rPr>
          <w:rFonts w:eastAsia="Times New Roman" w:cs="Times New Roman"/>
          <w:szCs w:val="24"/>
        </w:rPr>
      </w:pPr>
      <w:r>
        <w:rPr>
          <w:rFonts w:eastAsia="Times New Roman" w:cs="Times New Roman"/>
          <w:szCs w:val="24"/>
        </w:rPr>
        <w:t>Sec. 52.0721. REVIEW OF BALLOT PROPOSITION LANGUAGE. (a) Provides that this section applies only to an election on a measure held by a political subdivision located primarily in a county with a population of more than 120,000. Provides that this section does not apply to an election for which a statute provides the ballot proposition language.</w:t>
      </w:r>
    </w:p>
    <w:p w:rsidR="00B24652" w:rsidRDefault="00B24652" w:rsidP="00464974">
      <w:pPr>
        <w:spacing w:after="0" w:line="240" w:lineRule="auto"/>
        <w:ind w:left="72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(b) Requires a political subdivision seeking to hold an election on a measure to, not later than the 109th day before an election, submit the ballot proposition language and a brief statement on the purpose of the proposition to the regional presiding judge of the administrative judicial region that the political subdivision is located in.</w:t>
      </w:r>
    </w:p>
    <w:p w:rsidR="00B24652" w:rsidRDefault="00B24652" w:rsidP="00464974">
      <w:pPr>
        <w:spacing w:after="0" w:line="240" w:lineRule="auto"/>
        <w:ind w:left="144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(c) Authorizes a political subdivision that is located in two or more administrative judicial regions to select the administrative judicial region to which the political subdivision submits the proposition language for review.</w:t>
      </w:r>
    </w:p>
    <w:p w:rsidR="00B24652" w:rsidRDefault="00B24652" w:rsidP="00464974">
      <w:pPr>
        <w:spacing w:after="0" w:line="240" w:lineRule="auto"/>
        <w:ind w:left="144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(d) Requires a judge receiving a submission under Subsection (b) to appoint three judges from the administrative judicial region to serve on a panel to review the ballot proposition language before the election may be held.</w:t>
      </w:r>
    </w:p>
    <w:p w:rsidR="00B24652" w:rsidRDefault="00B24652" w:rsidP="00464974">
      <w:pPr>
        <w:spacing w:after="0" w:line="240" w:lineRule="auto"/>
        <w:ind w:left="144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(e) Requires the panel, if the panel finds the proposition's language is clear and understandable to the average voter, to approve the proposition's language for the ballot.</w:t>
      </w:r>
    </w:p>
    <w:p w:rsidR="00B24652" w:rsidRDefault="00B24652" w:rsidP="00464974">
      <w:pPr>
        <w:spacing w:after="0" w:line="240" w:lineRule="auto"/>
        <w:ind w:left="144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(f) Provides that, if the panel finds the proposition's language is not clear and understandable to the average voter or does not make a finding on the proposition language before the 31st day after the date the panel is appointed, the language is disapproved, and prohibited from being used on the ballot at the election. Authorizes the panel to provide the political subdivision with rewritten ballot proposition language that is clear and understandable to the average voter for use in the election.</w:t>
      </w:r>
    </w:p>
    <w:p w:rsidR="00B24652" w:rsidRDefault="00B24652" w:rsidP="00464974">
      <w:pPr>
        <w:spacing w:after="0" w:line="240" w:lineRule="auto"/>
        <w:ind w:left="1440"/>
        <w:jc w:val="both"/>
        <w:rPr>
          <w:rFonts w:eastAsia="Times New Roman" w:cs="Times New Roman"/>
          <w:szCs w:val="24"/>
        </w:rPr>
      </w:pPr>
    </w:p>
    <w:p w:rsidR="00B24652" w:rsidRDefault="00B24652" w:rsidP="00464974">
      <w:pPr>
        <w:spacing w:after="0" w:line="240" w:lineRule="auto"/>
        <w:ind w:left="1440"/>
        <w:jc w:val="both"/>
        <w:rPr>
          <w:rFonts w:eastAsia="Times New Roman" w:cs="Times New Roman"/>
          <w:szCs w:val="24"/>
        </w:rPr>
      </w:pPr>
      <w:r>
        <w:rPr>
          <w:rFonts w:eastAsia="Times New Roman" w:cs="Times New Roman"/>
          <w:szCs w:val="24"/>
        </w:rPr>
        <w:t>(g) Authorizes the political subdivision, following disapproval under Subsection (f), to hold the election with the rewritten ballot proposition language provided by the panel or to submit revised ballot proposition language for approval by the panel in the manner provided under Subsections (e) and (f).</w:t>
      </w:r>
    </w:p>
    <w:p w:rsidR="00B24652" w:rsidRDefault="00B24652" w:rsidP="00464974">
      <w:pPr>
        <w:spacing w:after="0" w:line="240" w:lineRule="auto"/>
        <w:ind w:left="1440"/>
        <w:jc w:val="both"/>
        <w:rPr>
          <w:rFonts w:eastAsia="Times New Roman" w:cs="Times New Roman"/>
          <w:szCs w:val="24"/>
        </w:rPr>
      </w:pPr>
    </w:p>
    <w:p w:rsidR="00B24652" w:rsidRPr="005C2A78" w:rsidRDefault="00B24652" w:rsidP="00464974">
      <w:pPr>
        <w:spacing w:after="0" w:line="240" w:lineRule="auto"/>
        <w:ind w:left="1440"/>
        <w:jc w:val="both"/>
        <w:rPr>
          <w:rFonts w:eastAsia="Times New Roman" w:cs="Times New Roman"/>
          <w:szCs w:val="24"/>
        </w:rPr>
      </w:pPr>
      <w:r>
        <w:rPr>
          <w:rFonts w:eastAsia="Times New Roman" w:cs="Times New Roman"/>
          <w:szCs w:val="24"/>
        </w:rPr>
        <w:t>(h) Provides that to the extent of a conflict between this section and any provision of law requiring a political subdivision to hold an election on a measure within a certain period, this section controls.</w:t>
      </w:r>
    </w:p>
    <w:p w:rsidR="00B24652" w:rsidRPr="005C2A78" w:rsidRDefault="00B24652" w:rsidP="000F1DF9">
      <w:pPr>
        <w:spacing w:after="0" w:line="240" w:lineRule="auto"/>
        <w:jc w:val="both"/>
        <w:rPr>
          <w:rFonts w:eastAsia="Times New Roman" w:cs="Times New Roman"/>
          <w:szCs w:val="24"/>
        </w:rPr>
      </w:pPr>
    </w:p>
    <w:p w:rsidR="00B24652" w:rsidRPr="005C2A78" w:rsidRDefault="00B2465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B24652" w:rsidRPr="005C2A78" w:rsidRDefault="00B24652" w:rsidP="000F1DF9">
      <w:pPr>
        <w:spacing w:after="0" w:line="240" w:lineRule="auto"/>
        <w:jc w:val="both"/>
        <w:rPr>
          <w:rFonts w:eastAsia="Times New Roman" w:cs="Times New Roman"/>
          <w:szCs w:val="24"/>
        </w:rPr>
      </w:pPr>
    </w:p>
    <w:p w:rsidR="00B24652" w:rsidRPr="00BF1FC9" w:rsidRDefault="00B24652" w:rsidP="00BF1FC9">
      <w:pPr>
        <w:spacing w:after="0" w:line="240" w:lineRule="auto"/>
        <w:jc w:val="both"/>
        <w:rPr>
          <w:rFonts w:eastAsia="Times New Roman" w:cs="Times New Roman"/>
          <w:szCs w:val="24"/>
        </w:rPr>
      </w:pPr>
      <w:r>
        <w:rPr>
          <w:rFonts w:eastAsia="Times New Roman" w:cs="Times New Roman"/>
          <w:szCs w:val="24"/>
        </w:rPr>
        <w:t>SECTION 3. Effective date: September 1, 2017.</w:t>
      </w:r>
    </w:p>
    <w:p w:rsidR="00B24652" w:rsidRPr="00724539" w:rsidRDefault="00B24652" w:rsidP="00724539"/>
    <w:p w:rsidR="00B24652" w:rsidRPr="00444882" w:rsidRDefault="00B24652" w:rsidP="00444882"/>
    <w:p w:rsidR="00B24652" w:rsidRPr="008A2F87" w:rsidRDefault="00B24652" w:rsidP="008A2F87"/>
    <w:p w:rsidR="00986E9F" w:rsidRPr="00B24652" w:rsidRDefault="00986E9F" w:rsidP="00B24652"/>
    <w:sectPr w:rsidR="00986E9F" w:rsidRPr="00B2465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18B" w:rsidRDefault="002F718B" w:rsidP="000F1DF9">
      <w:pPr>
        <w:spacing w:after="0" w:line="240" w:lineRule="auto"/>
      </w:pPr>
      <w:r>
        <w:separator/>
      </w:r>
    </w:p>
  </w:endnote>
  <w:endnote w:type="continuationSeparator" w:id="0">
    <w:p w:rsidR="002F718B" w:rsidRDefault="002F71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F71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2465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24652">
                <w:rPr>
                  <w:sz w:val="20"/>
                  <w:szCs w:val="20"/>
                </w:rPr>
                <w:t>C.S.S.B. 1296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2465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F71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2465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2465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18B" w:rsidRDefault="002F718B" w:rsidP="000F1DF9">
      <w:pPr>
        <w:spacing w:after="0" w:line="240" w:lineRule="auto"/>
      </w:pPr>
      <w:r>
        <w:separator/>
      </w:r>
    </w:p>
  </w:footnote>
  <w:footnote w:type="continuationSeparator" w:id="0">
    <w:p w:rsidR="002F718B" w:rsidRDefault="002F718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718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24652"/>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465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2465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7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C5EE0" w:rsidP="003C5EE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A10AF6ADB0B4096A5F0661A265DD414"/>
        <w:category>
          <w:name w:val="General"/>
          <w:gallery w:val="placeholder"/>
        </w:category>
        <w:types>
          <w:type w:val="bbPlcHdr"/>
        </w:types>
        <w:behaviors>
          <w:behavior w:val="content"/>
        </w:behaviors>
        <w:guid w:val="{CA986CAA-1469-4AA6-9643-4581AF6250B4}"/>
      </w:docPartPr>
      <w:docPartBody>
        <w:p w:rsidR="00000000" w:rsidRDefault="0093303C"/>
      </w:docPartBody>
    </w:docPart>
    <w:docPart>
      <w:docPartPr>
        <w:name w:val="8A078F9C3D4F46D0B7DF2082B845894C"/>
        <w:category>
          <w:name w:val="General"/>
          <w:gallery w:val="placeholder"/>
        </w:category>
        <w:types>
          <w:type w:val="bbPlcHdr"/>
        </w:types>
        <w:behaviors>
          <w:behavior w:val="content"/>
        </w:behaviors>
        <w:guid w:val="{9D52F7FA-A355-4D02-8D4D-83F1AF252DC6}"/>
      </w:docPartPr>
      <w:docPartBody>
        <w:p w:rsidR="00000000" w:rsidRDefault="0093303C"/>
      </w:docPartBody>
    </w:docPart>
    <w:docPart>
      <w:docPartPr>
        <w:name w:val="A1AC125313844FBE896FBF464C476838"/>
        <w:category>
          <w:name w:val="General"/>
          <w:gallery w:val="placeholder"/>
        </w:category>
        <w:types>
          <w:type w:val="bbPlcHdr"/>
        </w:types>
        <w:behaviors>
          <w:behavior w:val="content"/>
        </w:behaviors>
        <w:guid w:val="{39C68077-9F1E-46FD-BF9D-744B819DCE10}"/>
      </w:docPartPr>
      <w:docPartBody>
        <w:p w:rsidR="00000000" w:rsidRDefault="0093303C"/>
      </w:docPartBody>
    </w:docPart>
    <w:docPart>
      <w:docPartPr>
        <w:name w:val="89A60026728C4148ABF38F7BB4BE8F12"/>
        <w:category>
          <w:name w:val="General"/>
          <w:gallery w:val="placeholder"/>
        </w:category>
        <w:types>
          <w:type w:val="bbPlcHdr"/>
        </w:types>
        <w:behaviors>
          <w:behavior w:val="content"/>
        </w:behaviors>
        <w:guid w:val="{8E47B52A-ED74-4013-8CA4-7D878739AD9C}"/>
      </w:docPartPr>
      <w:docPartBody>
        <w:p w:rsidR="00000000" w:rsidRDefault="0093303C"/>
      </w:docPartBody>
    </w:docPart>
    <w:docPart>
      <w:docPartPr>
        <w:name w:val="39D1BD1974634678A8A852EA845F4598"/>
        <w:category>
          <w:name w:val="General"/>
          <w:gallery w:val="placeholder"/>
        </w:category>
        <w:types>
          <w:type w:val="bbPlcHdr"/>
        </w:types>
        <w:behaviors>
          <w:behavior w:val="content"/>
        </w:behaviors>
        <w:guid w:val="{BC8BAABF-F02D-4259-94B2-8F8C03E8CF8B}"/>
      </w:docPartPr>
      <w:docPartBody>
        <w:p w:rsidR="00000000" w:rsidRDefault="0093303C"/>
      </w:docPartBody>
    </w:docPart>
    <w:docPart>
      <w:docPartPr>
        <w:name w:val="A3419DDE1E8348098F0612C921B1B9A4"/>
        <w:category>
          <w:name w:val="General"/>
          <w:gallery w:val="placeholder"/>
        </w:category>
        <w:types>
          <w:type w:val="bbPlcHdr"/>
        </w:types>
        <w:behaviors>
          <w:behavior w:val="content"/>
        </w:behaviors>
        <w:guid w:val="{1B689CE4-E050-4D2C-8CC1-15358E6E40CC}"/>
      </w:docPartPr>
      <w:docPartBody>
        <w:p w:rsidR="00000000" w:rsidRDefault="0093303C"/>
      </w:docPartBody>
    </w:docPart>
    <w:docPart>
      <w:docPartPr>
        <w:name w:val="0C1F2C71E3A3480386EC130A1282998A"/>
        <w:category>
          <w:name w:val="General"/>
          <w:gallery w:val="placeholder"/>
        </w:category>
        <w:types>
          <w:type w:val="bbPlcHdr"/>
        </w:types>
        <w:behaviors>
          <w:behavior w:val="content"/>
        </w:behaviors>
        <w:guid w:val="{5BBBB1C0-18DD-4DE6-B985-C51C9D65A8DC}"/>
      </w:docPartPr>
      <w:docPartBody>
        <w:p w:rsidR="00000000" w:rsidRDefault="0093303C"/>
      </w:docPartBody>
    </w:docPart>
    <w:docPart>
      <w:docPartPr>
        <w:name w:val="971DBCB6215F4C118611D2A9B8266A8F"/>
        <w:category>
          <w:name w:val="General"/>
          <w:gallery w:val="placeholder"/>
        </w:category>
        <w:types>
          <w:type w:val="bbPlcHdr"/>
        </w:types>
        <w:behaviors>
          <w:behavior w:val="content"/>
        </w:behaviors>
        <w:guid w:val="{7F0D2BB3-F8A5-4112-886F-B11CA3DB5BD4}"/>
      </w:docPartPr>
      <w:docPartBody>
        <w:p w:rsidR="00000000" w:rsidRDefault="0093303C"/>
      </w:docPartBody>
    </w:docPart>
    <w:docPart>
      <w:docPartPr>
        <w:name w:val="08AFA5282A5340B5BF8854220A8AFFFE"/>
        <w:category>
          <w:name w:val="General"/>
          <w:gallery w:val="placeholder"/>
        </w:category>
        <w:types>
          <w:type w:val="bbPlcHdr"/>
        </w:types>
        <w:behaviors>
          <w:behavior w:val="content"/>
        </w:behaviors>
        <w:guid w:val="{52FB8600-5319-4AED-AB0A-7CAF130C8860}"/>
      </w:docPartPr>
      <w:docPartBody>
        <w:p w:rsidR="00000000" w:rsidRDefault="003C5EE0" w:rsidP="003C5EE0">
          <w:pPr>
            <w:pStyle w:val="08AFA5282A5340B5BF8854220A8AFFFE"/>
          </w:pPr>
          <w:r w:rsidRPr="00A30DD1">
            <w:rPr>
              <w:rStyle w:val="PlaceholderText"/>
            </w:rPr>
            <w:t>Click here to enter a date.</w:t>
          </w:r>
        </w:p>
      </w:docPartBody>
    </w:docPart>
    <w:docPart>
      <w:docPartPr>
        <w:name w:val="7FB91D06AB8A46E6ACF4C800F01B79BE"/>
        <w:category>
          <w:name w:val="General"/>
          <w:gallery w:val="placeholder"/>
        </w:category>
        <w:types>
          <w:type w:val="bbPlcHdr"/>
        </w:types>
        <w:behaviors>
          <w:behavior w:val="content"/>
        </w:behaviors>
        <w:guid w:val="{90192451-1606-4E88-901D-92913A48BBEB}"/>
      </w:docPartPr>
      <w:docPartBody>
        <w:p w:rsidR="00000000" w:rsidRDefault="0093303C"/>
      </w:docPartBody>
    </w:docPart>
    <w:docPart>
      <w:docPartPr>
        <w:name w:val="C9AA218A9F324DED92191E7F0C320988"/>
        <w:category>
          <w:name w:val="General"/>
          <w:gallery w:val="placeholder"/>
        </w:category>
        <w:types>
          <w:type w:val="bbPlcHdr"/>
        </w:types>
        <w:behaviors>
          <w:behavior w:val="content"/>
        </w:behaviors>
        <w:guid w:val="{14880FED-F8FB-4792-87A3-B8FD17242770}"/>
      </w:docPartPr>
      <w:docPartBody>
        <w:p w:rsidR="00000000" w:rsidRDefault="0093303C"/>
      </w:docPartBody>
    </w:docPart>
    <w:docPart>
      <w:docPartPr>
        <w:name w:val="5DC13534D2C8444189DCD4D517DE2476"/>
        <w:category>
          <w:name w:val="General"/>
          <w:gallery w:val="placeholder"/>
        </w:category>
        <w:types>
          <w:type w:val="bbPlcHdr"/>
        </w:types>
        <w:behaviors>
          <w:behavior w:val="content"/>
        </w:behaviors>
        <w:guid w:val="{DED19EB9-D956-4B10-A740-3B07267DC3DC}"/>
      </w:docPartPr>
      <w:docPartBody>
        <w:p w:rsidR="00000000" w:rsidRDefault="003C5EE0" w:rsidP="003C5EE0">
          <w:pPr>
            <w:pStyle w:val="5DC13534D2C8444189DCD4D517DE2476"/>
          </w:pPr>
          <w:r>
            <w:rPr>
              <w:rFonts w:eastAsia="Times New Roman" w:cs="Times New Roman"/>
              <w:bCs/>
              <w:szCs w:val="24"/>
            </w:rPr>
            <w:t xml:space="preserve"> </w:t>
          </w:r>
        </w:p>
      </w:docPartBody>
    </w:docPart>
    <w:docPart>
      <w:docPartPr>
        <w:name w:val="545B401BB6D746AABD462B89ACB81423"/>
        <w:category>
          <w:name w:val="General"/>
          <w:gallery w:val="placeholder"/>
        </w:category>
        <w:types>
          <w:type w:val="bbPlcHdr"/>
        </w:types>
        <w:behaviors>
          <w:behavior w:val="content"/>
        </w:behaviors>
        <w:guid w:val="{C98B9E3E-A7AD-4DC5-8CEC-84AE13C48527}"/>
      </w:docPartPr>
      <w:docPartBody>
        <w:p w:rsidR="00000000" w:rsidRDefault="0093303C"/>
      </w:docPartBody>
    </w:docPart>
    <w:docPart>
      <w:docPartPr>
        <w:name w:val="EE343FB7B54547F99EEF6D3C603E36DE"/>
        <w:category>
          <w:name w:val="General"/>
          <w:gallery w:val="placeholder"/>
        </w:category>
        <w:types>
          <w:type w:val="bbPlcHdr"/>
        </w:types>
        <w:behaviors>
          <w:behavior w:val="content"/>
        </w:behaviors>
        <w:guid w:val="{DFC634F3-B2D2-4931-B983-B75222B9C936}"/>
      </w:docPartPr>
      <w:docPartBody>
        <w:p w:rsidR="00000000" w:rsidRDefault="0093303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EE0"/>
    <w:rsid w:val="004816E8"/>
    <w:rsid w:val="00493D6D"/>
    <w:rsid w:val="00576003"/>
    <w:rsid w:val="005B408E"/>
    <w:rsid w:val="005D31F2"/>
    <w:rsid w:val="00635291"/>
    <w:rsid w:val="006959CC"/>
    <w:rsid w:val="00696675"/>
    <w:rsid w:val="006B0016"/>
    <w:rsid w:val="008C55F7"/>
    <w:rsid w:val="0090598B"/>
    <w:rsid w:val="0093303C"/>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5EE0"/>
    <w:rPr>
      <w:rFonts w:ascii="Times New Roman" w:hAnsi="Times New Roman"/>
      <w:sz w:val="24"/>
    </w:rPr>
  </w:style>
  <w:style w:type="paragraph" w:customStyle="1" w:styleId="487D89B4F8B34DB4967D41FE18F7F88D7">
    <w:name w:val="487D89B4F8B34DB4967D41FE18F7F88D7"/>
    <w:rsid w:val="003C5EE0"/>
    <w:rPr>
      <w:rFonts w:ascii="Times New Roman" w:hAnsi="Times New Roman"/>
      <w:sz w:val="24"/>
    </w:rPr>
  </w:style>
  <w:style w:type="paragraph" w:customStyle="1" w:styleId="AE2570ED5D764CD7AF9686706F550F4620">
    <w:name w:val="AE2570ED5D764CD7AF9686706F550F4620"/>
    <w:rsid w:val="003C5EE0"/>
    <w:pPr>
      <w:tabs>
        <w:tab w:val="center" w:pos="4680"/>
        <w:tab w:val="right" w:pos="9360"/>
      </w:tabs>
      <w:spacing w:after="0" w:line="240" w:lineRule="auto"/>
    </w:pPr>
    <w:rPr>
      <w:rFonts w:ascii="Times New Roman" w:hAnsi="Times New Roman"/>
      <w:sz w:val="24"/>
    </w:rPr>
  </w:style>
  <w:style w:type="paragraph" w:customStyle="1" w:styleId="08AFA5282A5340B5BF8854220A8AFFFE">
    <w:name w:val="08AFA5282A5340B5BF8854220A8AFFFE"/>
    <w:rsid w:val="003C5EE0"/>
  </w:style>
  <w:style w:type="paragraph" w:customStyle="1" w:styleId="5DC13534D2C8444189DCD4D517DE2476">
    <w:name w:val="5DC13534D2C8444189DCD4D517DE2476"/>
    <w:rsid w:val="003C5E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5EE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3C5EE0"/>
    <w:rPr>
      <w:rFonts w:ascii="Times New Roman" w:hAnsi="Times New Roman"/>
      <w:sz w:val="24"/>
    </w:rPr>
  </w:style>
  <w:style w:type="paragraph" w:customStyle="1" w:styleId="487D89B4F8B34DB4967D41FE18F7F88D7">
    <w:name w:val="487D89B4F8B34DB4967D41FE18F7F88D7"/>
    <w:rsid w:val="003C5EE0"/>
    <w:rPr>
      <w:rFonts w:ascii="Times New Roman" w:hAnsi="Times New Roman"/>
      <w:sz w:val="24"/>
    </w:rPr>
  </w:style>
  <w:style w:type="paragraph" w:customStyle="1" w:styleId="AE2570ED5D764CD7AF9686706F550F4620">
    <w:name w:val="AE2570ED5D764CD7AF9686706F550F4620"/>
    <w:rsid w:val="003C5EE0"/>
    <w:pPr>
      <w:tabs>
        <w:tab w:val="center" w:pos="4680"/>
        <w:tab w:val="right" w:pos="9360"/>
      </w:tabs>
      <w:spacing w:after="0" w:line="240" w:lineRule="auto"/>
    </w:pPr>
    <w:rPr>
      <w:rFonts w:ascii="Times New Roman" w:hAnsi="Times New Roman"/>
      <w:sz w:val="24"/>
    </w:rPr>
  </w:style>
  <w:style w:type="paragraph" w:customStyle="1" w:styleId="08AFA5282A5340B5BF8854220A8AFFFE">
    <w:name w:val="08AFA5282A5340B5BF8854220A8AFFFE"/>
    <w:rsid w:val="003C5EE0"/>
  </w:style>
  <w:style w:type="paragraph" w:customStyle="1" w:styleId="5DC13534D2C8444189DCD4D517DE2476">
    <w:name w:val="5DC13534D2C8444189DCD4D517DE2476"/>
    <w:rsid w:val="003C5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0CC01A7-E2A6-455F-AC7A-4AE2F5C8B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621</Words>
  <Characters>3543</Characters>
  <Application>Microsoft Office Word</Application>
  <DocSecurity>0</DocSecurity>
  <Lines>29</Lines>
  <Paragraphs>8</Paragraphs>
  <ScaleCrop>false</ScaleCrop>
  <Company>Texas Legislative Council</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2017-03-31T15:13:00Z</cp:lastPrinted>
  <dcterms:created xsi:type="dcterms:W3CDTF">2015-05-29T14:24:00Z</dcterms:created>
  <dcterms:modified xsi:type="dcterms:W3CDTF">2017-03-31T15:14:00Z</dcterms:modified>
</cp:coreProperties>
</file>

<file path=docProps/custom.xml><?xml version="1.0" encoding="utf-8"?>
<op:Properties xmlns:vt="http://schemas.openxmlformats.org/officeDocument/2006/docPropsVTypes" xmlns:op="http://schemas.openxmlformats.org/officeDocument/2006/custom-properties"/>
</file>