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DB" w:rsidRDefault="00E231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2421E58EA34B47BB8B86B900DCF814"/>
          </w:placeholder>
        </w:sdtPr>
        <w:sdtContent>
          <w:r w:rsidRPr="005C2A78">
            <w:rPr>
              <w:rFonts w:cs="Times New Roman"/>
              <w:b/>
              <w:szCs w:val="24"/>
              <w:u w:val="single"/>
            </w:rPr>
            <w:t>BILL ANALYSIS</w:t>
          </w:r>
        </w:sdtContent>
      </w:sdt>
    </w:p>
    <w:p w:rsidR="00E231DB" w:rsidRPr="00585C31" w:rsidRDefault="00E231DB" w:rsidP="000F1DF9">
      <w:pPr>
        <w:spacing w:after="0" w:line="240" w:lineRule="auto"/>
        <w:rPr>
          <w:rFonts w:cs="Times New Roman"/>
          <w:szCs w:val="24"/>
        </w:rPr>
      </w:pPr>
    </w:p>
    <w:p w:rsidR="00E231DB" w:rsidRPr="00585C31" w:rsidRDefault="00E231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31DB" w:rsidTr="000F1DF9">
        <w:tc>
          <w:tcPr>
            <w:tcW w:w="2718" w:type="dxa"/>
          </w:tcPr>
          <w:p w:rsidR="00E231DB" w:rsidRPr="005C2A78" w:rsidRDefault="00E231DB" w:rsidP="006D756B">
            <w:pPr>
              <w:rPr>
                <w:rFonts w:cs="Times New Roman"/>
                <w:szCs w:val="24"/>
              </w:rPr>
            </w:pPr>
            <w:sdt>
              <w:sdtPr>
                <w:rPr>
                  <w:rFonts w:cs="Times New Roman"/>
                  <w:szCs w:val="24"/>
                </w:rPr>
                <w:alias w:val="Agency Title"/>
                <w:tag w:val="AgencyTitleContentControl"/>
                <w:id w:val="1920747753"/>
                <w:lock w:val="sdtContentLocked"/>
                <w:placeholder>
                  <w:docPart w:val="213F96A670C3422A878C7F18B07994C9"/>
                </w:placeholder>
              </w:sdtPr>
              <w:sdtEndPr>
                <w:rPr>
                  <w:rFonts w:cstheme="minorBidi"/>
                  <w:szCs w:val="22"/>
                </w:rPr>
              </w:sdtEndPr>
              <w:sdtContent>
                <w:r>
                  <w:rPr>
                    <w:rFonts w:cs="Times New Roman"/>
                    <w:szCs w:val="24"/>
                  </w:rPr>
                  <w:t>Senate Research Center</w:t>
                </w:r>
              </w:sdtContent>
            </w:sdt>
          </w:p>
        </w:tc>
        <w:tc>
          <w:tcPr>
            <w:tcW w:w="6858" w:type="dxa"/>
          </w:tcPr>
          <w:p w:rsidR="00E231DB" w:rsidRPr="00FF6471" w:rsidRDefault="00E231DB" w:rsidP="000F1DF9">
            <w:pPr>
              <w:jc w:val="right"/>
              <w:rPr>
                <w:rFonts w:cs="Times New Roman"/>
                <w:szCs w:val="24"/>
              </w:rPr>
            </w:pPr>
            <w:sdt>
              <w:sdtPr>
                <w:rPr>
                  <w:rFonts w:cs="Times New Roman"/>
                  <w:szCs w:val="24"/>
                </w:rPr>
                <w:alias w:val="Bill Number"/>
                <w:tag w:val="BillNumberOne"/>
                <w:id w:val="-410784069"/>
                <w:lock w:val="sdtContentLocked"/>
                <w:placeholder>
                  <w:docPart w:val="3A2732424B344CA2B14C7DBFA9514CF2"/>
                </w:placeholder>
              </w:sdtPr>
              <w:sdtContent>
                <w:r>
                  <w:rPr>
                    <w:rFonts w:cs="Times New Roman"/>
                    <w:szCs w:val="24"/>
                  </w:rPr>
                  <w:t>S.B. 1345</w:t>
                </w:r>
              </w:sdtContent>
            </w:sdt>
          </w:p>
        </w:tc>
      </w:tr>
      <w:tr w:rsidR="00E231DB" w:rsidTr="000F1DF9">
        <w:sdt>
          <w:sdtPr>
            <w:rPr>
              <w:rFonts w:cs="Times New Roman"/>
              <w:szCs w:val="24"/>
            </w:rPr>
            <w:alias w:val="TLCNumber"/>
            <w:tag w:val="TLCNumber"/>
            <w:id w:val="-542600604"/>
            <w:lock w:val="sdtLocked"/>
            <w:placeholder>
              <w:docPart w:val="6272009BB3A14BE0B310B552D925D914"/>
            </w:placeholder>
          </w:sdtPr>
          <w:sdtContent>
            <w:tc>
              <w:tcPr>
                <w:tcW w:w="2718" w:type="dxa"/>
              </w:tcPr>
              <w:p w:rsidR="00E231DB" w:rsidRPr="000F1DF9" w:rsidRDefault="00E231DB" w:rsidP="00C65088">
                <w:pPr>
                  <w:rPr>
                    <w:rFonts w:cs="Times New Roman"/>
                    <w:szCs w:val="24"/>
                  </w:rPr>
                </w:pPr>
                <w:r>
                  <w:rPr>
                    <w:rFonts w:cs="Times New Roman"/>
                    <w:szCs w:val="24"/>
                  </w:rPr>
                  <w:t>85R11394 SMT-D</w:t>
                </w:r>
              </w:p>
            </w:tc>
          </w:sdtContent>
        </w:sdt>
        <w:tc>
          <w:tcPr>
            <w:tcW w:w="6858" w:type="dxa"/>
          </w:tcPr>
          <w:p w:rsidR="00E231DB" w:rsidRPr="005C2A78" w:rsidRDefault="00E231DB" w:rsidP="006D756B">
            <w:pPr>
              <w:jc w:val="right"/>
              <w:rPr>
                <w:rFonts w:cs="Times New Roman"/>
                <w:szCs w:val="24"/>
              </w:rPr>
            </w:pPr>
            <w:sdt>
              <w:sdtPr>
                <w:rPr>
                  <w:rFonts w:cs="Times New Roman"/>
                  <w:szCs w:val="24"/>
                </w:rPr>
                <w:alias w:val="Author Label"/>
                <w:tag w:val="By"/>
                <w:id w:val="72399597"/>
                <w:lock w:val="sdtLocked"/>
                <w:placeholder>
                  <w:docPart w:val="C43275B8D2A5438397E7D559CBDCF0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FBD48AA3E3A44E29F168A261D523C8D"/>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B77CF53FCB54FD4BC7E78319B72CD05"/>
                </w:placeholder>
                <w:showingPlcHdr/>
              </w:sdtPr>
              <w:sdtContent/>
            </w:sdt>
          </w:p>
        </w:tc>
      </w:tr>
      <w:tr w:rsidR="00E231DB" w:rsidTr="000F1DF9">
        <w:tc>
          <w:tcPr>
            <w:tcW w:w="2718" w:type="dxa"/>
          </w:tcPr>
          <w:p w:rsidR="00E231DB" w:rsidRPr="00BC7495" w:rsidRDefault="00E231DB" w:rsidP="000F1DF9">
            <w:pPr>
              <w:rPr>
                <w:rFonts w:cs="Times New Roman"/>
                <w:szCs w:val="24"/>
              </w:rPr>
            </w:pPr>
          </w:p>
        </w:tc>
        <w:sdt>
          <w:sdtPr>
            <w:rPr>
              <w:rFonts w:cs="Times New Roman"/>
              <w:szCs w:val="24"/>
            </w:rPr>
            <w:alias w:val="Committee"/>
            <w:tag w:val="Committee"/>
            <w:id w:val="1914272295"/>
            <w:lock w:val="sdtContentLocked"/>
            <w:placeholder>
              <w:docPart w:val="CD1DDE28BE454F07B416B50F6578B818"/>
            </w:placeholder>
          </w:sdtPr>
          <w:sdtContent>
            <w:tc>
              <w:tcPr>
                <w:tcW w:w="6858" w:type="dxa"/>
              </w:tcPr>
              <w:p w:rsidR="00E231DB" w:rsidRPr="00FF6471" w:rsidRDefault="00E231DB" w:rsidP="000F1DF9">
                <w:pPr>
                  <w:jc w:val="right"/>
                  <w:rPr>
                    <w:rFonts w:cs="Times New Roman"/>
                    <w:szCs w:val="24"/>
                  </w:rPr>
                </w:pPr>
                <w:r>
                  <w:rPr>
                    <w:rFonts w:cs="Times New Roman"/>
                    <w:szCs w:val="24"/>
                  </w:rPr>
                  <w:t>Finance</w:t>
                </w:r>
              </w:p>
            </w:tc>
          </w:sdtContent>
        </w:sdt>
      </w:tr>
      <w:tr w:rsidR="00E231DB" w:rsidTr="000F1DF9">
        <w:tc>
          <w:tcPr>
            <w:tcW w:w="2718" w:type="dxa"/>
          </w:tcPr>
          <w:p w:rsidR="00E231DB" w:rsidRPr="00BC7495" w:rsidRDefault="00E231DB" w:rsidP="000F1DF9">
            <w:pPr>
              <w:rPr>
                <w:rFonts w:cs="Times New Roman"/>
                <w:szCs w:val="24"/>
              </w:rPr>
            </w:pPr>
          </w:p>
        </w:tc>
        <w:sdt>
          <w:sdtPr>
            <w:rPr>
              <w:rFonts w:cs="Times New Roman"/>
              <w:szCs w:val="24"/>
            </w:rPr>
            <w:alias w:val="Date"/>
            <w:tag w:val="DateContentControl"/>
            <w:id w:val="1178081906"/>
            <w:lock w:val="sdtLocked"/>
            <w:placeholder>
              <w:docPart w:val="51527AAB9F704AD2A34EFFFAB9AF1ECF"/>
            </w:placeholder>
            <w:date w:fullDate="2017-03-23T00:00:00Z">
              <w:dateFormat w:val="M/d/yyyy"/>
              <w:lid w:val="en-US"/>
              <w:storeMappedDataAs w:val="dateTime"/>
              <w:calendar w:val="gregorian"/>
            </w:date>
          </w:sdtPr>
          <w:sdtContent>
            <w:tc>
              <w:tcPr>
                <w:tcW w:w="6858" w:type="dxa"/>
              </w:tcPr>
              <w:p w:rsidR="00E231DB" w:rsidRPr="00FF6471" w:rsidRDefault="00E231DB" w:rsidP="000F1DF9">
                <w:pPr>
                  <w:jc w:val="right"/>
                  <w:rPr>
                    <w:rFonts w:cs="Times New Roman"/>
                    <w:szCs w:val="24"/>
                  </w:rPr>
                </w:pPr>
                <w:r>
                  <w:rPr>
                    <w:rFonts w:cs="Times New Roman"/>
                    <w:szCs w:val="24"/>
                  </w:rPr>
                  <w:t>3/23/2017</w:t>
                </w:r>
              </w:p>
            </w:tc>
          </w:sdtContent>
        </w:sdt>
      </w:tr>
      <w:tr w:rsidR="00E231DB" w:rsidTr="000F1DF9">
        <w:tc>
          <w:tcPr>
            <w:tcW w:w="2718" w:type="dxa"/>
          </w:tcPr>
          <w:p w:rsidR="00E231DB" w:rsidRPr="00BC7495" w:rsidRDefault="00E231DB" w:rsidP="000F1DF9">
            <w:pPr>
              <w:rPr>
                <w:rFonts w:cs="Times New Roman"/>
                <w:szCs w:val="24"/>
              </w:rPr>
            </w:pPr>
          </w:p>
        </w:tc>
        <w:sdt>
          <w:sdtPr>
            <w:rPr>
              <w:rFonts w:cs="Times New Roman"/>
              <w:szCs w:val="24"/>
            </w:rPr>
            <w:alias w:val="BA Version"/>
            <w:tag w:val="BAVersion"/>
            <w:id w:val="-1685590809"/>
            <w:lock w:val="sdtContentLocked"/>
            <w:placeholder>
              <w:docPart w:val="E130462DFE4A4DE781107CB7E5420EE5"/>
            </w:placeholder>
          </w:sdtPr>
          <w:sdtContent>
            <w:tc>
              <w:tcPr>
                <w:tcW w:w="6858" w:type="dxa"/>
              </w:tcPr>
              <w:p w:rsidR="00E231DB" w:rsidRPr="00FF6471" w:rsidRDefault="00E231DB" w:rsidP="000F1DF9">
                <w:pPr>
                  <w:jc w:val="right"/>
                  <w:rPr>
                    <w:rFonts w:cs="Times New Roman"/>
                    <w:szCs w:val="24"/>
                  </w:rPr>
                </w:pPr>
                <w:r>
                  <w:rPr>
                    <w:rFonts w:cs="Times New Roman"/>
                    <w:szCs w:val="24"/>
                  </w:rPr>
                  <w:t>As Filed</w:t>
                </w:r>
              </w:p>
            </w:tc>
          </w:sdtContent>
        </w:sdt>
      </w:tr>
    </w:tbl>
    <w:p w:rsidR="00E231DB" w:rsidRPr="00FF6471" w:rsidRDefault="00E231DB" w:rsidP="000F1DF9">
      <w:pPr>
        <w:spacing w:after="0" w:line="240" w:lineRule="auto"/>
        <w:rPr>
          <w:rFonts w:cs="Times New Roman"/>
          <w:szCs w:val="24"/>
        </w:rPr>
      </w:pPr>
    </w:p>
    <w:p w:rsidR="00E231DB" w:rsidRPr="00FF6471" w:rsidRDefault="00E231DB" w:rsidP="000F1DF9">
      <w:pPr>
        <w:spacing w:after="0" w:line="240" w:lineRule="auto"/>
        <w:rPr>
          <w:rFonts w:cs="Times New Roman"/>
          <w:szCs w:val="24"/>
        </w:rPr>
      </w:pPr>
    </w:p>
    <w:p w:rsidR="00E231DB" w:rsidRPr="00FF6471" w:rsidRDefault="00E231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94FCA4D52844BDA0E113634EF8ACAE"/>
        </w:placeholder>
      </w:sdtPr>
      <w:sdtContent>
        <w:p w:rsidR="00E231DB" w:rsidRDefault="00E231D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004284B40A46F0B6994EE61DC8B93F"/>
        </w:placeholder>
      </w:sdtPr>
      <w:sdtContent>
        <w:p w:rsidR="00E231DB" w:rsidRDefault="00E231DB" w:rsidP="004D7F9E">
          <w:pPr>
            <w:pStyle w:val="NormalWeb"/>
            <w:spacing w:before="0" w:beforeAutospacing="0" w:after="0" w:afterAutospacing="0"/>
            <w:jc w:val="both"/>
            <w:divId w:val="1579097944"/>
            <w:rPr>
              <w:rFonts w:eastAsia="Times New Roman"/>
              <w:bCs/>
            </w:rPr>
          </w:pPr>
        </w:p>
        <w:p w:rsidR="00E231DB" w:rsidRDefault="00E231DB" w:rsidP="004D7F9E">
          <w:pPr>
            <w:pStyle w:val="NormalWeb"/>
            <w:spacing w:before="0" w:beforeAutospacing="0" w:after="0" w:afterAutospacing="0"/>
            <w:jc w:val="both"/>
            <w:divId w:val="1579097944"/>
            <w:rPr>
              <w:color w:val="000000"/>
            </w:rPr>
          </w:pPr>
          <w:r w:rsidRPr="00164685">
            <w:rPr>
              <w:color w:val="000000"/>
            </w:rPr>
            <w:t>A wide variety of charitable organizations receive a property tax exemption for their buildings and tangible personal property</w:t>
          </w:r>
          <w:r>
            <w:rPr>
              <w:color w:val="000000"/>
            </w:rPr>
            <w:t xml:space="preserve"> </w:t>
          </w:r>
          <w:r w:rsidRPr="00164685">
            <w:rPr>
              <w:color w:val="000000"/>
            </w:rPr>
            <w:t>if they meet the explicit criteria in Section 11.18</w:t>
          </w:r>
          <w:r>
            <w:rPr>
              <w:color w:val="000000"/>
            </w:rPr>
            <w:t xml:space="preserve">, </w:t>
          </w:r>
          <w:r w:rsidRPr="00164685">
            <w:rPr>
              <w:color w:val="000000"/>
            </w:rPr>
            <w:t>Tax Code</w:t>
          </w:r>
          <w:r>
            <w:rPr>
              <w:color w:val="000000"/>
            </w:rPr>
            <w:t>,</w:t>
          </w:r>
          <w:r w:rsidRPr="00164685">
            <w:rPr>
              <w:color w:val="000000"/>
            </w:rPr>
            <w:t xml:space="preserve"> and the property is used exclusively by the qualified charitable organization.</w:t>
          </w:r>
        </w:p>
        <w:p w:rsidR="00E231DB" w:rsidRPr="00164685" w:rsidRDefault="00E231DB" w:rsidP="004D7F9E">
          <w:pPr>
            <w:pStyle w:val="NormalWeb"/>
            <w:spacing w:before="0" w:beforeAutospacing="0" w:after="0" w:afterAutospacing="0"/>
            <w:jc w:val="both"/>
            <w:divId w:val="1579097944"/>
            <w:rPr>
              <w:color w:val="000000"/>
            </w:rPr>
          </w:pPr>
        </w:p>
        <w:p w:rsidR="00E231DB" w:rsidRDefault="00E231DB" w:rsidP="004D7F9E">
          <w:pPr>
            <w:pStyle w:val="NormalWeb"/>
            <w:spacing w:before="0" w:beforeAutospacing="0" w:after="0" w:afterAutospacing="0"/>
            <w:jc w:val="both"/>
            <w:divId w:val="1579097944"/>
            <w:rPr>
              <w:color w:val="000000"/>
            </w:rPr>
          </w:pPr>
          <w:r>
            <w:rPr>
              <w:color w:val="000000"/>
            </w:rPr>
            <w:t>Some of the organizations eligible for a</w:t>
          </w:r>
          <w:r w:rsidRPr="00164685">
            <w:rPr>
              <w:color w:val="000000"/>
            </w:rPr>
            <w:t xml:space="preserve"> property tax exemption perform the following services: provide health care without regard to the beneficiaries' ability to pay; support low-income senior citizens and the disabled; preserve historical landmarks; operate a museum or symphony; promote athletic development among children; preserve wildlife; promote education development through loans or scholarships to students; promote humane treatment of animals; or operate a radio or television station that provides public interest programming.</w:t>
          </w:r>
        </w:p>
        <w:p w:rsidR="00E231DB" w:rsidRPr="00164685" w:rsidRDefault="00E231DB" w:rsidP="004D7F9E">
          <w:pPr>
            <w:pStyle w:val="NormalWeb"/>
            <w:spacing w:before="0" w:beforeAutospacing="0" w:after="0" w:afterAutospacing="0"/>
            <w:jc w:val="both"/>
            <w:divId w:val="1579097944"/>
            <w:rPr>
              <w:color w:val="000000"/>
            </w:rPr>
          </w:pPr>
        </w:p>
        <w:p w:rsidR="00E231DB" w:rsidRDefault="00E231DB" w:rsidP="004D7F9E">
          <w:pPr>
            <w:pStyle w:val="NormalWeb"/>
            <w:spacing w:before="0" w:beforeAutospacing="0" w:after="0" w:afterAutospacing="0"/>
            <w:jc w:val="both"/>
            <w:divId w:val="1579097944"/>
            <w:rPr>
              <w:color w:val="000000"/>
            </w:rPr>
          </w:pPr>
          <w:r w:rsidRPr="00164685">
            <w:rPr>
              <w:color w:val="000000"/>
            </w:rPr>
            <w:t>Non-profit community tax centers, however, do not currently qualify for the exemption despite their work to help low-income Texans complete tax forms, student financial aid forms</w:t>
          </w:r>
          <w:r>
            <w:rPr>
              <w:color w:val="000000"/>
            </w:rPr>
            <w:t>,</w:t>
          </w:r>
          <w:r w:rsidRPr="00164685">
            <w:rPr>
              <w:color w:val="000000"/>
            </w:rPr>
            <w:t xml:space="preserve"> and assist with other financial matters.</w:t>
          </w:r>
        </w:p>
        <w:p w:rsidR="00E231DB" w:rsidRPr="00164685" w:rsidRDefault="00E231DB" w:rsidP="004D7F9E">
          <w:pPr>
            <w:pStyle w:val="NormalWeb"/>
            <w:spacing w:before="0" w:beforeAutospacing="0" w:after="0" w:afterAutospacing="0"/>
            <w:jc w:val="both"/>
            <w:divId w:val="1579097944"/>
            <w:rPr>
              <w:color w:val="000000"/>
            </w:rPr>
          </w:pPr>
        </w:p>
        <w:p w:rsidR="00E231DB" w:rsidRPr="00164685" w:rsidRDefault="00E231DB" w:rsidP="004D7F9E">
          <w:pPr>
            <w:pStyle w:val="NormalWeb"/>
            <w:spacing w:before="0" w:beforeAutospacing="0" w:after="0" w:afterAutospacing="0"/>
            <w:jc w:val="both"/>
            <w:divId w:val="1579097944"/>
            <w:rPr>
              <w:color w:val="000000"/>
            </w:rPr>
          </w:pPr>
          <w:r>
            <w:rPr>
              <w:color w:val="000000"/>
            </w:rPr>
            <w:t xml:space="preserve">S.B. </w:t>
          </w:r>
          <w:r w:rsidRPr="00164685">
            <w:rPr>
              <w:color w:val="000000"/>
            </w:rPr>
            <w:t>1345 extends the property tax exempti</w:t>
          </w:r>
          <w:r>
            <w:rPr>
              <w:color w:val="000000"/>
            </w:rPr>
            <w:t xml:space="preserve">on provided in Section 11.18, </w:t>
          </w:r>
          <w:r w:rsidRPr="00164685">
            <w:rPr>
              <w:color w:val="000000"/>
            </w:rPr>
            <w:t>Tax Code</w:t>
          </w:r>
          <w:r>
            <w:rPr>
              <w:color w:val="000000"/>
            </w:rPr>
            <w:t>,</w:t>
          </w:r>
          <w:r w:rsidRPr="00164685">
            <w:rPr>
              <w:color w:val="000000"/>
            </w:rPr>
            <w:t xml:space="preserve"> to charitable organizations that provide, without regard to the beneficiaries' ability to pay, tax return preparation services and assistance with other financial matters.</w:t>
          </w:r>
        </w:p>
        <w:p w:rsidR="00E231DB" w:rsidRPr="00D70925" w:rsidRDefault="00E231DB" w:rsidP="004D7F9E">
          <w:pPr>
            <w:spacing w:after="0" w:line="240" w:lineRule="auto"/>
            <w:jc w:val="both"/>
            <w:rPr>
              <w:rFonts w:eastAsia="Times New Roman" w:cs="Times New Roman"/>
              <w:bCs/>
              <w:szCs w:val="24"/>
            </w:rPr>
          </w:pPr>
        </w:p>
      </w:sdtContent>
    </w:sdt>
    <w:p w:rsidR="00E231DB" w:rsidRDefault="00E231D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1345 </w:t>
      </w:r>
      <w:bookmarkStart w:id="1" w:name="AmendsCurrentLaw"/>
      <w:bookmarkEnd w:id="1"/>
      <w:r>
        <w:rPr>
          <w:rFonts w:cs="Times New Roman"/>
          <w:szCs w:val="24"/>
        </w:rPr>
        <w:t>amends current law relating to the exemption from ad valorem taxation of property owned by a charitable organization and used to provide tax return preparation and other financial services without regard to the beneficiaries' ability to pay.</w:t>
      </w:r>
    </w:p>
    <w:p w:rsidR="00E231DB" w:rsidRPr="00ED282B" w:rsidRDefault="00E231DB" w:rsidP="000F1DF9">
      <w:pPr>
        <w:spacing w:after="0" w:line="240" w:lineRule="auto"/>
        <w:jc w:val="both"/>
        <w:rPr>
          <w:rFonts w:eastAsia="Times New Roman" w:cs="Times New Roman"/>
          <w:szCs w:val="24"/>
        </w:rPr>
      </w:pPr>
    </w:p>
    <w:p w:rsidR="00E231DB" w:rsidRPr="005C2A78" w:rsidRDefault="00E231D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B9257DFDF3F4B6FBA0C11D39C8D10A6"/>
          </w:placeholder>
        </w:sdtPr>
        <w:sdtContent>
          <w:r>
            <w:rPr>
              <w:rFonts w:eastAsia="Times New Roman" w:cs="Times New Roman"/>
              <w:b/>
              <w:szCs w:val="24"/>
              <w:u w:val="single"/>
            </w:rPr>
            <w:t>RULEMAKING AUTHORITY</w:t>
          </w:r>
        </w:sdtContent>
      </w:sdt>
    </w:p>
    <w:p w:rsidR="00E231DB" w:rsidRPr="006529C4" w:rsidRDefault="00E231DB" w:rsidP="00774EC7">
      <w:pPr>
        <w:spacing w:after="0" w:line="240" w:lineRule="auto"/>
        <w:jc w:val="both"/>
        <w:rPr>
          <w:rFonts w:cs="Times New Roman"/>
          <w:szCs w:val="24"/>
        </w:rPr>
      </w:pPr>
    </w:p>
    <w:p w:rsidR="00E231DB" w:rsidRPr="006529C4" w:rsidRDefault="00E231D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31DB" w:rsidRPr="006529C4" w:rsidRDefault="00E231DB" w:rsidP="00774EC7">
      <w:pPr>
        <w:spacing w:after="0" w:line="240" w:lineRule="auto"/>
        <w:jc w:val="both"/>
        <w:rPr>
          <w:rFonts w:cs="Times New Roman"/>
          <w:szCs w:val="24"/>
        </w:rPr>
      </w:pPr>
    </w:p>
    <w:p w:rsidR="00E231DB" w:rsidRPr="005C2A78" w:rsidRDefault="00E231D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E896376D9340F8A52233846A1060F3"/>
          </w:placeholder>
        </w:sdtPr>
        <w:sdtContent>
          <w:r>
            <w:rPr>
              <w:rFonts w:eastAsia="Times New Roman" w:cs="Times New Roman"/>
              <w:b/>
              <w:szCs w:val="24"/>
              <w:u w:val="single"/>
            </w:rPr>
            <w:t>SECTION BY SECTION ANALYSIS</w:t>
          </w:r>
        </w:sdtContent>
      </w:sdt>
    </w:p>
    <w:p w:rsidR="00E231DB" w:rsidRPr="005C2A78" w:rsidRDefault="00E231DB" w:rsidP="000F1DF9">
      <w:pPr>
        <w:spacing w:after="0" w:line="240" w:lineRule="auto"/>
        <w:jc w:val="both"/>
        <w:rPr>
          <w:rFonts w:eastAsia="Times New Roman" w:cs="Times New Roman"/>
          <w:szCs w:val="24"/>
        </w:rPr>
      </w:pPr>
    </w:p>
    <w:p w:rsidR="00E231DB" w:rsidRDefault="00E231D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11.18(d), Tax Code, as follows:</w:t>
      </w:r>
    </w:p>
    <w:p w:rsidR="00E231DB" w:rsidRDefault="00E231DB" w:rsidP="000F1DF9">
      <w:pPr>
        <w:spacing w:after="0" w:line="240" w:lineRule="auto"/>
        <w:jc w:val="both"/>
        <w:rPr>
          <w:rFonts w:eastAsia="Times New Roman" w:cs="Times New Roman"/>
          <w:szCs w:val="24"/>
        </w:rPr>
      </w:pPr>
    </w:p>
    <w:p w:rsidR="00E231DB" w:rsidRPr="005C2A78" w:rsidRDefault="00E231DB" w:rsidP="00ED282B">
      <w:pPr>
        <w:spacing w:after="0" w:line="240" w:lineRule="auto"/>
        <w:ind w:left="720"/>
        <w:jc w:val="both"/>
        <w:rPr>
          <w:rFonts w:eastAsia="Times New Roman" w:cs="Times New Roman"/>
          <w:szCs w:val="24"/>
        </w:rPr>
      </w:pPr>
      <w:r>
        <w:rPr>
          <w:rFonts w:eastAsia="Times New Roman" w:cs="Times New Roman"/>
          <w:szCs w:val="24"/>
        </w:rPr>
        <w:t xml:space="preserve">(d) Requires that </w:t>
      </w:r>
      <w:r>
        <w:t xml:space="preserve">a charitable organization must be organized exclusively to perform religious, charitable, scientific, literary, or educational purposes and, except as permitted by Subsections (h) (relating to charitable organizations performing noncharitable functions on property not resulting in a loss of tax exemption) and (l) (relating to requiring a charitable organization that provides support to the elderly to engage in other activities that support or are related to its charitable foundation), engage exclusively in performing one or more of certain charitable functions, including providing support, without regard to the beneficiaries' ability to pay, to the handicapped, including training and employment in the provision of services under 41 U.S.C. Sections 8501-8506, rather than Sections 46-48(c), and </w:t>
      </w:r>
      <w:r w:rsidRPr="00ED282B">
        <w:t>providing, without regard to the beneficiaries' ability to pay, tax return preparation services and assistance with other financial matters</w:t>
      </w:r>
      <w:r>
        <w:t xml:space="preserve">. Makes a nonsubstantive change. </w:t>
      </w:r>
    </w:p>
    <w:p w:rsidR="00E231DB" w:rsidRPr="005C2A78" w:rsidRDefault="00E231DB" w:rsidP="000F1DF9">
      <w:pPr>
        <w:spacing w:after="0" w:line="240" w:lineRule="auto"/>
        <w:jc w:val="both"/>
        <w:rPr>
          <w:rFonts w:eastAsia="Times New Roman" w:cs="Times New Roman"/>
          <w:szCs w:val="24"/>
        </w:rPr>
      </w:pPr>
    </w:p>
    <w:p w:rsidR="00E231DB" w:rsidRPr="005C2A78" w:rsidRDefault="00E231D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w:t>
      </w:r>
      <w:r>
        <w:t>this Act applies only to an ad valorem tax year that begins on or after the effective date of this Act.</w:t>
      </w:r>
    </w:p>
    <w:p w:rsidR="00E231DB" w:rsidRPr="005C2A78" w:rsidRDefault="00E231DB" w:rsidP="000F1DF9">
      <w:pPr>
        <w:spacing w:after="0" w:line="240" w:lineRule="auto"/>
        <w:jc w:val="both"/>
        <w:rPr>
          <w:rFonts w:eastAsia="Times New Roman" w:cs="Times New Roman"/>
          <w:szCs w:val="24"/>
        </w:rPr>
      </w:pPr>
    </w:p>
    <w:p w:rsidR="00E231DB" w:rsidRPr="005C2A78" w:rsidRDefault="00E231DB" w:rsidP="000F1DF9">
      <w:pPr>
        <w:spacing w:after="0" w:line="240" w:lineRule="auto"/>
        <w:jc w:val="both"/>
        <w:rPr>
          <w:rFonts w:eastAsia="Times New Roman" w:cs="Times New Roman"/>
          <w:szCs w:val="24"/>
        </w:rPr>
      </w:pPr>
      <w:r>
        <w:rPr>
          <w:rFonts w:eastAsia="Times New Roman" w:cs="Times New Roman"/>
          <w:szCs w:val="24"/>
        </w:rPr>
        <w:t>SECTION 3. Effective date: January 1, 2018.</w:t>
      </w:r>
    </w:p>
    <w:p w:rsidR="00E231DB" w:rsidRPr="006529C4" w:rsidRDefault="00E231DB" w:rsidP="00774EC7">
      <w:pPr>
        <w:spacing w:after="0" w:line="240" w:lineRule="auto"/>
        <w:jc w:val="both"/>
        <w:rPr>
          <w:rFonts w:cs="Times New Roman"/>
          <w:szCs w:val="24"/>
        </w:rPr>
      </w:pPr>
    </w:p>
    <w:p w:rsidR="00E231DB" w:rsidRPr="006529C4" w:rsidRDefault="00E231DB" w:rsidP="00774EC7">
      <w:pPr>
        <w:spacing w:after="0" w:line="240" w:lineRule="auto"/>
        <w:jc w:val="both"/>
      </w:pPr>
    </w:p>
    <w:p w:rsidR="00E231DB" w:rsidRPr="00164685" w:rsidRDefault="00E231DB" w:rsidP="00164685"/>
    <w:p w:rsidR="00E231DB" w:rsidRPr="004D7F9E" w:rsidRDefault="00E231DB" w:rsidP="004D7F9E"/>
    <w:p w:rsidR="00986E9F" w:rsidRPr="00E231DB" w:rsidRDefault="00986E9F" w:rsidP="00E231DB"/>
    <w:sectPr w:rsidR="00986E9F" w:rsidRPr="00E231D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3A" w:rsidRDefault="00EB3F3A" w:rsidP="000F1DF9">
      <w:pPr>
        <w:spacing w:after="0" w:line="240" w:lineRule="auto"/>
      </w:pPr>
      <w:r>
        <w:separator/>
      </w:r>
    </w:p>
  </w:endnote>
  <w:endnote w:type="continuationSeparator" w:id="0">
    <w:p w:rsidR="00EB3F3A" w:rsidRDefault="00EB3F3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3F3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31DB">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31DB">
                <w:rPr>
                  <w:sz w:val="20"/>
                  <w:szCs w:val="20"/>
                </w:rPr>
                <w:t>S.B. 1345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31D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3F3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31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31D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3A" w:rsidRDefault="00EB3F3A" w:rsidP="000F1DF9">
      <w:pPr>
        <w:spacing w:after="0" w:line="240" w:lineRule="auto"/>
      </w:pPr>
      <w:r>
        <w:separator/>
      </w:r>
    </w:p>
  </w:footnote>
  <w:footnote w:type="continuationSeparator" w:id="0">
    <w:p w:rsidR="00EB3F3A" w:rsidRDefault="00EB3F3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231DB"/>
    <w:rsid w:val="00E32B14"/>
    <w:rsid w:val="00E46194"/>
    <w:rsid w:val="00EB3F3A"/>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31D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31D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6DE1" w:rsidP="00BB6DE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2421E58EA34B47BB8B86B900DCF814"/>
        <w:category>
          <w:name w:val="General"/>
          <w:gallery w:val="placeholder"/>
        </w:category>
        <w:types>
          <w:type w:val="bbPlcHdr"/>
        </w:types>
        <w:behaviors>
          <w:behavior w:val="content"/>
        </w:behaviors>
        <w:guid w:val="{AC5BEDB1-5C04-4438-A577-FE96CD13B012}"/>
      </w:docPartPr>
      <w:docPartBody>
        <w:p w:rsidR="00000000" w:rsidRDefault="000C59AF"/>
      </w:docPartBody>
    </w:docPart>
    <w:docPart>
      <w:docPartPr>
        <w:name w:val="213F96A670C3422A878C7F18B07994C9"/>
        <w:category>
          <w:name w:val="General"/>
          <w:gallery w:val="placeholder"/>
        </w:category>
        <w:types>
          <w:type w:val="bbPlcHdr"/>
        </w:types>
        <w:behaviors>
          <w:behavior w:val="content"/>
        </w:behaviors>
        <w:guid w:val="{22272AE4-AF73-492B-87FB-6ADE1858B599}"/>
      </w:docPartPr>
      <w:docPartBody>
        <w:p w:rsidR="00000000" w:rsidRDefault="000C59AF"/>
      </w:docPartBody>
    </w:docPart>
    <w:docPart>
      <w:docPartPr>
        <w:name w:val="3A2732424B344CA2B14C7DBFA9514CF2"/>
        <w:category>
          <w:name w:val="General"/>
          <w:gallery w:val="placeholder"/>
        </w:category>
        <w:types>
          <w:type w:val="bbPlcHdr"/>
        </w:types>
        <w:behaviors>
          <w:behavior w:val="content"/>
        </w:behaviors>
        <w:guid w:val="{D27726B2-2F89-4537-8FFC-1FB10BD5258B}"/>
      </w:docPartPr>
      <w:docPartBody>
        <w:p w:rsidR="00000000" w:rsidRDefault="000C59AF"/>
      </w:docPartBody>
    </w:docPart>
    <w:docPart>
      <w:docPartPr>
        <w:name w:val="6272009BB3A14BE0B310B552D925D914"/>
        <w:category>
          <w:name w:val="General"/>
          <w:gallery w:val="placeholder"/>
        </w:category>
        <w:types>
          <w:type w:val="bbPlcHdr"/>
        </w:types>
        <w:behaviors>
          <w:behavior w:val="content"/>
        </w:behaviors>
        <w:guid w:val="{9DAEB70C-6375-48B8-8C64-07B13FA6BED1}"/>
      </w:docPartPr>
      <w:docPartBody>
        <w:p w:rsidR="00000000" w:rsidRDefault="000C59AF"/>
      </w:docPartBody>
    </w:docPart>
    <w:docPart>
      <w:docPartPr>
        <w:name w:val="C43275B8D2A5438397E7D559CBDCF09F"/>
        <w:category>
          <w:name w:val="General"/>
          <w:gallery w:val="placeholder"/>
        </w:category>
        <w:types>
          <w:type w:val="bbPlcHdr"/>
        </w:types>
        <w:behaviors>
          <w:behavior w:val="content"/>
        </w:behaviors>
        <w:guid w:val="{5D89FDB0-78C1-4F83-8B9E-25B56975FC08}"/>
      </w:docPartPr>
      <w:docPartBody>
        <w:p w:rsidR="00000000" w:rsidRDefault="000C59AF"/>
      </w:docPartBody>
    </w:docPart>
    <w:docPart>
      <w:docPartPr>
        <w:name w:val="AFBD48AA3E3A44E29F168A261D523C8D"/>
        <w:category>
          <w:name w:val="General"/>
          <w:gallery w:val="placeholder"/>
        </w:category>
        <w:types>
          <w:type w:val="bbPlcHdr"/>
        </w:types>
        <w:behaviors>
          <w:behavior w:val="content"/>
        </w:behaviors>
        <w:guid w:val="{8F1CEFED-D224-405B-B5A7-280E768E5B9D}"/>
      </w:docPartPr>
      <w:docPartBody>
        <w:p w:rsidR="00000000" w:rsidRDefault="000C59AF"/>
      </w:docPartBody>
    </w:docPart>
    <w:docPart>
      <w:docPartPr>
        <w:name w:val="BB77CF53FCB54FD4BC7E78319B72CD05"/>
        <w:category>
          <w:name w:val="General"/>
          <w:gallery w:val="placeholder"/>
        </w:category>
        <w:types>
          <w:type w:val="bbPlcHdr"/>
        </w:types>
        <w:behaviors>
          <w:behavior w:val="content"/>
        </w:behaviors>
        <w:guid w:val="{977347AF-2AC7-44C6-96F8-A91FBB40A847}"/>
      </w:docPartPr>
      <w:docPartBody>
        <w:p w:rsidR="00000000" w:rsidRDefault="000C59AF"/>
      </w:docPartBody>
    </w:docPart>
    <w:docPart>
      <w:docPartPr>
        <w:name w:val="CD1DDE28BE454F07B416B50F6578B818"/>
        <w:category>
          <w:name w:val="General"/>
          <w:gallery w:val="placeholder"/>
        </w:category>
        <w:types>
          <w:type w:val="bbPlcHdr"/>
        </w:types>
        <w:behaviors>
          <w:behavior w:val="content"/>
        </w:behaviors>
        <w:guid w:val="{654B2BA8-914D-45B3-80FE-C969A64ECDF4}"/>
      </w:docPartPr>
      <w:docPartBody>
        <w:p w:rsidR="00000000" w:rsidRDefault="000C59AF"/>
      </w:docPartBody>
    </w:docPart>
    <w:docPart>
      <w:docPartPr>
        <w:name w:val="51527AAB9F704AD2A34EFFFAB9AF1ECF"/>
        <w:category>
          <w:name w:val="General"/>
          <w:gallery w:val="placeholder"/>
        </w:category>
        <w:types>
          <w:type w:val="bbPlcHdr"/>
        </w:types>
        <w:behaviors>
          <w:behavior w:val="content"/>
        </w:behaviors>
        <w:guid w:val="{F8DBBEA3-40E9-4B52-8FB4-88B06AE4AC9A}"/>
      </w:docPartPr>
      <w:docPartBody>
        <w:p w:rsidR="00000000" w:rsidRDefault="00BB6DE1" w:rsidP="00BB6DE1">
          <w:pPr>
            <w:pStyle w:val="51527AAB9F704AD2A34EFFFAB9AF1ECF"/>
          </w:pPr>
          <w:r w:rsidRPr="00A30DD1">
            <w:rPr>
              <w:rStyle w:val="PlaceholderText"/>
            </w:rPr>
            <w:t>Click here to enter a date.</w:t>
          </w:r>
        </w:p>
      </w:docPartBody>
    </w:docPart>
    <w:docPart>
      <w:docPartPr>
        <w:name w:val="E130462DFE4A4DE781107CB7E5420EE5"/>
        <w:category>
          <w:name w:val="General"/>
          <w:gallery w:val="placeholder"/>
        </w:category>
        <w:types>
          <w:type w:val="bbPlcHdr"/>
        </w:types>
        <w:behaviors>
          <w:behavior w:val="content"/>
        </w:behaviors>
        <w:guid w:val="{3264774B-551D-4EFA-B032-933B8BEC8CB7}"/>
      </w:docPartPr>
      <w:docPartBody>
        <w:p w:rsidR="00000000" w:rsidRDefault="000C59AF"/>
      </w:docPartBody>
    </w:docPart>
    <w:docPart>
      <w:docPartPr>
        <w:name w:val="D894FCA4D52844BDA0E113634EF8ACAE"/>
        <w:category>
          <w:name w:val="General"/>
          <w:gallery w:val="placeholder"/>
        </w:category>
        <w:types>
          <w:type w:val="bbPlcHdr"/>
        </w:types>
        <w:behaviors>
          <w:behavior w:val="content"/>
        </w:behaviors>
        <w:guid w:val="{88E6AD79-1E8F-4AEC-85AB-F4DC0075E04F}"/>
      </w:docPartPr>
      <w:docPartBody>
        <w:p w:rsidR="00000000" w:rsidRDefault="000C59AF"/>
      </w:docPartBody>
    </w:docPart>
    <w:docPart>
      <w:docPartPr>
        <w:name w:val="0E004284B40A46F0B6994EE61DC8B93F"/>
        <w:category>
          <w:name w:val="General"/>
          <w:gallery w:val="placeholder"/>
        </w:category>
        <w:types>
          <w:type w:val="bbPlcHdr"/>
        </w:types>
        <w:behaviors>
          <w:behavior w:val="content"/>
        </w:behaviors>
        <w:guid w:val="{9B355959-229E-45A5-9FE1-F5DAC856C754}"/>
      </w:docPartPr>
      <w:docPartBody>
        <w:p w:rsidR="00000000" w:rsidRDefault="00BB6DE1" w:rsidP="00BB6DE1">
          <w:pPr>
            <w:pStyle w:val="0E004284B40A46F0B6994EE61DC8B93F"/>
          </w:pPr>
          <w:r>
            <w:rPr>
              <w:rFonts w:eastAsia="Times New Roman" w:cs="Times New Roman"/>
              <w:bCs/>
              <w:szCs w:val="24"/>
            </w:rPr>
            <w:t xml:space="preserve"> </w:t>
          </w:r>
        </w:p>
      </w:docPartBody>
    </w:docPart>
    <w:docPart>
      <w:docPartPr>
        <w:name w:val="5B9257DFDF3F4B6FBA0C11D39C8D10A6"/>
        <w:category>
          <w:name w:val="General"/>
          <w:gallery w:val="placeholder"/>
        </w:category>
        <w:types>
          <w:type w:val="bbPlcHdr"/>
        </w:types>
        <w:behaviors>
          <w:behavior w:val="content"/>
        </w:behaviors>
        <w:guid w:val="{E24E8A89-36D3-4101-A9B1-D41D1543EBA6}"/>
      </w:docPartPr>
      <w:docPartBody>
        <w:p w:rsidR="00000000" w:rsidRDefault="000C59AF"/>
      </w:docPartBody>
    </w:docPart>
    <w:docPart>
      <w:docPartPr>
        <w:name w:val="68E896376D9340F8A52233846A1060F3"/>
        <w:category>
          <w:name w:val="General"/>
          <w:gallery w:val="placeholder"/>
        </w:category>
        <w:types>
          <w:type w:val="bbPlcHdr"/>
        </w:types>
        <w:behaviors>
          <w:behavior w:val="content"/>
        </w:behaviors>
        <w:guid w:val="{0B453248-491B-4D3D-B4E5-CB8FAF803FA8}"/>
      </w:docPartPr>
      <w:docPartBody>
        <w:p w:rsidR="00000000" w:rsidRDefault="000C59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59A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6DE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D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6DE1"/>
    <w:rPr>
      <w:rFonts w:ascii="Times New Roman" w:hAnsi="Times New Roman"/>
      <w:sz w:val="24"/>
    </w:rPr>
  </w:style>
  <w:style w:type="paragraph" w:customStyle="1" w:styleId="487D89B4F8B34DB4967D41FE18F7F88D7">
    <w:name w:val="487D89B4F8B34DB4967D41FE18F7F88D7"/>
    <w:rsid w:val="00BB6DE1"/>
    <w:rPr>
      <w:rFonts w:ascii="Times New Roman" w:hAnsi="Times New Roman"/>
      <w:sz w:val="24"/>
    </w:rPr>
  </w:style>
  <w:style w:type="paragraph" w:customStyle="1" w:styleId="AE2570ED5D764CD7AF9686706F550F4620">
    <w:name w:val="AE2570ED5D764CD7AF9686706F550F4620"/>
    <w:rsid w:val="00BB6DE1"/>
    <w:pPr>
      <w:tabs>
        <w:tab w:val="center" w:pos="4680"/>
        <w:tab w:val="right" w:pos="9360"/>
      </w:tabs>
      <w:spacing w:after="0" w:line="240" w:lineRule="auto"/>
    </w:pPr>
    <w:rPr>
      <w:rFonts w:ascii="Times New Roman" w:hAnsi="Times New Roman"/>
      <w:sz w:val="24"/>
    </w:rPr>
  </w:style>
  <w:style w:type="paragraph" w:customStyle="1" w:styleId="51527AAB9F704AD2A34EFFFAB9AF1ECF">
    <w:name w:val="51527AAB9F704AD2A34EFFFAB9AF1ECF"/>
    <w:rsid w:val="00BB6DE1"/>
  </w:style>
  <w:style w:type="paragraph" w:customStyle="1" w:styleId="0E004284B40A46F0B6994EE61DC8B93F">
    <w:name w:val="0E004284B40A46F0B6994EE61DC8B93F"/>
    <w:rsid w:val="00BB6D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DE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6DE1"/>
    <w:rPr>
      <w:rFonts w:ascii="Times New Roman" w:hAnsi="Times New Roman"/>
      <w:sz w:val="24"/>
    </w:rPr>
  </w:style>
  <w:style w:type="paragraph" w:customStyle="1" w:styleId="487D89B4F8B34DB4967D41FE18F7F88D7">
    <w:name w:val="487D89B4F8B34DB4967D41FE18F7F88D7"/>
    <w:rsid w:val="00BB6DE1"/>
    <w:rPr>
      <w:rFonts w:ascii="Times New Roman" w:hAnsi="Times New Roman"/>
      <w:sz w:val="24"/>
    </w:rPr>
  </w:style>
  <w:style w:type="paragraph" w:customStyle="1" w:styleId="AE2570ED5D764CD7AF9686706F550F4620">
    <w:name w:val="AE2570ED5D764CD7AF9686706F550F4620"/>
    <w:rsid w:val="00BB6DE1"/>
    <w:pPr>
      <w:tabs>
        <w:tab w:val="center" w:pos="4680"/>
        <w:tab w:val="right" w:pos="9360"/>
      </w:tabs>
      <w:spacing w:after="0" w:line="240" w:lineRule="auto"/>
    </w:pPr>
    <w:rPr>
      <w:rFonts w:ascii="Times New Roman" w:hAnsi="Times New Roman"/>
      <w:sz w:val="24"/>
    </w:rPr>
  </w:style>
  <w:style w:type="paragraph" w:customStyle="1" w:styleId="51527AAB9F704AD2A34EFFFAB9AF1ECF">
    <w:name w:val="51527AAB9F704AD2A34EFFFAB9AF1ECF"/>
    <w:rsid w:val="00BB6DE1"/>
  </w:style>
  <w:style w:type="paragraph" w:customStyle="1" w:styleId="0E004284B40A46F0B6994EE61DC8B93F">
    <w:name w:val="0E004284B40A46F0B6994EE61DC8B93F"/>
    <w:rsid w:val="00BB6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BE60EF-2221-437E-B1EE-748C70C1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Pages>
  <Words>468</Words>
  <Characters>2671</Characters>
  <Application>Microsoft Office Word</Application>
  <DocSecurity>0</DocSecurity>
  <Lines>22</Lines>
  <Paragraphs>6</Paragraphs>
  <ScaleCrop>false</ScaleCrop>
  <Company>Texas Legislative Council</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2017-03-23T16:43:00Z</cp:lastPrinted>
  <dcterms:created xsi:type="dcterms:W3CDTF">2015-05-29T14:24:00Z</dcterms:created>
  <dcterms:modified xsi:type="dcterms:W3CDTF">2017-03-23T16:43:00Z</dcterms:modified>
</cp:coreProperties>
</file>

<file path=docProps/custom.xml><?xml version="1.0" encoding="utf-8"?>
<op:Properties xmlns:vt="http://schemas.openxmlformats.org/officeDocument/2006/docPropsVTypes" xmlns:op="http://schemas.openxmlformats.org/officeDocument/2006/custom-properties"/>
</file>