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E9" w:rsidRDefault="003F15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EEFD234F65479AA9BBEDB11569BCF8"/>
          </w:placeholder>
        </w:sdtPr>
        <w:sdtContent>
          <w:r w:rsidRPr="005C2A78">
            <w:rPr>
              <w:rFonts w:cs="Times New Roman"/>
              <w:b/>
              <w:szCs w:val="24"/>
              <w:u w:val="single"/>
            </w:rPr>
            <w:t>BILL ANALYSIS</w:t>
          </w:r>
        </w:sdtContent>
      </w:sdt>
    </w:p>
    <w:p w:rsidR="003F15E9" w:rsidRPr="00585C31" w:rsidRDefault="003F15E9" w:rsidP="000F1DF9">
      <w:pPr>
        <w:spacing w:after="0" w:line="240" w:lineRule="auto"/>
        <w:rPr>
          <w:rFonts w:cs="Times New Roman"/>
          <w:szCs w:val="24"/>
        </w:rPr>
      </w:pPr>
    </w:p>
    <w:p w:rsidR="003F15E9" w:rsidRPr="00585C31" w:rsidRDefault="003F15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15E9" w:rsidTr="000F1DF9">
        <w:tc>
          <w:tcPr>
            <w:tcW w:w="2718" w:type="dxa"/>
          </w:tcPr>
          <w:p w:rsidR="003F15E9" w:rsidRPr="005C2A78" w:rsidRDefault="003F15E9" w:rsidP="006D756B">
            <w:pPr>
              <w:rPr>
                <w:rFonts w:cs="Times New Roman"/>
                <w:szCs w:val="24"/>
              </w:rPr>
            </w:pPr>
            <w:sdt>
              <w:sdtPr>
                <w:rPr>
                  <w:rFonts w:cs="Times New Roman"/>
                  <w:szCs w:val="24"/>
                </w:rPr>
                <w:alias w:val="Agency Title"/>
                <w:tag w:val="AgencyTitleContentControl"/>
                <w:id w:val="1920747753"/>
                <w:lock w:val="sdtContentLocked"/>
                <w:placeholder>
                  <w:docPart w:val="1DD810FEB9084A72BEC6EE9A4405CCE7"/>
                </w:placeholder>
              </w:sdtPr>
              <w:sdtEndPr>
                <w:rPr>
                  <w:rFonts w:cstheme="minorBidi"/>
                  <w:szCs w:val="22"/>
                </w:rPr>
              </w:sdtEndPr>
              <w:sdtContent>
                <w:r>
                  <w:rPr>
                    <w:rFonts w:cs="Times New Roman"/>
                    <w:szCs w:val="24"/>
                  </w:rPr>
                  <w:t>Senate Research Center</w:t>
                </w:r>
              </w:sdtContent>
            </w:sdt>
          </w:p>
        </w:tc>
        <w:tc>
          <w:tcPr>
            <w:tcW w:w="6858" w:type="dxa"/>
          </w:tcPr>
          <w:p w:rsidR="003F15E9" w:rsidRPr="00FF6471" w:rsidRDefault="003F15E9" w:rsidP="000F1DF9">
            <w:pPr>
              <w:jc w:val="right"/>
              <w:rPr>
                <w:rFonts w:cs="Times New Roman"/>
                <w:szCs w:val="24"/>
              </w:rPr>
            </w:pPr>
            <w:sdt>
              <w:sdtPr>
                <w:rPr>
                  <w:rFonts w:cs="Times New Roman"/>
                  <w:szCs w:val="24"/>
                </w:rPr>
                <w:alias w:val="Bill Number"/>
                <w:tag w:val="BillNumberOne"/>
                <w:id w:val="-410784069"/>
                <w:lock w:val="sdtContentLocked"/>
                <w:placeholder>
                  <w:docPart w:val="142E17871DC44E7D959528467D53EDEC"/>
                </w:placeholder>
              </w:sdtPr>
              <w:sdtContent>
                <w:r>
                  <w:rPr>
                    <w:rFonts w:cs="Times New Roman"/>
                    <w:szCs w:val="24"/>
                  </w:rPr>
                  <w:t>S.B. 1350</w:t>
                </w:r>
              </w:sdtContent>
            </w:sdt>
          </w:p>
        </w:tc>
      </w:tr>
      <w:tr w:rsidR="003F15E9" w:rsidTr="000F1DF9">
        <w:sdt>
          <w:sdtPr>
            <w:rPr>
              <w:rFonts w:cs="Times New Roman"/>
              <w:szCs w:val="24"/>
            </w:rPr>
            <w:alias w:val="TLCNumber"/>
            <w:tag w:val="TLCNumber"/>
            <w:id w:val="-542600604"/>
            <w:lock w:val="sdtLocked"/>
            <w:placeholder>
              <w:docPart w:val="853136E0D6384B4785EF253EA205EB94"/>
            </w:placeholder>
          </w:sdtPr>
          <w:sdtContent>
            <w:tc>
              <w:tcPr>
                <w:tcW w:w="2718" w:type="dxa"/>
              </w:tcPr>
              <w:p w:rsidR="003F15E9" w:rsidRPr="000F1DF9" w:rsidRDefault="003F15E9" w:rsidP="00C65088">
                <w:pPr>
                  <w:rPr>
                    <w:rFonts w:cs="Times New Roman"/>
                    <w:szCs w:val="24"/>
                  </w:rPr>
                </w:pPr>
                <w:r>
                  <w:rPr>
                    <w:rFonts w:cs="Times New Roman"/>
                    <w:szCs w:val="24"/>
                  </w:rPr>
                  <w:t>85R12577 MK-F</w:t>
                </w:r>
              </w:p>
            </w:tc>
          </w:sdtContent>
        </w:sdt>
        <w:tc>
          <w:tcPr>
            <w:tcW w:w="6858" w:type="dxa"/>
          </w:tcPr>
          <w:p w:rsidR="003F15E9" w:rsidRPr="005C2A78" w:rsidRDefault="003F15E9" w:rsidP="006D756B">
            <w:pPr>
              <w:jc w:val="right"/>
              <w:rPr>
                <w:rFonts w:cs="Times New Roman"/>
                <w:szCs w:val="24"/>
              </w:rPr>
            </w:pPr>
            <w:sdt>
              <w:sdtPr>
                <w:rPr>
                  <w:rFonts w:cs="Times New Roman"/>
                  <w:szCs w:val="24"/>
                </w:rPr>
                <w:alias w:val="Author Label"/>
                <w:tag w:val="By"/>
                <w:id w:val="72399597"/>
                <w:lock w:val="sdtLocked"/>
                <w:placeholder>
                  <w:docPart w:val="9C228AB5D58343F5891A739AB1F666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0F3767FDB94B8CB82979B969B5A61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A3FCCD6EB8C4507A8C3916CCB46CBEE"/>
                </w:placeholder>
                <w:showingPlcHdr/>
              </w:sdtPr>
              <w:sdtContent/>
            </w:sdt>
          </w:p>
        </w:tc>
      </w:tr>
      <w:tr w:rsidR="003F15E9" w:rsidTr="000F1DF9">
        <w:tc>
          <w:tcPr>
            <w:tcW w:w="2718" w:type="dxa"/>
          </w:tcPr>
          <w:p w:rsidR="003F15E9" w:rsidRPr="00BC7495" w:rsidRDefault="003F15E9" w:rsidP="000F1DF9">
            <w:pPr>
              <w:rPr>
                <w:rFonts w:cs="Times New Roman"/>
                <w:szCs w:val="24"/>
              </w:rPr>
            </w:pPr>
          </w:p>
        </w:tc>
        <w:sdt>
          <w:sdtPr>
            <w:rPr>
              <w:rFonts w:cs="Times New Roman"/>
              <w:szCs w:val="24"/>
            </w:rPr>
            <w:alias w:val="Committee"/>
            <w:tag w:val="Committee"/>
            <w:id w:val="1914272295"/>
            <w:lock w:val="sdtContentLocked"/>
            <w:placeholder>
              <w:docPart w:val="232BEEE3A4E34B338EE5287E2D7DAC5A"/>
            </w:placeholder>
          </w:sdtPr>
          <w:sdtContent>
            <w:tc>
              <w:tcPr>
                <w:tcW w:w="6858" w:type="dxa"/>
              </w:tcPr>
              <w:p w:rsidR="003F15E9" w:rsidRPr="00FF6471" w:rsidRDefault="003F15E9" w:rsidP="000F1DF9">
                <w:pPr>
                  <w:jc w:val="right"/>
                  <w:rPr>
                    <w:rFonts w:cs="Times New Roman"/>
                    <w:szCs w:val="24"/>
                  </w:rPr>
                </w:pPr>
                <w:r>
                  <w:rPr>
                    <w:rFonts w:cs="Times New Roman"/>
                    <w:szCs w:val="24"/>
                  </w:rPr>
                  <w:t>Criminal Justice</w:t>
                </w:r>
              </w:p>
            </w:tc>
          </w:sdtContent>
        </w:sdt>
      </w:tr>
      <w:tr w:rsidR="003F15E9" w:rsidTr="000F1DF9">
        <w:tc>
          <w:tcPr>
            <w:tcW w:w="2718" w:type="dxa"/>
          </w:tcPr>
          <w:p w:rsidR="003F15E9" w:rsidRPr="00BC7495" w:rsidRDefault="003F15E9" w:rsidP="000F1DF9">
            <w:pPr>
              <w:rPr>
                <w:rFonts w:cs="Times New Roman"/>
                <w:szCs w:val="24"/>
              </w:rPr>
            </w:pPr>
          </w:p>
        </w:tc>
        <w:sdt>
          <w:sdtPr>
            <w:rPr>
              <w:rFonts w:cs="Times New Roman"/>
              <w:szCs w:val="24"/>
            </w:rPr>
            <w:alias w:val="Date"/>
            <w:tag w:val="DateContentControl"/>
            <w:id w:val="1178081906"/>
            <w:lock w:val="sdtLocked"/>
            <w:placeholder>
              <w:docPart w:val="C616D9E650D4436C886C34A09FE79053"/>
            </w:placeholder>
            <w:date w:fullDate="2017-04-20T00:00:00Z">
              <w:dateFormat w:val="M/d/yyyy"/>
              <w:lid w:val="en-US"/>
              <w:storeMappedDataAs w:val="dateTime"/>
              <w:calendar w:val="gregorian"/>
            </w:date>
          </w:sdtPr>
          <w:sdtContent>
            <w:tc>
              <w:tcPr>
                <w:tcW w:w="6858" w:type="dxa"/>
              </w:tcPr>
              <w:p w:rsidR="003F15E9" w:rsidRPr="00FF6471" w:rsidRDefault="003F15E9" w:rsidP="0022561C">
                <w:pPr>
                  <w:jc w:val="right"/>
                  <w:rPr>
                    <w:rFonts w:cs="Times New Roman"/>
                    <w:szCs w:val="24"/>
                  </w:rPr>
                </w:pPr>
                <w:r>
                  <w:rPr>
                    <w:rFonts w:cs="Times New Roman"/>
                    <w:szCs w:val="24"/>
                  </w:rPr>
                  <w:t>4/20/2017</w:t>
                </w:r>
              </w:p>
            </w:tc>
          </w:sdtContent>
        </w:sdt>
      </w:tr>
      <w:tr w:rsidR="003F15E9" w:rsidTr="000F1DF9">
        <w:tc>
          <w:tcPr>
            <w:tcW w:w="2718" w:type="dxa"/>
          </w:tcPr>
          <w:p w:rsidR="003F15E9" w:rsidRPr="00BC7495" w:rsidRDefault="003F15E9" w:rsidP="000F1DF9">
            <w:pPr>
              <w:rPr>
                <w:rFonts w:cs="Times New Roman"/>
                <w:szCs w:val="24"/>
              </w:rPr>
            </w:pPr>
          </w:p>
        </w:tc>
        <w:sdt>
          <w:sdtPr>
            <w:rPr>
              <w:rFonts w:cs="Times New Roman"/>
              <w:szCs w:val="24"/>
            </w:rPr>
            <w:alias w:val="BA Version"/>
            <w:tag w:val="BAVersion"/>
            <w:id w:val="-1685590809"/>
            <w:lock w:val="sdtContentLocked"/>
            <w:placeholder>
              <w:docPart w:val="E360D5876E1648519E4E01F6DC3615EA"/>
            </w:placeholder>
          </w:sdtPr>
          <w:sdtContent>
            <w:tc>
              <w:tcPr>
                <w:tcW w:w="6858" w:type="dxa"/>
              </w:tcPr>
              <w:p w:rsidR="003F15E9" w:rsidRPr="00FF6471" w:rsidRDefault="003F15E9" w:rsidP="000F1DF9">
                <w:pPr>
                  <w:jc w:val="right"/>
                  <w:rPr>
                    <w:rFonts w:cs="Times New Roman"/>
                    <w:szCs w:val="24"/>
                  </w:rPr>
                </w:pPr>
                <w:r>
                  <w:rPr>
                    <w:rFonts w:cs="Times New Roman"/>
                    <w:szCs w:val="24"/>
                  </w:rPr>
                  <w:t>As Filed</w:t>
                </w:r>
              </w:p>
            </w:tc>
          </w:sdtContent>
        </w:sdt>
      </w:tr>
    </w:tbl>
    <w:p w:rsidR="003F15E9" w:rsidRPr="00FF6471" w:rsidRDefault="003F15E9" w:rsidP="000F1DF9">
      <w:pPr>
        <w:spacing w:after="0" w:line="240" w:lineRule="auto"/>
        <w:rPr>
          <w:rFonts w:cs="Times New Roman"/>
          <w:szCs w:val="24"/>
        </w:rPr>
      </w:pPr>
    </w:p>
    <w:p w:rsidR="003F15E9" w:rsidRPr="00FF6471" w:rsidRDefault="003F15E9" w:rsidP="000F1DF9">
      <w:pPr>
        <w:spacing w:after="0" w:line="240" w:lineRule="auto"/>
        <w:rPr>
          <w:rFonts w:cs="Times New Roman"/>
          <w:szCs w:val="24"/>
        </w:rPr>
      </w:pPr>
    </w:p>
    <w:p w:rsidR="003F15E9" w:rsidRPr="00FF6471" w:rsidRDefault="003F15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5EBFA10BC24D2DBD5148F8144150A1"/>
        </w:placeholder>
      </w:sdtPr>
      <w:sdtContent>
        <w:p w:rsidR="003F15E9" w:rsidRDefault="003F15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06F031A47C4E7EAEE71227C408BDF0"/>
        </w:placeholder>
      </w:sdtPr>
      <w:sdtContent>
        <w:p w:rsidR="003F15E9" w:rsidRDefault="003F15E9" w:rsidP="008217D6">
          <w:pPr>
            <w:pStyle w:val="NormalWeb"/>
            <w:spacing w:before="0" w:beforeAutospacing="0" w:after="0" w:afterAutospacing="0"/>
            <w:jc w:val="both"/>
            <w:divId w:val="2029285936"/>
            <w:rPr>
              <w:rFonts w:eastAsia="Times New Roman"/>
              <w:bCs/>
            </w:rPr>
          </w:pPr>
        </w:p>
        <w:p w:rsidR="003F15E9" w:rsidRDefault="003F15E9" w:rsidP="008217D6">
          <w:pPr>
            <w:pStyle w:val="NormalWeb"/>
            <w:spacing w:before="0" w:beforeAutospacing="0" w:after="0" w:afterAutospacing="0"/>
            <w:jc w:val="both"/>
            <w:divId w:val="2029285936"/>
            <w:rPr>
              <w:color w:val="000000"/>
            </w:rPr>
          </w:pPr>
          <w:r w:rsidRPr="0022561C">
            <w:rPr>
              <w:color w:val="000000"/>
            </w:rPr>
            <w:t>The 83rd Texas Legislature enacted S</w:t>
          </w:r>
          <w:r>
            <w:rPr>
              <w:color w:val="000000"/>
            </w:rPr>
            <w:t>.</w:t>
          </w:r>
          <w:r w:rsidRPr="0022561C">
            <w:rPr>
              <w:color w:val="000000"/>
            </w:rPr>
            <w:t>B</w:t>
          </w:r>
          <w:r>
            <w:rPr>
              <w:color w:val="000000"/>
            </w:rPr>
            <w:t>.</w:t>
          </w:r>
          <w:r w:rsidRPr="0022561C">
            <w:rPr>
              <w:color w:val="000000"/>
            </w:rPr>
            <w:t xml:space="preserve"> 511, which authorized Travis County to commit its juvenile offenders to a local post-adjudication secure correctional facility, instead of a facility operated by the Texas Juvenile Justice Department (TJJD). Pursuant to this bill and a policy adopted by the Travis County Juvenile Board, the Travis County Juvenile Probation Department began its local commitment program (LCP) on December 1, 2013. The Travis County LCP allows juvenile offenders to remain closer to home and family, which often leads to better outcomes.</w:t>
          </w:r>
        </w:p>
        <w:p w:rsidR="003F15E9" w:rsidRPr="0022561C" w:rsidRDefault="003F15E9" w:rsidP="008217D6">
          <w:pPr>
            <w:pStyle w:val="NormalWeb"/>
            <w:spacing w:before="0" w:beforeAutospacing="0" w:after="0" w:afterAutospacing="0"/>
            <w:jc w:val="both"/>
            <w:divId w:val="2029285936"/>
            <w:rPr>
              <w:color w:val="000000"/>
            </w:rPr>
          </w:pPr>
        </w:p>
        <w:p w:rsidR="003F15E9" w:rsidRDefault="003F15E9" w:rsidP="008217D6">
          <w:pPr>
            <w:pStyle w:val="NormalWeb"/>
            <w:spacing w:before="0" w:beforeAutospacing="0" w:after="0" w:afterAutospacing="0"/>
            <w:jc w:val="both"/>
            <w:divId w:val="2029285936"/>
            <w:rPr>
              <w:color w:val="000000"/>
            </w:rPr>
          </w:pPr>
          <w:r w:rsidRPr="0022561C">
            <w:rPr>
              <w:color w:val="000000"/>
            </w:rPr>
            <w:t xml:space="preserve">The LCP statutes are set to expire on December 31, 2018. But, in the years since their initial enactment, the </w:t>
          </w:r>
          <w:r>
            <w:rPr>
              <w:color w:val="000000"/>
            </w:rPr>
            <w:t>l</w:t>
          </w:r>
          <w:r w:rsidRPr="0022561C">
            <w:rPr>
              <w:color w:val="000000"/>
            </w:rPr>
            <w:t xml:space="preserve">egislature has continued to embrace a juvenile justice model that strives to keep offenders in smaller facilities that are closer to their home, as opposed to large, state institutions. In fact, last session the </w:t>
          </w:r>
          <w:r>
            <w:rPr>
              <w:color w:val="000000"/>
            </w:rPr>
            <w:t>l</w:t>
          </w:r>
          <w:r w:rsidRPr="0022561C">
            <w:rPr>
              <w:color w:val="000000"/>
            </w:rPr>
            <w:t>egislature enacted S</w:t>
          </w:r>
          <w:r>
            <w:rPr>
              <w:color w:val="000000"/>
            </w:rPr>
            <w:t>.</w:t>
          </w:r>
          <w:r w:rsidRPr="0022561C">
            <w:rPr>
              <w:color w:val="000000"/>
            </w:rPr>
            <w:t>B</w:t>
          </w:r>
          <w:r>
            <w:rPr>
              <w:color w:val="000000"/>
            </w:rPr>
            <w:t>.</w:t>
          </w:r>
          <w:r w:rsidRPr="0022561C">
            <w:rPr>
              <w:color w:val="000000"/>
            </w:rPr>
            <w:t xml:space="preserve"> 1630, which required TJJD to create and implement a regionalization plan that diverts juvenile offenders away from large, state institutions. As a complement to this effort, the judges who oversee the Travis County LCP believe the program should continue.</w:t>
          </w:r>
        </w:p>
        <w:p w:rsidR="003F15E9" w:rsidRPr="0022561C" w:rsidRDefault="003F15E9" w:rsidP="008217D6">
          <w:pPr>
            <w:pStyle w:val="NormalWeb"/>
            <w:spacing w:before="0" w:beforeAutospacing="0" w:after="0" w:afterAutospacing="0"/>
            <w:jc w:val="both"/>
            <w:divId w:val="2029285936"/>
            <w:rPr>
              <w:color w:val="000000"/>
            </w:rPr>
          </w:pPr>
        </w:p>
        <w:p w:rsidR="003F15E9" w:rsidRPr="0022561C" w:rsidRDefault="003F15E9" w:rsidP="008217D6">
          <w:pPr>
            <w:pStyle w:val="NormalWeb"/>
            <w:spacing w:before="0" w:beforeAutospacing="0" w:after="0" w:afterAutospacing="0"/>
            <w:jc w:val="both"/>
            <w:divId w:val="2029285936"/>
            <w:rPr>
              <w:color w:val="000000"/>
            </w:rPr>
          </w:pPr>
          <w:r>
            <w:rPr>
              <w:color w:val="000000"/>
            </w:rPr>
            <w:t>S.B. 1350 furthers the state'</w:t>
          </w:r>
          <w:r w:rsidRPr="0022561C">
            <w:rPr>
              <w:color w:val="000000"/>
            </w:rPr>
            <w:t xml:space="preserve">s regionalized approach to juvenile justice by repealing the expiration dates in the LCP statutes. This will allow Travis County judges to continue to commit its juvenile offenders to local post-adjudication secure correctional facilities instead of TJJD facilities. </w:t>
          </w:r>
        </w:p>
        <w:p w:rsidR="003F15E9" w:rsidRPr="00D70925" w:rsidRDefault="003F15E9" w:rsidP="008217D6">
          <w:pPr>
            <w:spacing w:after="0" w:line="240" w:lineRule="auto"/>
            <w:jc w:val="both"/>
            <w:rPr>
              <w:rFonts w:eastAsia="Times New Roman" w:cs="Times New Roman"/>
              <w:bCs/>
              <w:szCs w:val="24"/>
            </w:rPr>
          </w:pPr>
        </w:p>
      </w:sdtContent>
    </w:sdt>
    <w:p w:rsidR="003F15E9" w:rsidRDefault="003F15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1350 </w:t>
      </w:r>
      <w:bookmarkStart w:id="1" w:name="AmendsCurrentLaw"/>
      <w:bookmarkEnd w:id="1"/>
      <w:r>
        <w:rPr>
          <w:rFonts w:cs="Times New Roman"/>
          <w:szCs w:val="24"/>
        </w:rPr>
        <w:t>amends current law relating to the commitment of certain juveniles to local post-adjudication secure correctional facilities in certain counties and to the release under supervision of those juveniles.</w:t>
      </w:r>
    </w:p>
    <w:p w:rsidR="003F15E9" w:rsidRPr="00C60104" w:rsidRDefault="003F15E9" w:rsidP="000F1DF9">
      <w:pPr>
        <w:spacing w:after="0" w:line="240" w:lineRule="auto"/>
        <w:jc w:val="both"/>
        <w:rPr>
          <w:rFonts w:eastAsia="Times New Roman" w:cs="Times New Roman"/>
          <w:szCs w:val="24"/>
        </w:rPr>
      </w:pPr>
    </w:p>
    <w:p w:rsidR="003F15E9" w:rsidRPr="005C2A78" w:rsidRDefault="003F15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E2D374E52344AA9B97A95909C6EC9C"/>
          </w:placeholder>
        </w:sdtPr>
        <w:sdtContent>
          <w:r>
            <w:rPr>
              <w:rFonts w:eastAsia="Times New Roman" w:cs="Times New Roman"/>
              <w:b/>
              <w:szCs w:val="24"/>
              <w:u w:val="single"/>
            </w:rPr>
            <w:t>RULEMAKING AUTHORITY</w:t>
          </w:r>
        </w:sdtContent>
      </w:sdt>
    </w:p>
    <w:p w:rsidR="003F15E9" w:rsidRPr="006529C4" w:rsidRDefault="003F15E9" w:rsidP="00774EC7">
      <w:pPr>
        <w:spacing w:after="0" w:line="240" w:lineRule="auto"/>
        <w:jc w:val="both"/>
        <w:rPr>
          <w:rFonts w:cs="Times New Roman"/>
          <w:szCs w:val="24"/>
        </w:rPr>
      </w:pPr>
    </w:p>
    <w:p w:rsidR="003F15E9" w:rsidRPr="006529C4" w:rsidRDefault="003F15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15E9" w:rsidRPr="006529C4" w:rsidRDefault="003F15E9" w:rsidP="00774EC7">
      <w:pPr>
        <w:spacing w:after="0" w:line="240" w:lineRule="auto"/>
        <w:jc w:val="both"/>
        <w:rPr>
          <w:rFonts w:cs="Times New Roman"/>
          <w:szCs w:val="24"/>
        </w:rPr>
      </w:pPr>
    </w:p>
    <w:p w:rsidR="003F15E9" w:rsidRPr="005C2A78" w:rsidRDefault="003F15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C92F4AAE0F4E75899B37997AD73CAF"/>
          </w:placeholder>
        </w:sdtPr>
        <w:sdtContent>
          <w:r>
            <w:rPr>
              <w:rFonts w:eastAsia="Times New Roman" w:cs="Times New Roman"/>
              <w:b/>
              <w:szCs w:val="24"/>
              <w:u w:val="single"/>
            </w:rPr>
            <w:t>SECTION BY SECTION ANALYSIS</w:t>
          </w:r>
        </w:sdtContent>
      </w:sdt>
    </w:p>
    <w:p w:rsidR="003F15E9" w:rsidRPr="005C2A78" w:rsidRDefault="003F15E9" w:rsidP="000F1DF9">
      <w:pPr>
        <w:spacing w:after="0" w:line="240" w:lineRule="auto"/>
        <w:jc w:val="both"/>
        <w:rPr>
          <w:rFonts w:eastAsia="Times New Roman" w:cs="Times New Roman"/>
          <w:szCs w:val="24"/>
        </w:rPr>
      </w:pPr>
    </w:p>
    <w:p w:rsidR="003F15E9" w:rsidRPr="005C2A78" w:rsidRDefault="003F15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261.101(e), Human Resources Code, as amended by Section 11(a), Chapter 854 (S.B. 1149), and Chapter 962 (S.B. 1630), Acts of the 84th Legislature, Regular Session, 2015, and amends it to make nonsubstantive changes to certain powers of the office of the independent ombudsman (office).</w:t>
      </w:r>
    </w:p>
    <w:p w:rsidR="003F15E9" w:rsidRPr="005C2A78" w:rsidRDefault="003F15E9" w:rsidP="000F1DF9">
      <w:pPr>
        <w:spacing w:after="0" w:line="240" w:lineRule="auto"/>
        <w:jc w:val="both"/>
        <w:rPr>
          <w:rFonts w:eastAsia="Times New Roman" w:cs="Times New Roman"/>
          <w:szCs w:val="24"/>
        </w:rPr>
      </w:pPr>
    </w:p>
    <w:p w:rsidR="003F15E9" w:rsidRDefault="003F15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54.04011(f) (relating to the provision that this section expires on December 31, 2018), Family Code.</w:t>
      </w:r>
    </w:p>
    <w:p w:rsidR="003F15E9" w:rsidRDefault="003F15E9" w:rsidP="000F1DF9">
      <w:pPr>
        <w:spacing w:after="0" w:line="240" w:lineRule="auto"/>
        <w:jc w:val="both"/>
        <w:rPr>
          <w:rFonts w:eastAsia="Times New Roman" w:cs="Times New Roman"/>
          <w:szCs w:val="24"/>
        </w:rPr>
      </w:pPr>
    </w:p>
    <w:p w:rsidR="003F15E9" w:rsidRDefault="003F15E9" w:rsidP="00C60104">
      <w:pPr>
        <w:spacing w:after="0" w:line="240" w:lineRule="auto"/>
        <w:ind w:left="720"/>
        <w:jc w:val="both"/>
        <w:rPr>
          <w:rFonts w:eastAsia="Times New Roman" w:cs="Times New Roman"/>
          <w:szCs w:val="24"/>
        </w:rPr>
      </w:pPr>
      <w:r>
        <w:rPr>
          <w:rFonts w:eastAsia="Times New Roman" w:cs="Times New Roman"/>
          <w:szCs w:val="24"/>
        </w:rPr>
        <w:t>Repealers: Sections 152.0016(1) (relating to the provision that this section expires on December 31, 2018) and 261.101(f) (relating to the provision that this and certain other subsections and Subsections (a-1) and (e) expire December 31, 2018), Human Resources Code.</w:t>
      </w:r>
    </w:p>
    <w:p w:rsidR="003F15E9" w:rsidRDefault="003F15E9" w:rsidP="00C60104">
      <w:pPr>
        <w:spacing w:after="0" w:line="240" w:lineRule="auto"/>
        <w:ind w:left="720"/>
        <w:jc w:val="both"/>
        <w:rPr>
          <w:rFonts w:eastAsia="Times New Roman" w:cs="Times New Roman"/>
          <w:szCs w:val="24"/>
        </w:rPr>
      </w:pPr>
    </w:p>
    <w:p w:rsidR="003F15E9" w:rsidRPr="005C2A78" w:rsidRDefault="003F15E9" w:rsidP="00C60104">
      <w:pPr>
        <w:spacing w:after="0" w:line="240" w:lineRule="auto"/>
        <w:ind w:left="720"/>
        <w:jc w:val="both"/>
        <w:rPr>
          <w:rFonts w:eastAsia="Times New Roman" w:cs="Times New Roman"/>
          <w:szCs w:val="24"/>
        </w:rPr>
      </w:pPr>
      <w:r>
        <w:rPr>
          <w:rFonts w:eastAsia="Times New Roman" w:cs="Times New Roman"/>
          <w:szCs w:val="24"/>
        </w:rPr>
        <w:t xml:space="preserve">Repealer: Section 11(b), Chapter 854 (S.B. 1149), Acts of the 84th Legislature, Regular Session, 2015, which added Section 261.101(e) (relating to limiting the powers of the office), Human Resources Code. </w:t>
      </w:r>
    </w:p>
    <w:p w:rsidR="003F15E9" w:rsidRPr="005C2A78" w:rsidRDefault="003F15E9" w:rsidP="000F1DF9">
      <w:pPr>
        <w:spacing w:after="0" w:line="240" w:lineRule="auto"/>
        <w:jc w:val="both"/>
        <w:rPr>
          <w:rFonts w:eastAsia="Times New Roman" w:cs="Times New Roman"/>
          <w:szCs w:val="24"/>
        </w:rPr>
      </w:pPr>
    </w:p>
    <w:p w:rsidR="003F15E9" w:rsidRPr="00C60104" w:rsidRDefault="003F15E9"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F15E9" w:rsidRPr="006529C4" w:rsidRDefault="003F15E9" w:rsidP="00774EC7">
      <w:pPr>
        <w:spacing w:after="0" w:line="240" w:lineRule="auto"/>
        <w:jc w:val="both"/>
      </w:pPr>
    </w:p>
    <w:sectPr w:rsidR="003F15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5F" w:rsidRDefault="00F1675F" w:rsidP="000F1DF9">
      <w:pPr>
        <w:spacing w:after="0" w:line="240" w:lineRule="auto"/>
      </w:pPr>
      <w:r>
        <w:separator/>
      </w:r>
    </w:p>
  </w:endnote>
  <w:endnote w:type="continuationSeparator" w:id="0">
    <w:p w:rsidR="00F1675F" w:rsidRDefault="00F167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67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15E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15E9">
                <w:rPr>
                  <w:sz w:val="20"/>
                  <w:szCs w:val="20"/>
                </w:rPr>
                <w:t>S.B. 1350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15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67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15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15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5F" w:rsidRDefault="00F1675F" w:rsidP="000F1DF9">
      <w:pPr>
        <w:spacing w:after="0" w:line="240" w:lineRule="auto"/>
      </w:pPr>
      <w:r>
        <w:separator/>
      </w:r>
    </w:p>
  </w:footnote>
  <w:footnote w:type="continuationSeparator" w:id="0">
    <w:p w:rsidR="00F1675F" w:rsidRDefault="00F167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5E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675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15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15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4B54" w:rsidP="005E4B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EEFD234F65479AA9BBEDB11569BCF8"/>
        <w:category>
          <w:name w:val="General"/>
          <w:gallery w:val="placeholder"/>
        </w:category>
        <w:types>
          <w:type w:val="bbPlcHdr"/>
        </w:types>
        <w:behaviors>
          <w:behavior w:val="content"/>
        </w:behaviors>
        <w:guid w:val="{A64E2C82-8C54-4E1F-9754-E01D979140F5}"/>
      </w:docPartPr>
      <w:docPartBody>
        <w:p w:rsidR="00000000" w:rsidRDefault="008E45A3"/>
      </w:docPartBody>
    </w:docPart>
    <w:docPart>
      <w:docPartPr>
        <w:name w:val="1DD810FEB9084A72BEC6EE9A4405CCE7"/>
        <w:category>
          <w:name w:val="General"/>
          <w:gallery w:val="placeholder"/>
        </w:category>
        <w:types>
          <w:type w:val="bbPlcHdr"/>
        </w:types>
        <w:behaviors>
          <w:behavior w:val="content"/>
        </w:behaviors>
        <w:guid w:val="{5A4C4C8F-2023-4259-B800-496CB3FC44C6}"/>
      </w:docPartPr>
      <w:docPartBody>
        <w:p w:rsidR="00000000" w:rsidRDefault="008E45A3"/>
      </w:docPartBody>
    </w:docPart>
    <w:docPart>
      <w:docPartPr>
        <w:name w:val="142E17871DC44E7D959528467D53EDEC"/>
        <w:category>
          <w:name w:val="General"/>
          <w:gallery w:val="placeholder"/>
        </w:category>
        <w:types>
          <w:type w:val="bbPlcHdr"/>
        </w:types>
        <w:behaviors>
          <w:behavior w:val="content"/>
        </w:behaviors>
        <w:guid w:val="{1657F425-A70C-4404-872A-9B63B5748353}"/>
      </w:docPartPr>
      <w:docPartBody>
        <w:p w:rsidR="00000000" w:rsidRDefault="008E45A3"/>
      </w:docPartBody>
    </w:docPart>
    <w:docPart>
      <w:docPartPr>
        <w:name w:val="853136E0D6384B4785EF253EA205EB94"/>
        <w:category>
          <w:name w:val="General"/>
          <w:gallery w:val="placeholder"/>
        </w:category>
        <w:types>
          <w:type w:val="bbPlcHdr"/>
        </w:types>
        <w:behaviors>
          <w:behavior w:val="content"/>
        </w:behaviors>
        <w:guid w:val="{B0894CFF-A5D3-463B-879E-72B1C86F018B}"/>
      </w:docPartPr>
      <w:docPartBody>
        <w:p w:rsidR="00000000" w:rsidRDefault="008E45A3"/>
      </w:docPartBody>
    </w:docPart>
    <w:docPart>
      <w:docPartPr>
        <w:name w:val="9C228AB5D58343F5891A739AB1F66616"/>
        <w:category>
          <w:name w:val="General"/>
          <w:gallery w:val="placeholder"/>
        </w:category>
        <w:types>
          <w:type w:val="bbPlcHdr"/>
        </w:types>
        <w:behaviors>
          <w:behavior w:val="content"/>
        </w:behaviors>
        <w:guid w:val="{2E6B8B16-0C04-49AF-8F54-3E3B23089FF1}"/>
      </w:docPartPr>
      <w:docPartBody>
        <w:p w:rsidR="00000000" w:rsidRDefault="008E45A3"/>
      </w:docPartBody>
    </w:docPart>
    <w:docPart>
      <w:docPartPr>
        <w:name w:val="4E0F3767FDB94B8CB82979B969B5A612"/>
        <w:category>
          <w:name w:val="General"/>
          <w:gallery w:val="placeholder"/>
        </w:category>
        <w:types>
          <w:type w:val="bbPlcHdr"/>
        </w:types>
        <w:behaviors>
          <w:behavior w:val="content"/>
        </w:behaviors>
        <w:guid w:val="{CEDA2453-326E-4D18-B6D4-2AF247AB1E29}"/>
      </w:docPartPr>
      <w:docPartBody>
        <w:p w:rsidR="00000000" w:rsidRDefault="008E45A3"/>
      </w:docPartBody>
    </w:docPart>
    <w:docPart>
      <w:docPartPr>
        <w:name w:val="BA3FCCD6EB8C4507A8C3916CCB46CBEE"/>
        <w:category>
          <w:name w:val="General"/>
          <w:gallery w:val="placeholder"/>
        </w:category>
        <w:types>
          <w:type w:val="bbPlcHdr"/>
        </w:types>
        <w:behaviors>
          <w:behavior w:val="content"/>
        </w:behaviors>
        <w:guid w:val="{D21D4004-1B4A-4F9D-8E47-2A2A579D984A}"/>
      </w:docPartPr>
      <w:docPartBody>
        <w:p w:rsidR="00000000" w:rsidRDefault="008E45A3"/>
      </w:docPartBody>
    </w:docPart>
    <w:docPart>
      <w:docPartPr>
        <w:name w:val="232BEEE3A4E34B338EE5287E2D7DAC5A"/>
        <w:category>
          <w:name w:val="General"/>
          <w:gallery w:val="placeholder"/>
        </w:category>
        <w:types>
          <w:type w:val="bbPlcHdr"/>
        </w:types>
        <w:behaviors>
          <w:behavior w:val="content"/>
        </w:behaviors>
        <w:guid w:val="{008AB012-913B-4F1E-B2A0-39A98F5C59E4}"/>
      </w:docPartPr>
      <w:docPartBody>
        <w:p w:rsidR="00000000" w:rsidRDefault="008E45A3"/>
      </w:docPartBody>
    </w:docPart>
    <w:docPart>
      <w:docPartPr>
        <w:name w:val="C616D9E650D4436C886C34A09FE79053"/>
        <w:category>
          <w:name w:val="General"/>
          <w:gallery w:val="placeholder"/>
        </w:category>
        <w:types>
          <w:type w:val="bbPlcHdr"/>
        </w:types>
        <w:behaviors>
          <w:behavior w:val="content"/>
        </w:behaviors>
        <w:guid w:val="{C73309CD-ADE1-47BE-B1EF-C628A5E78DA4}"/>
      </w:docPartPr>
      <w:docPartBody>
        <w:p w:rsidR="00000000" w:rsidRDefault="005E4B54" w:rsidP="005E4B54">
          <w:pPr>
            <w:pStyle w:val="C616D9E650D4436C886C34A09FE79053"/>
          </w:pPr>
          <w:r w:rsidRPr="00A30DD1">
            <w:rPr>
              <w:rStyle w:val="PlaceholderText"/>
            </w:rPr>
            <w:t>Click here to enter a date.</w:t>
          </w:r>
        </w:p>
      </w:docPartBody>
    </w:docPart>
    <w:docPart>
      <w:docPartPr>
        <w:name w:val="E360D5876E1648519E4E01F6DC3615EA"/>
        <w:category>
          <w:name w:val="General"/>
          <w:gallery w:val="placeholder"/>
        </w:category>
        <w:types>
          <w:type w:val="bbPlcHdr"/>
        </w:types>
        <w:behaviors>
          <w:behavior w:val="content"/>
        </w:behaviors>
        <w:guid w:val="{C2DB943C-3A6E-4555-8FED-16523D0A67BC}"/>
      </w:docPartPr>
      <w:docPartBody>
        <w:p w:rsidR="00000000" w:rsidRDefault="008E45A3"/>
      </w:docPartBody>
    </w:docPart>
    <w:docPart>
      <w:docPartPr>
        <w:name w:val="B35EBFA10BC24D2DBD5148F8144150A1"/>
        <w:category>
          <w:name w:val="General"/>
          <w:gallery w:val="placeholder"/>
        </w:category>
        <w:types>
          <w:type w:val="bbPlcHdr"/>
        </w:types>
        <w:behaviors>
          <w:behavior w:val="content"/>
        </w:behaviors>
        <w:guid w:val="{0ACB3D0F-0085-424F-BA4F-48696A6BAACD}"/>
      </w:docPartPr>
      <w:docPartBody>
        <w:p w:rsidR="00000000" w:rsidRDefault="008E45A3"/>
      </w:docPartBody>
    </w:docPart>
    <w:docPart>
      <w:docPartPr>
        <w:name w:val="FD06F031A47C4E7EAEE71227C408BDF0"/>
        <w:category>
          <w:name w:val="General"/>
          <w:gallery w:val="placeholder"/>
        </w:category>
        <w:types>
          <w:type w:val="bbPlcHdr"/>
        </w:types>
        <w:behaviors>
          <w:behavior w:val="content"/>
        </w:behaviors>
        <w:guid w:val="{3C8FC81B-F345-408D-B145-952BCC95BAFF}"/>
      </w:docPartPr>
      <w:docPartBody>
        <w:p w:rsidR="00000000" w:rsidRDefault="005E4B54" w:rsidP="005E4B54">
          <w:pPr>
            <w:pStyle w:val="FD06F031A47C4E7EAEE71227C408BDF0"/>
          </w:pPr>
          <w:r>
            <w:rPr>
              <w:rFonts w:eastAsia="Times New Roman" w:cs="Times New Roman"/>
              <w:bCs/>
              <w:szCs w:val="24"/>
            </w:rPr>
            <w:t xml:space="preserve"> </w:t>
          </w:r>
        </w:p>
      </w:docPartBody>
    </w:docPart>
    <w:docPart>
      <w:docPartPr>
        <w:name w:val="C2E2D374E52344AA9B97A95909C6EC9C"/>
        <w:category>
          <w:name w:val="General"/>
          <w:gallery w:val="placeholder"/>
        </w:category>
        <w:types>
          <w:type w:val="bbPlcHdr"/>
        </w:types>
        <w:behaviors>
          <w:behavior w:val="content"/>
        </w:behaviors>
        <w:guid w:val="{209C43A2-1753-4861-87E0-30A29180B55A}"/>
      </w:docPartPr>
      <w:docPartBody>
        <w:p w:rsidR="00000000" w:rsidRDefault="008E45A3"/>
      </w:docPartBody>
    </w:docPart>
    <w:docPart>
      <w:docPartPr>
        <w:name w:val="EBC92F4AAE0F4E75899B37997AD73CAF"/>
        <w:category>
          <w:name w:val="General"/>
          <w:gallery w:val="placeholder"/>
        </w:category>
        <w:types>
          <w:type w:val="bbPlcHdr"/>
        </w:types>
        <w:behaviors>
          <w:behavior w:val="content"/>
        </w:behaviors>
        <w:guid w:val="{6B8335DB-DB7E-436B-87B8-ADB4B25363A5}"/>
      </w:docPartPr>
      <w:docPartBody>
        <w:p w:rsidR="00000000" w:rsidRDefault="008E4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B54"/>
    <w:rsid w:val="00635291"/>
    <w:rsid w:val="006959CC"/>
    <w:rsid w:val="00696675"/>
    <w:rsid w:val="006B0016"/>
    <w:rsid w:val="008C55F7"/>
    <w:rsid w:val="008E45A3"/>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B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B54"/>
    <w:rPr>
      <w:rFonts w:ascii="Times New Roman" w:hAnsi="Times New Roman"/>
      <w:sz w:val="24"/>
    </w:rPr>
  </w:style>
  <w:style w:type="paragraph" w:customStyle="1" w:styleId="487D89B4F8B34DB4967D41FE18F7F88D7">
    <w:name w:val="487D89B4F8B34DB4967D41FE18F7F88D7"/>
    <w:rsid w:val="005E4B54"/>
    <w:rPr>
      <w:rFonts w:ascii="Times New Roman" w:hAnsi="Times New Roman"/>
      <w:sz w:val="24"/>
    </w:rPr>
  </w:style>
  <w:style w:type="paragraph" w:customStyle="1" w:styleId="AE2570ED5D764CD7AF9686706F550F4620">
    <w:name w:val="AE2570ED5D764CD7AF9686706F550F4620"/>
    <w:rsid w:val="005E4B54"/>
    <w:pPr>
      <w:tabs>
        <w:tab w:val="center" w:pos="4680"/>
        <w:tab w:val="right" w:pos="9360"/>
      </w:tabs>
      <w:spacing w:after="0" w:line="240" w:lineRule="auto"/>
    </w:pPr>
    <w:rPr>
      <w:rFonts w:ascii="Times New Roman" w:hAnsi="Times New Roman"/>
      <w:sz w:val="24"/>
    </w:rPr>
  </w:style>
  <w:style w:type="paragraph" w:customStyle="1" w:styleId="C616D9E650D4436C886C34A09FE79053">
    <w:name w:val="C616D9E650D4436C886C34A09FE79053"/>
    <w:rsid w:val="005E4B54"/>
  </w:style>
  <w:style w:type="paragraph" w:customStyle="1" w:styleId="FD06F031A47C4E7EAEE71227C408BDF0">
    <w:name w:val="FD06F031A47C4E7EAEE71227C408BDF0"/>
    <w:rsid w:val="005E4B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B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4B54"/>
    <w:rPr>
      <w:rFonts w:ascii="Times New Roman" w:hAnsi="Times New Roman"/>
      <w:sz w:val="24"/>
    </w:rPr>
  </w:style>
  <w:style w:type="paragraph" w:customStyle="1" w:styleId="487D89B4F8B34DB4967D41FE18F7F88D7">
    <w:name w:val="487D89B4F8B34DB4967D41FE18F7F88D7"/>
    <w:rsid w:val="005E4B54"/>
    <w:rPr>
      <w:rFonts w:ascii="Times New Roman" w:hAnsi="Times New Roman"/>
      <w:sz w:val="24"/>
    </w:rPr>
  </w:style>
  <w:style w:type="paragraph" w:customStyle="1" w:styleId="AE2570ED5D764CD7AF9686706F550F4620">
    <w:name w:val="AE2570ED5D764CD7AF9686706F550F4620"/>
    <w:rsid w:val="005E4B54"/>
    <w:pPr>
      <w:tabs>
        <w:tab w:val="center" w:pos="4680"/>
        <w:tab w:val="right" w:pos="9360"/>
      </w:tabs>
      <w:spacing w:after="0" w:line="240" w:lineRule="auto"/>
    </w:pPr>
    <w:rPr>
      <w:rFonts w:ascii="Times New Roman" w:hAnsi="Times New Roman"/>
      <w:sz w:val="24"/>
    </w:rPr>
  </w:style>
  <w:style w:type="paragraph" w:customStyle="1" w:styleId="C616D9E650D4436C886C34A09FE79053">
    <w:name w:val="C616D9E650D4436C886C34A09FE79053"/>
    <w:rsid w:val="005E4B54"/>
  </w:style>
  <w:style w:type="paragraph" w:customStyle="1" w:styleId="FD06F031A47C4E7EAEE71227C408BDF0">
    <w:name w:val="FD06F031A47C4E7EAEE71227C408BDF0"/>
    <w:rsid w:val="005E4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D51493-CAD8-47DD-BCDF-A2DCB7EB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450</Words>
  <Characters>2568</Characters>
  <Application>Microsoft Office Word</Application>
  <DocSecurity>0</DocSecurity>
  <Lines>21</Lines>
  <Paragraphs>6</Paragraphs>
  <ScaleCrop>false</ScaleCrop>
  <Company>Texas Legislative Council</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2017-04-21T13:06:00Z</cp:lastPrinted>
  <dcterms:created xsi:type="dcterms:W3CDTF">2015-05-29T14:24:00Z</dcterms:created>
  <dcterms:modified xsi:type="dcterms:W3CDTF">2017-04-21T13:06:00Z</dcterms:modified>
</cp:coreProperties>
</file>

<file path=docProps/custom.xml><?xml version="1.0" encoding="utf-8"?>
<op:Properties xmlns:vt="http://schemas.openxmlformats.org/officeDocument/2006/docPropsVTypes" xmlns:op="http://schemas.openxmlformats.org/officeDocument/2006/custom-properties"/>
</file>