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64" w:rsidRDefault="001D46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7788C0355543219CD5168C43F5A494"/>
          </w:placeholder>
        </w:sdtPr>
        <w:sdtContent>
          <w:r w:rsidRPr="005C2A78">
            <w:rPr>
              <w:rFonts w:cs="Times New Roman"/>
              <w:b/>
              <w:szCs w:val="24"/>
              <w:u w:val="single"/>
            </w:rPr>
            <w:t>BILL ANALYSIS</w:t>
          </w:r>
        </w:sdtContent>
      </w:sdt>
    </w:p>
    <w:p w:rsidR="001D4664" w:rsidRPr="00585C31" w:rsidRDefault="001D4664" w:rsidP="000F1DF9">
      <w:pPr>
        <w:spacing w:after="0" w:line="240" w:lineRule="auto"/>
        <w:rPr>
          <w:rFonts w:cs="Times New Roman"/>
          <w:szCs w:val="24"/>
        </w:rPr>
      </w:pPr>
    </w:p>
    <w:p w:rsidR="001D4664" w:rsidRPr="00585C31" w:rsidRDefault="001D46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4664" w:rsidTr="000F1DF9">
        <w:tc>
          <w:tcPr>
            <w:tcW w:w="2718" w:type="dxa"/>
          </w:tcPr>
          <w:p w:rsidR="001D4664" w:rsidRPr="005C2A78" w:rsidRDefault="001D4664" w:rsidP="006D756B">
            <w:pPr>
              <w:rPr>
                <w:rFonts w:cs="Times New Roman"/>
                <w:szCs w:val="24"/>
              </w:rPr>
            </w:pPr>
            <w:sdt>
              <w:sdtPr>
                <w:rPr>
                  <w:rFonts w:cs="Times New Roman"/>
                  <w:szCs w:val="24"/>
                </w:rPr>
                <w:alias w:val="Agency Title"/>
                <w:tag w:val="AgencyTitleContentControl"/>
                <w:id w:val="1920747753"/>
                <w:lock w:val="sdtContentLocked"/>
                <w:placeholder>
                  <w:docPart w:val="C32E76B3CA2848069A2E740CE95A9628"/>
                </w:placeholder>
              </w:sdtPr>
              <w:sdtEndPr>
                <w:rPr>
                  <w:rFonts w:cstheme="minorBidi"/>
                  <w:szCs w:val="22"/>
                </w:rPr>
              </w:sdtEndPr>
              <w:sdtContent>
                <w:r>
                  <w:rPr>
                    <w:rFonts w:cs="Times New Roman"/>
                    <w:szCs w:val="24"/>
                  </w:rPr>
                  <w:t>Senate Research Center</w:t>
                </w:r>
              </w:sdtContent>
            </w:sdt>
          </w:p>
        </w:tc>
        <w:tc>
          <w:tcPr>
            <w:tcW w:w="6858" w:type="dxa"/>
          </w:tcPr>
          <w:p w:rsidR="001D4664" w:rsidRPr="00FF6471" w:rsidRDefault="001D4664" w:rsidP="000F1DF9">
            <w:pPr>
              <w:jc w:val="right"/>
              <w:rPr>
                <w:rFonts w:cs="Times New Roman"/>
                <w:szCs w:val="24"/>
              </w:rPr>
            </w:pPr>
            <w:sdt>
              <w:sdtPr>
                <w:rPr>
                  <w:rFonts w:cs="Times New Roman"/>
                  <w:szCs w:val="24"/>
                </w:rPr>
                <w:alias w:val="Bill Number"/>
                <w:tag w:val="BillNumberOne"/>
                <w:id w:val="-410784069"/>
                <w:lock w:val="sdtContentLocked"/>
                <w:placeholder>
                  <w:docPart w:val="B9CCDE8A64DA4923897C0057A055C9E1"/>
                </w:placeholder>
              </w:sdtPr>
              <w:sdtContent>
                <w:r>
                  <w:rPr>
                    <w:rFonts w:cs="Times New Roman"/>
                    <w:szCs w:val="24"/>
                  </w:rPr>
                  <w:t>S.B. 1382</w:t>
                </w:r>
              </w:sdtContent>
            </w:sdt>
          </w:p>
        </w:tc>
      </w:tr>
      <w:tr w:rsidR="001D4664" w:rsidTr="000F1DF9">
        <w:sdt>
          <w:sdtPr>
            <w:rPr>
              <w:rFonts w:cs="Times New Roman"/>
              <w:szCs w:val="24"/>
            </w:rPr>
            <w:alias w:val="TLCNumber"/>
            <w:tag w:val="TLCNumber"/>
            <w:id w:val="-542600604"/>
            <w:lock w:val="sdtLocked"/>
            <w:placeholder>
              <w:docPart w:val="53ECF2E39D064F1E9EE3667FAD343585"/>
            </w:placeholder>
          </w:sdtPr>
          <w:sdtContent>
            <w:tc>
              <w:tcPr>
                <w:tcW w:w="2718" w:type="dxa"/>
              </w:tcPr>
              <w:p w:rsidR="001D4664" w:rsidRPr="000F1DF9" w:rsidRDefault="001D4664" w:rsidP="00C65088">
                <w:pPr>
                  <w:rPr>
                    <w:rFonts w:cs="Times New Roman"/>
                    <w:szCs w:val="24"/>
                  </w:rPr>
                </w:pPr>
                <w:r>
                  <w:rPr>
                    <w:rFonts w:cs="Times New Roman"/>
                    <w:szCs w:val="24"/>
                  </w:rPr>
                  <w:t>85R6781 JTS-F</w:t>
                </w:r>
              </w:p>
            </w:tc>
          </w:sdtContent>
        </w:sdt>
        <w:tc>
          <w:tcPr>
            <w:tcW w:w="6858" w:type="dxa"/>
          </w:tcPr>
          <w:p w:rsidR="001D4664" w:rsidRPr="005C2A78" w:rsidRDefault="001D4664" w:rsidP="006D756B">
            <w:pPr>
              <w:jc w:val="right"/>
              <w:rPr>
                <w:rFonts w:cs="Times New Roman"/>
                <w:szCs w:val="24"/>
              </w:rPr>
            </w:pPr>
            <w:sdt>
              <w:sdtPr>
                <w:rPr>
                  <w:rFonts w:cs="Times New Roman"/>
                  <w:szCs w:val="24"/>
                </w:rPr>
                <w:alias w:val="Author Label"/>
                <w:tag w:val="By"/>
                <w:id w:val="72399597"/>
                <w:lock w:val="sdtLocked"/>
                <w:placeholder>
                  <w:docPart w:val="900F4716A7C240A5804B015B59943C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8B7E92B6B14F73BAB248172CCE0C94"/>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A8B43C6CA6EB4A3EBEC85B1066D43E04"/>
                </w:placeholder>
                <w:showingPlcHdr/>
              </w:sdtPr>
              <w:sdtContent/>
            </w:sdt>
          </w:p>
        </w:tc>
      </w:tr>
      <w:tr w:rsidR="001D4664" w:rsidTr="000F1DF9">
        <w:tc>
          <w:tcPr>
            <w:tcW w:w="2718" w:type="dxa"/>
          </w:tcPr>
          <w:p w:rsidR="001D4664" w:rsidRPr="00BC7495" w:rsidRDefault="001D4664" w:rsidP="000F1DF9">
            <w:pPr>
              <w:rPr>
                <w:rFonts w:cs="Times New Roman"/>
                <w:szCs w:val="24"/>
              </w:rPr>
            </w:pPr>
          </w:p>
        </w:tc>
        <w:sdt>
          <w:sdtPr>
            <w:rPr>
              <w:rFonts w:cs="Times New Roman"/>
              <w:szCs w:val="24"/>
            </w:rPr>
            <w:alias w:val="Committee"/>
            <w:tag w:val="Committee"/>
            <w:id w:val="1914272295"/>
            <w:lock w:val="sdtContentLocked"/>
            <w:placeholder>
              <w:docPart w:val="D55B4EDFD8514B98828E4B98C59C9376"/>
            </w:placeholder>
          </w:sdtPr>
          <w:sdtContent>
            <w:tc>
              <w:tcPr>
                <w:tcW w:w="6858" w:type="dxa"/>
              </w:tcPr>
              <w:p w:rsidR="001D4664" w:rsidRPr="00FF6471" w:rsidRDefault="001D4664" w:rsidP="000F1DF9">
                <w:pPr>
                  <w:jc w:val="right"/>
                  <w:rPr>
                    <w:rFonts w:cs="Times New Roman"/>
                    <w:szCs w:val="24"/>
                  </w:rPr>
                </w:pPr>
                <w:r>
                  <w:rPr>
                    <w:rFonts w:cs="Times New Roman"/>
                    <w:szCs w:val="24"/>
                  </w:rPr>
                  <w:t>Business &amp; Commerce</w:t>
                </w:r>
              </w:p>
            </w:tc>
          </w:sdtContent>
        </w:sdt>
      </w:tr>
      <w:tr w:rsidR="001D4664" w:rsidTr="000F1DF9">
        <w:tc>
          <w:tcPr>
            <w:tcW w:w="2718" w:type="dxa"/>
          </w:tcPr>
          <w:p w:rsidR="001D4664" w:rsidRPr="00BC7495" w:rsidRDefault="001D4664" w:rsidP="000F1DF9">
            <w:pPr>
              <w:rPr>
                <w:rFonts w:cs="Times New Roman"/>
                <w:szCs w:val="24"/>
              </w:rPr>
            </w:pPr>
          </w:p>
        </w:tc>
        <w:sdt>
          <w:sdtPr>
            <w:rPr>
              <w:rFonts w:cs="Times New Roman"/>
              <w:szCs w:val="24"/>
            </w:rPr>
            <w:alias w:val="Date"/>
            <w:tag w:val="DateContentControl"/>
            <w:id w:val="1178081906"/>
            <w:lock w:val="sdtLocked"/>
            <w:placeholder>
              <w:docPart w:val="E04923D85B4348B8A880B65696439B3F"/>
            </w:placeholder>
            <w:date w:fullDate="2017-04-27T00:00:00Z">
              <w:dateFormat w:val="M/d/yyyy"/>
              <w:lid w:val="en-US"/>
              <w:storeMappedDataAs w:val="dateTime"/>
              <w:calendar w:val="gregorian"/>
            </w:date>
          </w:sdtPr>
          <w:sdtContent>
            <w:tc>
              <w:tcPr>
                <w:tcW w:w="6858" w:type="dxa"/>
              </w:tcPr>
              <w:p w:rsidR="001D4664" w:rsidRPr="00FF6471" w:rsidRDefault="001D4664" w:rsidP="00EB2F99">
                <w:pPr>
                  <w:jc w:val="right"/>
                  <w:rPr>
                    <w:rFonts w:cs="Times New Roman"/>
                    <w:szCs w:val="24"/>
                  </w:rPr>
                </w:pPr>
                <w:r>
                  <w:rPr>
                    <w:rFonts w:cs="Times New Roman"/>
                    <w:szCs w:val="24"/>
                  </w:rPr>
                  <w:t>4/27/2017</w:t>
                </w:r>
              </w:p>
            </w:tc>
          </w:sdtContent>
        </w:sdt>
      </w:tr>
      <w:tr w:rsidR="001D4664" w:rsidTr="000F1DF9">
        <w:tc>
          <w:tcPr>
            <w:tcW w:w="2718" w:type="dxa"/>
          </w:tcPr>
          <w:p w:rsidR="001D4664" w:rsidRPr="00BC7495" w:rsidRDefault="001D4664" w:rsidP="000F1DF9">
            <w:pPr>
              <w:rPr>
                <w:rFonts w:cs="Times New Roman"/>
                <w:szCs w:val="24"/>
              </w:rPr>
            </w:pPr>
          </w:p>
        </w:tc>
        <w:sdt>
          <w:sdtPr>
            <w:rPr>
              <w:rFonts w:cs="Times New Roman"/>
              <w:szCs w:val="24"/>
            </w:rPr>
            <w:alias w:val="BA Version"/>
            <w:tag w:val="BAVersion"/>
            <w:id w:val="-1685590809"/>
            <w:lock w:val="sdtContentLocked"/>
            <w:placeholder>
              <w:docPart w:val="2F9C5A41286E435EBE53249A603E0E4B"/>
            </w:placeholder>
          </w:sdtPr>
          <w:sdtContent>
            <w:tc>
              <w:tcPr>
                <w:tcW w:w="6858" w:type="dxa"/>
              </w:tcPr>
              <w:p w:rsidR="001D4664" w:rsidRPr="00FF6471" w:rsidRDefault="001D4664" w:rsidP="000F1DF9">
                <w:pPr>
                  <w:jc w:val="right"/>
                  <w:rPr>
                    <w:rFonts w:cs="Times New Roman"/>
                    <w:szCs w:val="24"/>
                  </w:rPr>
                </w:pPr>
                <w:r>
                  <w:rPr>
                    <w:rFonts w:cs="Times New Roman"/>
                    <w:szCs w:val="24"/>
                  </w:rPr>
                  <w:t>As Filed</w:t>
                </w:r>
              </w:p>
            </w:tc>
          </w:sdtContent>
        </w:sdt>
      </w:tr>
    </w:tbl>
    <w:p w:rsidR="001D4664" w:rsidRPr="00FF6471" w:rsidRDefault="001D4664" w:rsidP="000F1DF9">
      <w:pPr>
        <w:spacing w:after="0" w:line="240" w:lineRule="auto"/>
        <w:rPr>
          <w:rFonts w:cs="Times New Roman"/>
          <w:szCs w:val="24"/>
        </w:rPr>
      </w:pPr>
    </w:p>
    <w:p w:rsidR="001D4664" w:rsidRPr="00FF6471" w:rsidRDefault="001D4664" w:rsidP="000F1DF9">
      <w:pPr>
        <w:spacing w:after="0" w:line="240" w:lineRule="auto"/>
        <w:rPr>
          <w:rFonts w:cs="Times New Roman"/>
          <w:szCs w:val="24"/>
        </w:rPr>
      </w:pPr>
    </w:p>
    <w:p w:rsidR="001D4664" w:rsidRPr="00FF6471" w:rsidRDefault="001D46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D3558BCD1D46DE83AFDBC7BAFA4476"/>
        </w:placeholder>
      </w:sdtPr>
      <w:sdtContent>
        <w:p w:rsidR="001D4664" w:rsidRDefault="001D46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F451C9A3134F238909D16F6217BE4D"/>
        </w:placeholder>
      </w:sdtPr>
      <w:sdtContent>
        <w:p w:rsidR="001D4664" w:rsidRDefault="001D4664" w:rsidP="00EB2F99">
          <w:pPr>
            <w:pStyle w:val="NormalWeb"/>
            <w:spacing w:before="0" w:beforeAutospacing="0" w:after="0" w:afterAutospacing="0"/>
            <w:jc w:val="both"/>
            <w:divId w:val="687289890"/>
            <w:rPr>
              <w:rFonts w:eastAsia="Times New Roman"/>
              <w:bCs/>
            </w:rPr>
          </w:pPr>
        </w:p>
        <w:p w:rsidR="001D4664" w:rsidRPr="00EB2F99" w:rsidRDefault="001D4664" w:rsidP="00EB2F99">
          <w:pPr>
            <w:pStyle w:val="NormalWeb"/>
            <w:spacing w:before="0" w:beforeAutospacing="0" w:after="0" w:afterAutospacing="0"/>
            <w:jc w:val="both"/>
            <w:divId w:val="687289890"/>
            <w:rPr>
              <w:color w:val="000000"/>
            </w:rPr>
          </w:pPr>
          <w:r w:rsidRPr="00EB2F99">
            <w:rPr>
              <w:color w:val="000000"/>
            </w:rPr>
            <w:t>Currently, local governmental entities and schools can enter into a performance contract to install more efficient systems or equipment that will result in long-term savings in energy, water, or other costs. Under these contracts, local governments can obtain financing to fund construction based on a guarantee of future savings. Interested parties assert that future cost savings from maintenance and ongoing operations should be considered in implementing performance contracting. This will allow local governments to save more money over time by investing in cost-saving efficiency measures.</w:t>
          </w:r>
        </w:p>
        <w:p w:rsidR="001D4664" w:rsidRPr="00D70925" w:rsidRDefault="001D4664" w:rsidP="00EB2F99">
          <w:pPr>
            <w:spacing w:after="0" w:line="240" w:lineRule="auto"/>
            <w:jc w:val="both"/>
            <w:rPr>
              <w:rFonts w:eastAsia="Times New Roman" w:cs="Times New Roman"/>
              <w:bCs/>
              <w:szCs w:val="24"/>
            </w:rPr>
          </w:pPr>
        </w:p>
      </w:sdtContent>
    </w:sdt>
    <w:p w:rsidR="001D4664" w:rsidRDefault="001D466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1382 </w:t>
      </w:r>
      <w:bookmarkStart w:id="1" w:name="AmendsCurrentLaw"/>
      <w:bookmarkEnd w:id="1"/>
      <w:r>
        <w:rPr>
          <w:rFonts w:cs="Times New Roman"/>
          <w:szCs w:val="24"/>
        </w:rPr>
        <w:t>amends current law relating to the use of local government energy savings performance contracts for measures that avoid expected future operating or maintenance costs.</w:t>
      </w:r>
    </w:p>
    <w:p w:rsidR="001D4664" w:rsidRPr="00D77BBD" w:rsidRDefault="001D4664" w:rsidP="000F1DF9">
      <w:pPr>
        <w:spacing w:after="0" w:line="240" w:lineRule="auto"/>
        <w:jc w:val="both"/>
        <w:rPr>
          <w:rFonts w:eastAsia="Times New Roman" w:cs="Times New Roman"/>
          <w:szCs w:val="24"/>
        </w:rPr>
      </w:pPr>
    </w:p>
    <w:p w:rsidR="001D4664" w:rsidRPr="005C2A78" w:rsidRDefault="001D46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3BFB28213A48AA977BF1D0FE30FF5E"/>
          </w:placeholder>
        </w:sdtPr>
        <w:sdtContent>
          <w:r>
            <w:rPr>
              <w:rFonts w:eastAsia="Times New Roman" w:cs="Times New Roman"/>
              <w:b/>
              <w:szCs w:val="24"/>
              <w:u w:val="single"/>
            </w:rPr>
            <w:t>RULEMAKING AUTHORITY</w:t>
          </w:r>
        </w:sdtContent>
      </w:sdt>
    </w:p>
    <w:p w:rsidR="001D4664" w:rsidRPr="006529C4" w:rsidRDefault="001D4664" w:rsidP="00774EC7">
      <w:pPr>
        <w:spacing w:after="0" w:line="240" w:lineRule="auto"/>
        <w:jc w:val="both"/>
        <w:rPr>
          <w:rFonts w:cs="Times New Roman"/>
          <w:szCs w:val="24"/>
        </w:rPr>
      </w:pPr>
    </w:p>
    <w:p w:rsidR="001D4664" w:rsidRPr="006529C4" w:rsidRDefault="001D466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4664" w:rsidRPr="006529C4" w:rsidRDefault="001D4664" w:rsidP="00774EC7">
      <w:pPr>
        <w:spacing w:after="0" w:line="240" w:lineRule="auto"/>
        <w:jc w:val="both"/>
        <w:rPr>
          <w:rFonts w:cs="Times New Roman"/>
          <w:szCs w:val="24"/>
        </w:rPr>
      </w:pPr>
    </w:p>
    <w:p w:rsidR="001D4664" w:rsidRPr="005C2A78" w:rsidRDefault="001D46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C55EC8F63D497BAED16514A05A99B2"/>
          </w:placeholder>
        </w:sdtPr>
        <w:sdtContent>
          <w:r>
            <w:rPr>
              <w:rFonts w:eastAsia="Times New Roman" w:cs="Times New Roman"/>
              <w:b/>
              <w:szCs w:val="24"/>
              <w:u w:val="single"/>
            </w:rPr>
            <w:t>SECTION BY SECTION ANALYSIS</w:t>
          </w:r>
        </w:sdtContent>
      </w:sdt>
    </w:p>
    <w:p w:rsidR="001D4664" w:rsidRPr="005C2A78" w:rsidRDefault="001D4664" w:rsidP="000F1DF9">
      <w:pPr>
        <w:spacing w:after="0" w:line="240" w:lineRule="auto"/>
        <w:jc w:val="both"/>
        <w:rPr>
          <w:rFonts w:eastAsia="Times New Roman" w:cs="Times New Roman"/>
          <w:szCs w:val="24"/>
        </w:rPr>
      </w:pPr>
    </w:p>
    <w:p w:rsidR="001D4664" w:rsidRPr="005C2A78" w:rsidRDefault="001D466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302.001(3), Local Government Code, to redefine "energy savings" to include an estimated amount of avoided expected future operating and maintenance costs. </w:t>
      </w:r>
    </w:p>
    <w:p w:rsidR="001D4664" w:rsidRPr="005C2A78" w:rsidRDefault="001D4664" w:rsidP="000F1DF9">
      <w:pPr>
        <w:spacing w:after="0" w:line="240" w:lineRule="auto"/>
        <w:jc w:val="both"/>
        <w:rPr>
          <w:rFonts w:eastAsia="Times New Roman" w:cs="Times New Roman"/>
          <w:szCs w:val="24"/>
        </w:rPr>
      </w:pPr>
    </w:p>
    <w:p w:rsidR="001D4664" w:rsidRPr="005C2A78" w:rsidRDefault="001D466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1D4664" w:rsidRPr="006529C4" w:rsidRDefault="001D4664" w:rsidP="00774EC7">
      <w:pPr>
        <w:spacing w:after="0" w:line="240" w:lineRule="auto"/>
        <w:jc w:val="both"/>
        <w:rPr>
          <w:rFonts w:cs="Times New Roman"/>
          <w:szCs w:val="24"/>
        </w:rPr>
      </w:pPr>
    </w:p>
    <w:p w:rsidR="001D4664" w:rsidRPr="006529C4" w:rsidRDefault="001D4664" w:rsidP="00774EC7">
      <w:pPr>
        <w:spacing w:after="0" w:line="240" w:lineRule="auto"/>
        <w:jc w:val="both"/>
      </w:pPr>
    </w:p>
    <w:sectPr w:rsidR="001D466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67A" w:rsidRDefault="0077067A" w:rsidP="000F1DF9">
      <w:pPr>
        <w:spacing w:after="0" w:line="240" w:lineRule="auto"/>
      </w:pPr>
      <w:r>
        <w:separator/>
      </w:r>
    </w:p>
  </w:endnote>
  <w:endnote w:type="continuationSeparator" w:id="0">
    <w:p w:rsidR="0077067A" w:rsidRDefault="007706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06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4664">
                <w:rPr>
                  <w:sz w:val="20"/>
                  <w:szCs w:val="20"/>
                </w:rPr>
                <w:t>ZEA,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4664">
                <w:rPr>
                  <w:sz w:val="20"/>
                  <w:szCs w:val="20"/>
                </w:rPr>
                <w:t>S.B. 1382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466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06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46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46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67A" w:rsidRDefault="0077067A" w:rsidP="000F1DF9">
      <w:pPr>
        <w:spacing w:after="0" w:line="240" w:lineRule="auto"/>
      </w:pPr>
      <w:r>
        <w:separator/>
      </w:r>
    </w:p>
  </w:footnote>
  <w:footnote w:type="continuationSeparator" w:id="0">
    <w:p w:rsidR="0077067A" w:rsidRDefault="0077067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466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067A"/>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466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46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8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93E60" w:rsidP="00593E6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7788C0355543219CD5168C43F5A494"/>
        <w:category>
          <w:name w:val="General"/>
          <w:gallery w:val="placeholder"/>
        </w:category>
        <w:types>
          <w:type w:val="bbPlcHdr"/>
        </w:types>
        <w:behaviors>
          <w:behavior w:val="content"/>
        </w:behaviors>
        <w:guid w:val="{4E283406-E5BC-4EF1-97B1-E0B08CB48A47}"/>
      </w:docPartPr>
      <w:docPartBody>
        <w:p w:rsidR="00000000" w:rsidRDefault="00874C74"/>
      </w:docPartBody>
    </w:docPart>
    <w:docPart>
      <w:docPartPr>
        <w:name w:val="C32E76B3CA2848069A2E740CE95A9628"/>
        <w:category>
          <w:name w:val="General"/>
          <w:gallery w:val="placeholder"/>
        </w:category>
        <w:types>
          <w:type w:val="bbPlcHdr"/>
        </w:types>
        <w:behaviors>
          <w:behavior w:val="content"/>
        </w:behaviors>
        <w:guid w:val="{08162DD6-3513-4E1F-8DC7-0C5164D6C1DC}"/>
      </w:docPartPr>
      <w:docPartBody>
        <w:p w:rsidR="00000000" w:rsidRDefault="00874C74"/>
      </w:docPartBody>
    </w:docPart>
    <w:docPart>
      <w:docPartPr>
        <w:name w:val="B9CCDE8A64DA4923897C0057A055C9E1"/>
        <w:category>
          <w:name w:val="General"/>
          <w:gallery w:val="placeholder"/>
        </w:category>
        <w:types>
          <w:type w:val="bbPlcHdr"/>
        </w:types>
        <w:behaviors>
          <w:behavior w:val="content"/>
        </w:behaviors>
        <w:guid w:val="{5D7357F0-15AA-41A6-A24C-BA0B9E512B08}"/>
      </w:docPartPr>
      <w:docPartBody>
        <w:p w:rsidR="00000000" w:rsidRDefault="00874C74"/>
      </w:docPartBody>
    </w:docPart>
    <w:docPart>
      <w:docPartPr>
        <w:name w:val="53ECF2E39D064F1E9EE3667FAD343585"/>
        <w:category>
          <w:name w:val="General"/>
          <w:gallery w:val="placeholder"/>
        </w:category>
        <w:types>
          <w:type w:val="bbPlcHdr"/>
        </w:types>
        <w:behaviors>
          <w:behavior w:val="content"/>
        </w:behaviors>
        <w:guid w:val="{1B9841E7-C2BA-4045-9006-1C0C61C20B5B}"/>
      </w:docPartPr>
      <w:docPartBody>
        <w:p w:rsidR="00000000" w:rsidRDefault="00874C74"/>
      </w:docPartBody>
    </w:docPart>
    <w:docPart>
      <w:docPartPr>
        <w:name w:val="900F4716A7C240A5804B015B59943C8E"/>
        <w:category>
          <w:name w:val="General"/>
          <w:gallery w:val="placeholder"/>
        </w:category>
        <w:types>
          <w:type w:val="bbPlcHdr"/>
        </w:types>
        <w:behaviors>
          <w:behavior w:val="content"/>
        </w:behaviors>
        <w:guid w:val="{C443D55E-87CF-4E65-98A5-3EA83A80D427}"/>
      </w:docPartPr>
      <w:docPartBody>
        <w:p w:rsidR="00000000" w:rsidRDefault="00874C74"/>
      </w:docPartBody>
    </w:docPart>
    <w:docPart>
      <w:docPartPr>
        <w:name w:val="7F8B7E92B6B14F73BAB248172CCE0C94"/>
        <w:category>
          <w:name w:val="General"/>
          <w:gallery w:val="placeholder"/>
        </w:category>
        <w:types>
          <w:type w:val="bbPlcHdr"/>
        </w:types>
        <w:behaviors>
          <w:behavior w:val="content"/>
        </w:behaviors>
        <w:guid w:val="{22467673-F368-46E0-9BAE-9F041DFE5F61}"/>
      </w:docPartPr>
      <w:docPartBody>
        <w:p w:rsidR="00000000" w:rsidRDefault="00874C74"/>
      </w:docPartBody>
    </w:docPart>
    <w:docPart>
      <w:docPartPr>
        <w:name w:val="A8B43C6CA6EB4A3EBEC85B1066D43E04"/>
        <w:category>
          <w:name w:val="General"/>
          <w:gallery w:val="placeholder"/>
        </w:category>
        <w:types>
          <w:type w:val="bbPlcHdr"/>
        </w:types>
        <w:behaviors>
          <w:behavior w:val="content"/>
        </w:behaviors>
        <w:guid w:val="{8C157B36-63D9-4B06-8060-4E7D868FE638}"/>
      </w:docPartPr>
      <w:docPartBody>
        <w:p w:rsidR="00000000" w:rsidRDefault="00874C74"/>
      </w:docPartBody>
    </w:docPart>
    <w:docPart>
      <w:docPartPr>
        <w:name w:val="D55B4EDFD8514B98828E4B98C59C9376"/>
        <w:category>
          <w:name w:val="General"/>
          <w:gallery w:val="placeholder"/>
        </w:category>
        <w:types>
          <w:type w:val="bbPlcHdr"/>
        </w:types>
        <w:behaviors>
          <w:behavior w:val="content"/>
        </w:behaviors>
        <w:guid w:val="{A950202D-1B27-4DC4-AF58-220B50CBE3C6}"/>
      </w:docPartPr>
      <w:docPartBody>
        <w:p w:rsidR="00000000" w:rsidRDefault="00874C74"/>
      </w:docPartBody>
    </w:docPart>
    <w:docPart>
      <w:docPartPr>
        <w:name w:val="E04923D85B4348B8A880B65696439B3F"/>
        <w:category>
          <w:name w:val="General"/>
          <w:gallery w:val="placeholder"/>
        </w:category>
        <w:types>
          <w:type w:val="bbPlcHdr"/>
        </w:types>
        <w:behaviors>
          <w:behavior w:val="content"/>
        </w:behaviors>
        <w:guid w:val="{D8B14D5E-C7E1-4F65-876A-486250BED84D}"/>
      </w:docPartPr>
      <w:docPartBody>
        <w:p w:rsidR="00000000" w:rsidRDefault="00593E60" w:rsidP="00593E60">
          <w:pPr>
            <w:pStyle w:val="E04923D85B4348B8A880B65696439B3F"/>
          </w:pPr>
          <w:r w:rsidRPr="00A30DD1">
            <w:rPr>
              <w:rStyle w:val="PlaceholderText"/>
            </w:rPr>
            <w:t>Click here to enter a date.</w:t>
          </w:r>
        </w:p>
      </w:docPartBody>
    </w:docPart>
    <w:docPart>
      <w:docPartPr>
        <w:name w:val="2F9C5A41286E435EBE53249A603E0E4B"/>
        <w:category>
          <w:name w:val="General"/>
          <w:gallery w:val="placeholder"/>
        </w:category>
        <w:types>
          <w:type w:val="bbPlcHdr"/>
        </w:types>
        <w:behaviors>
          <w:behavior w:val="content"/>
        </w:behaviors>
        <w:guid w:val="{E84B5607-34E9-4974-91C7-016452EDD59B}"/>
      </w:docPartPr>
      <w:docPartBody>
        <w:p w:rsidR="00000000" w:rsidRDefault="00874C74"/>
      </w:docPartBody>
    </w:docPart>
    <w:docPart>
      <w:docPartPr>
        <w:name w:val="3DD3558BCD1D46DE83AFDBC7BAFA4476"/>
        <w:category>
          <w:name w:val="General"/>
          <w:gallery w:val="placeholder"/>
        </w:category>
        <w:types>
          <w:type w:val="bbPlcHdr"/>
        </w:types>
        <w:behaviors>
          <w:behavior w:val="content"/>
        </w:behaviors>
        <w:guid w:val="{790FB541-9D66-4804-960C-F460FA2D9581}"/>
      </w:docPartPr>
      <w:docPartBody>
        <w:p w:rsidR="00000000" w:rsidRDefault="00874C74"/>
      </w:docPartBody>
    </w:docPart>
    <w:docPart>
      <w:docPartPr>
        <w:name w:val="C8F451C9A3134F238909D16F6217BE4D"/>
        <w:category>
          <w:name w:val="General"/>
          <w:gallery w:val="placeholder"/>
        </w:category>
        <w:types>
          <w:type w:val="bbPlcHdr"/>
        </w:types>
        <w:behaviors>
          <w:behavior w:val="content"/>
        </w:behaviors>
        <w:guid w:val="{DD8F61F6-A90E-4041-A6E8-22178CE8844C}"/>
      </w:docPartPr>
      <w:docPartBody>
        <w:p w:rsidR="00000000" w:rsidRDefault="00593E60" w:rsidP="00593E60">
          <w:pPr>
            <w:pStyle w:val="C8F451C9A3134F238909D16F6217BE4D"/>
          </w:pPr>
          <w:r>
            <w:rPr>
              <w:rFonts w:eastAsia="Times New Roman" w:cs="Times New Roman"/>
              <w:bCs/>
              <w:szCs w:val="24"/>
            </w:rPr>
            <w:t xml:space="preserve"> </w:t>
          </w:r>
        </w:p>
      </w:docPartBody>
    </w:docPart>
    <w:docPart>
      <w:docPartPr>
        <w:name w:val="6A3BFB28213A48AA977BF1D0FE30FF5E"/>
        <w:category>
          <w:name w:val="General"/>
          <w:gallery w:val="placeholder"/>
        </w:category>
        <w:types>
          <w:type w:val="bbPlcHdr"/>
        </w:types>
        <w:behaviors>
          <w:behavior w:val="content"/>
        </w:behaviors>
        <w:guid w:val="{42A544EA-451A-4833-AA00-45AA714AFD26}"/>
      </w:docPartPr>
      <w:docPartBody>
        <w:p w:rsidR="00000000" w:rsidRDefault="00874C74"/>
      </w:docPartBody>
    </w:docPart>
    <w:docPart>
      <w:docPartPr>
        <w:name w:val="72C55EC8F63D497BAED16514A05A99B2"/>
        <w:category>
          <w:name w:val="General"/>
          <w:gallery w:val="placeholder"/>
        </w:category>
        <w:types>
          <w:type w:val="bbPlcHdr"/>
        </w:types>
        <w:behaviors>
          <w:behavior w:val="content"/>
        </w:behaviors>
        <w:guid w:val="{E111BC60-F4D6-41AF-8089-0B09344EB578}"/>
      </w:docPartPr>
      <w:docPartBody>
        <w:p w:rsidR="00000000" w:rsidRDefault="00874C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93E60"/>
    <w:rsid w:val="005B408E"/>
    <w:rsid w:val="005D31F2"/>
    <w:rsid w:val="00635291"/>
    <w:rsid w:val="006959CC"/>
    <w:rsid w:val="00696675"/>
    <w:rsid w:val="006B0016"/>
    <w:rsid w:val="00874C74"/>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E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93E60"/>
    <w:rPr>
      <w:rFonts w:ascii="Times New Roman" w:hAnsi="Times New Roman"/>
      <w:sz w:val="24"/>
    </w:rPr>
  </w:style>
  <w:style w:type="paragraph" w:customStyle="1" w:styleId="487D89B4F8B34DB4967D41FE18F7F88D7">
    <w:name w:val="487D89B4F8B34DB4967D41FE18F7F88D7"/>
    <w:rsid w:val="00593E60"/>
    <w:rPr>
      <w:rFonts w:ascii="Times New Roman" w:hAnsi="Times New Roman"/>
      <w:sz w:val="24"/>
    </w:rPr>
  </w:style>
  <w:style w:type="paragraph" w:customStyle="1" w:styleId="AE2570ED5D764CD7AF9686706F550F4620">
    <w:name w:val="AE2570ED5D764CD7AF9686706F550F4620"/>
    <w:rsid w:val="00593E60"/>
    <w:pPr>
      <w:tabs>
        <w:tab w:val="center" w:pos="4680"/>
        <w:tab w:val="right" w:pos="9360"/>
      </w:tabs>
      <w:spacing w:after="0" w:line="240" w:lineRule="auto"/>
    </w:pPr>
    <w:rPr>
      <w:rFonts w:ascii="Times New Roman" w:hAnsi="Times New Roman"/>
      <w:sz w:val="24"/>
    </w:rPr>
  </w:style>
  <w:style w:type="paragraph" w:customStyle="1" w:styleId="E04923D85B4348B8A880B65696439B3F">
    <w:name w:val="E04923D85B4348B8A880B65696439B3F"/>
    <w:rsid w:val="00593E60"/>
  </w:style>
  <w:style w:type="paragraph" w:customStyle="1" w:styleId="C8F451C9A3134F238909D16F6217BE4D">
    <w:name w:val="C8F451C9A3134F238909D16F6217BE4D"/>
    <w:rsid w:val="00593E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E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93E60"/>
    <w:rPr>
      <w:rFonts w:ascii="Times New Roman" w:hAnsi="Times New Roman"/>
      <w:sz w:val="24"/>
    </w:rPr>
  </w:style>
  <w:style w:type="paragraph" w:customStyle="1" w:styleId="487D89B4F8B34DB4967D41FE18F7F88D7">
    <w:name w:val="487D89B4F8B34DB4967D41FE18F7F88D7"/>
    <w:rsid w:val="00593E60"/>
    <w:rPr>
      <w:rFonts w:ascii="Times New Roman" w:hAnsi="Times New Roman"/>
      <w:sz w:val="24"/>
    </w:rPr>
  </w:style>
  <w:style w:type="paragraph" w:customStyle="1" w:styleId="AE2570ED5D764CD7AF9686706F550F4620">
    <w:name w:val="AE2570ED5D764CD7AF9686706F550F4620"/>
    <w:rsid w:val="00593E60"/>
    <w:pPr>
      <w:tabs>
        <w:tab w:val="center" w:pos="4680"/>
        <w:tab w:val="right" w:pos="9360"/>
      </w:tabs>
      <w:spacing w:after="0" w:line="240" w:lineRule="auto"/>
    </w:pPr>
    <w:rPr>
      <w:rFonts w:ascii="Times New Roman" w:hAnsi="Times New Roman"/>
      <w:sz w:val="24"/>
    </w:rPr>
  </w:style>
  <w:style w:type="paragraph" w:customStyle="1" w:styleId="E04923D85B4348B8A880B65696439B3F">
    <w:name w:val="E04923D85B4348B8A880B65696439B3F"/>
    <w:rsid w:val="00593E60"/>
  </w:style>
  <w:style w:type="paragraph" w:customStyle="1" w:styleId="C8F451C9A3134F238909D16F6217BE4D">
    <w:name w:val="C8F451C9A3134F238909D16F6217BE4D"/>
    <w:rsid w:val="00593E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54C764-4C6E-41BF-91CE-D7821186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208</Words>
  <Characters>1189</Characters>
  <Application>Microsoft Office Word</Application>
  <DocSecurity>0</DocSecurity>
  <Lines>9</Lines>
  <Paragraphs>2</Paragraphs>
  <ScaleCrop>false</ScaleCrop>
  <Company>Texas Legislative Council</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2017-04-27T23:35:00Z</cp:lastPrinted>
  <dcterms:created xsi:type="dcterms:W3CDTF">2015-05-29T14:24:00Z</dcterms:created>
  <dcterms:modified xsi:type="dcterms:W3CDTF">2017-04-27T23:35:00Z</dcterms:modified>
</cp:coreProperties>
</file>

<file path=docProps/custom.xml><?xml version="1.0" encoding="utf-8"?>
<op:Properties xmlns:vt="http://schemas.openxmlformats.org/officeDocument/2006/docPropsVTypes" xmlns:op="http://schemas.openxmlformats.org/officeDocument/2006/custom-properties"/>
</file>