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C1" w:rsidRDefault="005725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9EDA42B24F4C7AB5021467160B7DC7"/>
          </w:placeholder>
        </w:sdtPr>
        <w:sdtContent>
          <w:r w:rsidRPr="005C2A78">
            <w:rPr>
              <w:rFonts w:cs="Times New Roman"/>
              <w:b/>
              <w:szCs w:val="24"/>
              <w:u w:val="single"/>
            </w:rPr>
            <w:t>BILL ANALYSIS</w:t>
          </w:r>
        </w:sdtContent>
      </w:sdt>
    </w:p>
    <w:p w:rsidR="005725C1" w:rsidRPr="00585C31" w:rsidRDefault="005725C1" w:rsidP="000F1DF9">
      <w:pPr>
        <w:spacing w:after="0" w:line="240" w:lineRule="auto"/>
        <w:rPr>
          <w:rFonts w:cs="Times New Roman"/>
          <w:szCs w:val="24"/>
        </w:rPr>
      </w:pPr>
    </w:p>
    <w:p w:rsidR="005725C1" w:rsidRPr="00585C31" w:rsidRDefault="005725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25C1" w:rsidTr="000F1DF9">
        <w:tc>
          <w:tcPr>
            <w:tcW w:w="2718" w:type="dxa"/>
          </w:tcPr>
          <w:p w:rsidR="005725C1" w:rsidRPr="005C2A78" w:rsidRDefault="005725C1" w:rsidP="006D756B">
            <w:pPr>
              <w:rPr>
                <w:rFonts w:cs="Times New Roman"/>
                <w:szCs w:val="24"/>
              </w:rPr>
            </w:pPr>
            <w:sdt>
              <w:sdtPr>
                <w:rPr>
                  <w:rFonts w:cs="Times New Roman"/>
                  <w:szCs w:val="24"/>
                </w:rPr>
                <w:alias w:val="Agency Title"/>
                <w:tag w:val="AgencyTitleContentControl"/>
                <w:id w:val="1920747753"/>
                <w:lock w:val="sdtContentLocked"/>
                <w:placeholder>
                  <w:docPart w:val="0AED777AC6F740E4BBBD5AC6F72BC1D7"/>
                </w:placeholder>
              </w:sdtPr>
              <w:sdtEndPr>
                <w:rPr>
                  <w:rFonts w:cstheme="minorBidi"/>
                  <w:szCs w:val="22"/>
                </w:rPr>
              </w:sdtEndPr>
              <w:sdtContent>
                <w:r>
                  <w:rPr>
                    <w:rFonts w:cs="Times New Roman"/>
                    <w:szCs w:val="24"/>
                  </w:rPr>
                  <w:t>Senate Research Center</w:t>
                </w:r>
              </w:sdtContent>
            </w:sdt>
          </w:p>
        </w:tc>
        <w:tc>
          <w:tcPr>
            <w:tcW w:w="6858" w:type="dxa"/>
          </w:tcPr>
          <w:p w:rsidR="005725C1" w:rsidRPr="00FF6471" w:rsidRDefault="005725C1" w:rsidP="000F1DF9">
            <w:pPr>
              <w:jc w:val="right"/>
              <w:rPr>
                <w:rFonts w:cs="Times New Roman"/>
                <w:szCs w:val="24"/>
              </w:rPr>
            </w:pPr>
            <w:sdt>
              <w:sdtPr>
                <w:rPr>
                  <w:rFonts w:cs="Times New Roman"/>
                  <w:szCs w:val="24"/>
                </w:rPr>
                <w:alias w:val="Bill Number"/>
                <w:tag w:val="BillNumberOne"/>
                <w:id w:val="-410784069"/>
                <w:lock w:val="sdtContentLocked"/>
                <w:placeholder>
                  <w:docPart w:val="08857361488B4FDF9B2323DF9841EC6A"/>
                </w:placeholder>
              </w:sdtPr>
              <w:sdtContent>
                <w:r>
                  <w:rPr>
                    <w:rFonts w:cs="Times New Roman"/>
                    <w:szCs w:val="24"/>
                  </w:rPr>
                  <w:t>S.B. 1414</w:t>
                </w:r>
              </w:sdtContent>
            </w:sdt>
          </w:p>
        </w:tc>
      </w:tr>
      <w:tr w:rsidR="005725C1" w:rsidTr="000F1DF9">
        <w:sdt>
          <w:sdtPr>
            <w:rPr>
              <w:rFonts w:cs="Times New Roman"/>
              <w:szCs w:val="24"/>
            </w:rPr>
            <w:alias w:val="TLCNumber"/>
            <w:tag w:val="TLCNumber"/>
            <w:id w:val="-542600604"/>
            <w:lock w:val="sdtLocked"/>
            <w:placeholder>
              <w:docPart w:val="30526A6C86A9467C92692766A079D5B7"/>
            </w:placeholder>
          </w:sdtPr>
          <w:sdtContent>
            <w:tc>
              <w:tcPr>
                <w:tcW w:w="2718" w:type="dxa"/>
              </w:tcPr>
              <w:p w:rsidR="005725C1" w:rsidRPr="000F1DF9" w:rsidRDefault="005725C1" w:rsidP="00C65088">
                <w:pPr>
                  <w:rPr>
                    <w:rFonts w:cs="Times New Roman"/>
                    <w:szCs w:val="24"/>
                  </w:rPr>
                </w:pPr>
                <w:r>
                  <w:rPr>
                    <w:rFonts w:cs="Times New Roman"/>
                    <w:szCs w:val="24"/>
                  </w:rPr>
                  <w:t>85R12048 MM-F</w:t>
                </w:r>
              </w:p>
            </w:tc>
          </w:sdtContent>
        </w:sdt>
        <w:tc>
          <w:tcPr>
            <w:tcW w:w="6858" w:type="dxa"/>
          </w:tcPr>
          <w:p w:rsidR="005725C1" w:rsidRPr="005C2A78" w:rsidRDefault="005725C1" w:rsidP="006D756B">
            <w:pPr>
              <w:jc w:val="right"/>
              <w:rPr>
                <w:rFonts w:cs="Times New Roman"/>
                <w:szCs w:val="24"/>
              </w:rPr>
            </w:pPr>
            <w:sdt>
              <w:sdtPr>
                <w:rPr>
                  <w:rFonts w:cs="Times New Roman"/>
                  <w:szCs w:val="24"/>
                </w:rPr>
                <w:alias w:val="Author Label"/>
                <w:tag w:val="By"/>
                <w:id w:val="72399597"/>
                <w:lock w:val="sdtLocked"/>
                <w:placeholder>
                  <w:docPart w:val="2BA717186B454071884B643EB911D0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2E9F2B254C467CAC64503B6EBD135F"/>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A9BC001F23A943909E66E9367B845D10"/>
                </w:placeholder>
                <w:showingPlcHdr/>
              </w:sdtPr>
              <w:sdtContent/>
            </w:sdt>
          </w:p>
        </w:tc>
      </w:tr>
      <w:tr w:rsidR="005725C1" w:rsidTr="000F1DF9">
        <w:tc>
          <w:tcPr>
            <w:tcW w:w="2718" w:type="dxa"/>
          </w:tcPr>
          <w:p w:rsidR="005725C1" w:rsidRPr="00BC7495" w:rsidRDefault="005725C1" w:rsidP="000F1DF9">
            <w:pPr>
              <w:rPr>
                <w:rFonts w:cs="Times New Roman"/>
                <w:szCs w:val="24"/>
              </w:rPr>
            </w:pPr>
          </w:p>
        </w:tc>
        <w:sdt>
          <w:sdtPr>
            <w:rPr>
              <w:rFonts w:cs="Times New Roman"/>
              <w:szCs w:val="24"/>
            </w:rPr>
            <w:alias w:val="Committee"/>
            <w:tag w:val="Committee"/>
            <w:id w:val="1914272295"/>
            <w:lock w:val="sdtContentLocked"/>
            <w:placeholder>
              <w:docPart w:val="964EFC30C2AC4734B1C5CBC58E2AC902"/>
            </w:placeholder>
          </w:sdtPr>
          <w:sdtContent>
            <w:tc>
              <w:tcPr>
                <w:tcW w:w="6858" w:type="dxa"/>
              </w:tcPr>
              <w:p w:rsidR="005725C1" w:rsidRPr="00FF6471" w:rsidRDefault="005725C1" w:rsidP="000F1DF9">
                <w:pPr>
                  <w:jc w:val="right"/>
                  <w:rPr>
                    <w:rFonts w:cs="Times New Roman"/>
                    <w:szCs w:val="24"/>
                  </w:rPr>
                </w:pPr>
                <w:r>
                  <w:rPr>
                    <w:rFonts w:cs="Times New Roman"/>
                    <w:szCs w:val="24"/>
                  </w:rPr>
                  <w:t>Health &amp; Human Services</w:t>
                </w:r>
              </w:p>
            </w:tc>
          </w:sdtContent>
        </w:sdt>
      </w:tr>
      <w:tr w:rsidR="005725C1" w:rsidTr="000F1DF9">
        <w:tc>
          <w:tcPr>
            <w:tcW w:w="2718" w:type="dxa"/>
          </w:tcPr>
          <w:p w:rsidR="005725C1" w:rsidRPr="00BC7495" w:rsidRDefault="005725C1" w:rsidP="000F1DF9">
            <w:pPr>
              <w:rPr>
                <w:rFonts w:cs="Times New Roman"/>
                <w:szCs w:val="24"/>
              </w:rPr>
            </w:pPr>
          </w:p>
        </w:tc>
        <w:sdt>
          <w:sdtPr>
            <w:rPr>
              <w:rFonts w:cs="Times New Roman"/>
              <w:szCs w:val="24"/>
            </w:rPr>
            <w:alias w:val="Date"/>
            <w:tag w:val="DateContentControl"/>
            <w:id w:val="1178081906"/>
            <w:lock w:val="sdtLocked"/>
            <w:placeholder>
              <w:docPart w:val="D7613B63F6DF4C9C984D8665935C98DC"/>
            </w:placeholder>
            <w:date w:fullDate="2017-03-17T00:00:00Z">
              <w:dateFormat w:val="M/d/yyyy"/>
              <w:lid w:val="en-US"/>
              <w:storeMappedDataAs w:val="dateTime"/>
              <w:calendar w:val="gregorian"/>
            </w:date>
          </w:sdtPr>
          <w:sdtContent>
            <w:tc>
              <w:tcPr>
                <w:tcW w:w="6858" w:type="dxa"/>
              </w:tcPr>
              <w:p w:rsidR="005725C1" w:rsidRPr="00FF6471" w:rsidRDefault="005725C1" w:rsidP="000F1DF9">
                <w:pPr>
                  <w:jc w:val="right"/>
                  <w:rPr>
                    <w:rFonts w:cs="Times New Roman"/>
                    <w:szCs w:val="24"/>
                  </w:rPr>
                </w:pPr>
                <w:r>
                  <w:rPr>
                    <w:rFonts w:cs="Times New Roman"/>
                    <w:szCs w:val="24"/>
                  </w:rPr>
                  <w:t>3/17/2017</w:t>
                </w:r>
              </w:p>
            </w:tc>
          </w:sdtContent>
        </w:sdt>
      </w:tr>
      <w:tr w:rsidR="005725C1" w:rsidTr="000F1DF9">
        <w:tc>
          <w:tcPr>
            <w:tcW w:w="2718" w:type="dxa"/>
          </w:tcPr>
          <w:p w:rsidR="005725C1" w:rsidRPr="00BC7495" w:rsidRDefault="005725C1" w:rsidP="000F1DF9">
            <w:pPr>
              <w:rPr>
                <w:rFonts w:cs="Times New Roman"/>
                <w:szCs w:val="24"/>
              </w:rPr>
            </w:pPr>
          </w:p>
        </w:tc>
        <w:sdt>
          <w:sdtPr>
            <w:rPr>
              <w:rFonts w:cs="Times New Roman"/>
              <w:szCs w:val="24"/>
            </w:rPr>
            <w:alias w:val="BA Version"/>
            <w:tag w:val="BAVersion"/>
            <w:id w:val="-1685590809"/>
            <w:lock w:val="sdtContentLocked"/>
            <w:placeholder>
              <w:docPart w:val="41BFD944D9A3418EB114B23976F00C3D"/>
            </w:placeholder>
          </w:sdtPr>
          <w:sdtContent>
            <w:tc>
              <w:tcPr>
                <w:tcW w:w="6858" w:type="dxa"/>
              </w:tcPr>
              <w:p w:rsidR="005725C1" w:rsidRPr="00FF6471" w:rsidRDefault="005725C1" w:rsidP="000F1DF9">
                <w:pPr>
                  <w:jc w:val="right"/>
                  <w:rPr>
                    <w:rFonts w:cs="Times New Roman"/>
                    <w:szCs w:val="24"/>
                  </w:rPr>
                </w:pPr>
                <w:r>
                  <w:rPr>
                    <w:rFonts w:cs="Times New Roman"/>
                    <w:szCs w:val="24"/>
                  </w:rPr>
                  <w:t>As Filed</w:t>
                </w:r>
              </w:p>
            </w:tc>
          </w:sdtContent>
        </w:sdt>
      </w:tr>
    </w:tbl>
    <w:p w:rsidR="005725C1" w:rsidRPr="00FF6471" w:rsidRDefault="005725C1" w:rsidP="000F1DF9">
      <w:pPr>
        <w:spacing w:after="0" w:line="240" w:lineRule="auto"/>
        <w:rPr>
          <w:rFonts w:cs="Times New Roman"/>
          <w:szCs w:val="24"/>
        </w:rPr>
      </w:pPr>
    </w:p>
    <w:p w:rsidR="005725C1" w:rsidRPr="00FF6471" w:rsidRDefault="005725C1" w:rsidP="000F1DF9">
      <w:pPr>
        <w:spacing w:after="0" w:line="240" w:lineRule="auto"/>
        <w:rPr>
          <w:rFonts w:cs="Times New Roman"/>
          <w:szCs w:val="24"/>
        </w:rPr>
      </w:pPr>
    </w:p>
    <w:p w:rsidR="005725C1" w:rsidRPr="00FF6471" w:rsidRDefault="005725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8FAD1823504B3FB271FAED20F5EBF2"/>
        </w:placeholder>
      </w:sdtPr>
      <w:sdtContent>
        <w:p w:rsidR="005725C1" w:rsidRDefault="005725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A1191D9B564D9C8D0D591F4EF97B5B"/>
        </w:placeholder>
      </w:sdtPr>
      <w:sdtContent>
        <w:p w:rsidR="005725C1" w:rsidRDefault="005725C1" w:rsidP="0009236E">
          <w:pPr>
            <w:pStyle w:val="NormalWeb"/>
            <w:spacing w:before="0" w:beforeAutospacing="0" w:after="0" w:afterAutospacing="0"/>
            <w:jc w:val="both"/>
            <w:divId w:val="760376822"/>
            <w:rPr>
              <w:rFonts w:eastAsia="Times New Roman"/>
              <w:bCs/>
            </w:rPr>
          </w:pPr>
        </w:p>
        <w:p w:rsidR="005725C1" w:rsidRDefault="005725C1" w:rsidP="0009236E">
          <w:pPr>
            <w:pStyle w:val="NormalWeb"/>
            <w:spacing w:before="0" w:beforeAutospacing="0" w:after="0" w:afterAutospacing="0"/>
            <w:jc w:val="both"/>
            <w:divId w:val="760376822"/>
            <w:rPr>
              <w:color w:val="000000"/>
            </w:rPr>
          </w:pPr>
          <w:r w:rsidRPr="001D2AC2">
            <w:rPr>
              <w:color w:val="000000"/>
            </w:rPr>
            <w:t>Texas Medicaid recipient</w:t>
          </w:r>
          <w:r>
            <w:rPr>
              <w:color w:val="000000"/>
            </w:rPr>
            <w:t>s receiving services through a managed care o</w:t>
          </w:r>
          <w:r w:rsidRPr="001D2AC2">
            <w:rPr>
              <w:color w:val="000000"/>
            </w:rPr>
            <w:t xml:space="preserve">rganization (MCO) have the ability to choose which MCO they would like to coordinate their health services. Currently, a recipient of </w:t>
          </w:r>
          <w:r>
            <w:rPr>
              <w:color w:val="000000"/>
            </w:rPr>
            <w:t>these services enrolls for a 12-</w:t>
          </w:r>
          <w:r w:rsidRPr="001D2AC2">
            <w:rPr>
              <w:color w:val="000000"/>
            </w:rPr>
            <w:t>month period and can switch between MCOs within the first 90 days, at any time</w:t>
          </w:r>
          <w:r>
            <w:rPr>
              <w:color w:val="000000"/>
            </w:rPr>
            <w:t>,</w:t>
          </w:r>
          <w:r w:rsidRPr="001D2AC2">
            <w:rPr>
              <w:color w:val="000000"/>
            </w:rPr>
            <w:t xml:space="preserve"> for cause in accordance with federal statute, when they move to a new service delivery area, and once</w:t>
          </w:r>
          <w:r>
            <w:rPr>
              <w:color w:val="000000"/>
            </w:rPr>
            <w:t>,</w:t>
          </w:r>
          <w:r w:rsidRPr="001D2AC2">
            <w:rPr>
              <w:color w:val="000000"/>
            </w:rPr>
            <w:t xml:space="preserve"> for any reason. </w:t>
          </w:r>
        </w:p>
        <w:p w:rsidR="005725C1" w:rsidRPr="001D2AC2" w:rsidRDefault="005725C1" w:rsidP="0009236E">
          <w:pPr>
            <w:pStyle w:val="NormalWeb"/>
            <w:spacing w:before="0" w:beforeAutospacing="0" w:after="0" w:afterAutospacing="0"/>
            <w:jc w:val="both"/>
            <w:divId w:val="760376822"/>
            <w:rPr>
              <w:color w:val="000000"/>
            </w:rPr>
          </w:pPr>
        </w:p>
        <w:p w:rsidR="005725C1" w:rsidRDefault="005725C1" w:rsidP="0009236E">
          <w:pPr>
            <w:pStyle w:val="NormalWeb"/>
            <w:spacing w:before="0" w:beforeAutospacing="0" w:after="0" w:afterAutospacing="0"/>
            <w:jc w:val="both"/>
            <w:divId w:val="760376822"/>
            <w:rPr>
              <w:color w:val="000000"/>
            </w:rPr>
          </w:pPr>
          <w:r w:rsidRPr="001D2AC2">
            <w:rPr>
              <w:color w:val="000000"/>
            </w:rPr>
            <w:t xml:space="preserve">The costs for MCOs, like any health plan, are reduced when there is consistency in the population of their plan. When plan members have the option to move at any time without cause it impedes consistency and has the potential to raise costs for MCOs and the state. Costs can also increase due to administrative burdens for MCOs and </w:t>
          </w:r>
          <w:r>
            <w:rPr>
              <w:color w:val="000000"/>
            </w:rPr>
            <w:t>the Health and Human Services Commission</w:t>
          </w:r>
          <w:r w:rsidRPr="001D2AC2">
            <w:rPr>
              <w:color w:val="000000"/>
            </w:rPr>
            <w:t xml:space="preserve"> when members move plans</w:t>
          </w:r>
          <w:r>
            <w:rPr>
              <w:color w:val="000000"/>
            </w:rPr>
            <w:t>,</w:t>
          </w:r>
          <w:r w:rsidRPr="001D2AC2">
            <w:rPr>
              <w:color w:val="000000"/>
            </w:rPr>
            <w:t xml:space="preserve"> requiring an employee to process those changes more often than necessary.</w:t>
          </w:r>
        </w:p>
        <w:p w:rsidR="005725C1" w:rsidRPr="001D2AC2" w:rsidRDefault="005725C1" w:rsidP="0009236E">
          <w:pPr>
            <w:pStyle w:val="NormalWeb"/>
            <w:spacing w:before="0" w:beforeAutospacing="0" w:after="0" w:afterAutospacing="0"/>
            <w:jc w:val="both"/>
            <w:divId w:val="760376822"/>
            <w:rPr>
              <w:color w:val="000000"/>
            </w:rPr>
          </w:pPr>
          <w:r w:rsidRPr="001D2AC2">
            <w:rPr>
              <w:color w:val="000000"/>
            </w:rPr>
            <w:t xml:space="preserve"> </w:t>
          </w:r>
        </w:p>
        <w:p w:rsidR="005725C1" w:rsidRPr="001D2AC2" w:rsidRDefault="005725C1" w:rsidP="0009236E">
          <w:pPr>
            <w:pStyle w:val="NormalWeb"/>
            <w:spacing w:before="0" w:beforeAutospacing="0" w:after="0" w:afterAutospacing="0"/>
            <w:jc w:val="both"/>
            <w:divId w:val="760376822"/>
            <w:rPr>
              <w:color w:val="000000"/>
            </w:rPr>
          </w:pPr>
          <w:r>
            <w:rPr>
              <w:color w:val="000000"/>
            </w:rPr>
            <w:t>S.B. 1414</w:t>
          </w:r>
          <w:r w:rsidRPr="001D2AC2">
            <w:rPr>
              <w:color w:val="000000"/>
            </w:rPr>
            <w:t xml:space="preserve"> locks MCO members into their health plan 90 days after enrollment, but would still allow members to change plans in accordance with federal law for cause, when members move to a new service delivery area, and once every 12 months. By removing one option that leads to inconsistency, costs and administrative burdens will be reduced, and care coordination for Medicaid clients will be improved. </w:t>
          </w:r>
        </w:p>
        <w:p w:rsidR="005725C1" w:rsidRPr="00D70925" w:rsidRDefault="005725C1" w:rsidP="0009236E">
          <w:pPr>
            <w:spacing w:after="0" w:line="240" w:lineRule="auto"/>
            <w:jc w:val="both"/>
            <w:rPr>
              <w:rFonts w:eastAsia="Times New Roman" w:cs="Times New Roman"/>
              <w:bCs/>
              <w:szCs w:val="24"/>
            </w:rPr>
          </w:pPr>
        </w:p>
      </w:sdtContent>
    </w:sdt>
    <w:p w:rsidR="005725C1" w:rsidRDefault="005725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1414 </w:t>
      </w:r>
      <w:bookmarkStart w:id="1" w:name="AmendsCurrentLaw"/>
      <w:bookmarkEnd w:id="1"/>
      <w:r>
        <w:rPr>
          <w:rFonts w:cs="Times New Roman"/>
          <w:szCs w:val="24"/>
        </w:rPr>
        <w:t>amends current law relating to a recipient's disenrollment from a Medicaid managed care plan.</w:t>
      </w:r>
    </w:p>
    <w:p w:rsidR="005725C1" w:rsidRPr="00687316" w:rsidRDefault="005725C1" w:rsidP="000F1DF9">
      <w:pPr>
        <w:spacing w:after="0" w:line="240" w:lineRule="auto"/>
        <w:jc w:val="both"/>
        <w:rPr>
          <w:rFonts w:eastAsia="Times New Roman" w:cs="Times New Roman"/>
          <w:szCs w:val="24"/>
        </w:rPr>
      </w:pPr>
    </w:p>
    <w:p w:rsidR="005725C1" w:rsidRPr="005C2A78" w:rsidRDefault="005725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E1C77AB70D451083D7D85602104B0B"/>
          </w:placeholder>
        </w:sdtPr>
        <w:sdtContent>
          <w:r>
            <w:rPr>
              <w:rFonts w:eastAsia="Times New Roman" w:cs="Times New Roman"/>
              <w:b/>
              <w:szCs w:val="24"/>
              <w:u w:val="single"/>
            </w:rPr>
            <w:t>RULEMAKING AUTHORITY</w:t>
          </w:r>
        </w:sdtContent>
      </w:sdt>
    </w:p>
    <w:p w:rsidR="005725C1" w:rsidRPr="006529C4" w:rsidRDefault="005725C1" w:rsidP="00774EC7">
      <w:pPr>
        <w:spacing w:after="0" w:line="240" w:lineRule="auto"/>
        <w:jc w:val="both"/>
        <w:rPr>
          <w:rFonts w:cs="Times New Roman"/>
          <w:szCs w:val="24"/>
        </w:rPr>
      </w:pPr>
    </w:p>
    <w:p w:rsidR="005725C1" w:rsidRPr="006529C4" w:rsidRDefault="005725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25C1" w:rsidRPr="006529C4" w:rsidRDefault="005725C1" w:rsidP="00774EC7">
      <w:pPr>
        <w:spacing w:after="0" w:line="240" w:lineRule="auto"/>
        <w:jc w:val="both"/>
        <w:rPr>
          <w:rFonts w:cs="Times New Roman"/>
          <w:szCs w:val="24"/>
        </w:rPr>
      </w:pPr>
    </w:p>
    <w:p w:rsidR="005725C1" w:rsidRPr="005C2A78" w:rsidRDefault="005725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1AD918FF704FC9830CBDBD087DE846"/>
          </w:placeholder>
        </w:sdtPr>
        <w:sdtContent>
          <w:r>
            <w:rPr>
              <w:rFonts w:eastAsia="Times New Roman" w:cs="Times New Roman"/>
              <w:b/>
              <w:szCs w:val="24"/>
              <w:u w:val="single"/>
            </w:rPr>
            <w:t>SECTION BY SECTION ANALYSIS</w:t>
          </w:r>
        </w:sdtContent>
      </w:sdt>
    </w:p>
    <w:p w:rsidR="005725C1" w:rsidRPr="005C2A78" w:rsidRDefault="005725C1" w:rsidP="000F1DF9">
      <w:pPr>
        <w:spacing w:after="0" w:line="240" w:lineRule="auto"/>
        <w:jc w:val="both"/>
        <w:rPr>
          <w:rFonts w:eastAsia="Times New Roman" w:cs="Times New Roman"/>
          <w:szCs w:val="24"/>
        </w:rPr>
      </w:pPr>
    </w:p>
    <w:p w:rsidR="005725C1" w:rsidRPr="005C2A78" w:rsidRDefault="005725C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553.0076(c), Government Code, to delete existing text allowing a recipient who is enrolled in a managed care plan (plan) under this chapter (Medicaid Managed Care Program), to disenroll from that plan and enroll in another plan, </w:t>
      </w:r>
      <w:r>
        <w:rPr>
          <w:rFonts w:eastAsia="Times New Roman" w:cs="Times New Roman"/>
          <w:szCs w:val="24"/>
        </w:rPr>
        <w:t>once for any reason after the periods described by Subsections (a) (relating to prohibiting disenrollment from a plan during the 12-month period after initial enrollment) and (b) (relating to disenrollment in a plan for any reason under certain circumstances)</w:t>
      </w:r>
      <w:r>
        <w:rPr>
          <w:rFonts w:eastAsia="Times New Roman" w:cs="Times New Roman"/>
          <w:szCs w:val="24"/>
        </w:rPr>
        <w:t>.</w:t>
      </w:r>
      <w:r>
        <w:rPr>
          <w:rFonts w:eastAsia="Times New Roman" w:cs="Times New Roman"/>
          <w:szCs w:val="24"/>
        </w:rPr>
        <w:t xml:space="preserve"> </w:t>
      </w:r>
      <w:r>
        <w:rPr>
          <w:rFonts w:eastAsia="Times New Roman" w:cs="Times New Roman"/>
          <w:szCs w:val="24"/>
        </w:rPr>
        <w:t xml:space="preserve"> </w:t>
      </w:r>
    </w:p>
    <w:p w:rsidR="005725C1" w:rsidRPr="005C2A78" w:rsidRDefault="005725C1" w:rsidP="000F1DF9">
      <w:pPr>
        <w:spacing w:after="0" w:line="240" w:lineRule="auto"/>
        <w:jc w:val="both"/>
        <w:rPr>
          <w:rFonts w:eastAsia="Times New Roman" w:cs="Times New Roman"/>
          <w:szCs w:val="24"/>
        </w:rPr>
      </w:pPr>
    </w:p>
    <w:p w:rsidR="005725C1" w:rsidRPr="005C2A78" w:rsidRDefault="005725C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w:t>
      </w:r>
    </w:p>
    <w:p w:rsidR="005725C1" w:rsidRPr="005C2A78" w:rsidRDefault="005725C1" w:rsidP="000F1DF9">
      <w:pPr>
        <w:spacing w:after="0" w:line="240" w:lineRule="auto"/>
        <w:jc w:val="both"/>
        <w:rPr>
          <w:rFonts w:eastAsia="Times New Roman" w:cs="Times New Roman"/>
          <w:szCs w:val="24"/>
        </w:rPr>
      </w:pPr>
    </w:p>
    <w:p w:rsidR="005725C1" w:rsidRPr="005C2A78" w:rsidRDefault="005725C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5725C1" w:rsidRPr="006529C4" w:rsidRDefault="005725C1" w:rsidP="00774EC7">
      <w:pPr>
        <w:spacing w:after="0" w:line="240" w:lineRule="auto"/>
        <w:jc w:val="both"/>
        <w:rPr>
          <w:rFonts w:cs="Times New Roman"/>
          <w:szCs w:val="24"/>
        </w:rPr>
      </w:pPr>
    </w:p>
    <w:p w:rsidR="005725C1" w:rsidRPr="006529C4" w:rsidRDefault="005725C1" w:rsidP="00774EC7">
      <w:pPr>
        <w:spacing w:after="0" w:line="240" w:lineRule="auto"/>
        <w:jc w:val="both"/>
      </w:pPr>
    </w:p>
    <w:p w:rsidR="005725C1" w:rsidRPr="001D2AC2" w:rsidRDefault="005725C1" w:rsidP="001D2AC2"/>
    <w:p w:rsidR="005725C1" w:rsidRPr="0009236E" w:rsidRDefault="005725C1" w:rsidP="0009236E"/>
    <w:p w:rsidR="00986E9F" w:rsidRPr="005725C1" w:rsidRDefault="00986E9F" w:rsidP="005725C1"/>
    <w:sectPr w:rsidR="00986E9F" w:rsidRPr="005725C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90" w:rsidRDefault="00455490" w:rsidP="000F1DF9">
      <w:pPr>
        <w:spacing w:after="0" w:line="240" w:lineRule="auto"/>
      </w:pPr>
      <w:r>
        <w:separator/>
      </w:r>
    </w:p>
  </w:endnote>
  <w:endnote w:type="continuationSeparator" w:id="0">
    <w:p w:rsidR="00455490" w:rsidRDefault="004554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54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25C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25C1">
                <w:rPr>
                  <w:sz w:val="20"/>
                  <w:szCs w:val="20"/>
                </w:rPr>
                <w:t>S.B. 1414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25C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54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25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25C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90" w:rsidRDefault="00455490" w:rsidP="000F1DF9">
      <w:pPr>
        <w:spacing w:after="0" w:line="240" w:lineRule="auto"/>
      </w:pPr>
      <w:r>
        <w:separator/>
      </w:r>
    </w:p>
  </w:footnote>
  <w:footnote w:type="continuationSeparator" w:id="0">
    <w:p w:rsidR="00455490" w:rsidRDefault="004554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5490"/>
    <w:rsid w:val="00503AD0"/>
    <w:rsid w:val="005320AA"/>
    <w:rsid w:val="00544B9F"/>
    <w:rsid w:val="005725C1"/>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25C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25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3515" w:rsidP="0044351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9EDA42B24F4C7AB5021467160B7DC7"/>
        <w:category>
          <w:name w:val="General"/>
          <w:gallery w:val="placeholder"/>
        </w:category>
        <w:types>
          <w:type w:val="bbPlcHdr"/>
        </w:types>
        <w:behaviors>
          <w:behavior w:val="content"/>
        </w:behaviors>
        <w:guid w:val="{A787A729-1C8C-4FD3-9D35-5AD35418DB01}"/>
      </w:docPartPr>
      <w:docPartBody>
        <w:p w:rsidR="00000000" w:rsidRDefault="00274504"/>
      </w:docPartBody>
    </w:docPart>
    <w:docPart>
      <w:docPartPr>
        <w:name w:val="0AED777AC6F740E4BBBD5AC6F72BC1D7"/>
        <w:category>
          <w:name w:val="General"/>
          <w:gallery w:val="placeholder"/>
        </w:category>
        <w:types>
          <w:type w:val="bbPlcHdr"/>
        </w:types>
        <w:behaviors>
          <w:behavior w:val="content"/>
        </w:behaviors>
        <w:guid w:val="{85DC399D-2E6E-4578-932E-34D5E75FEF89}"/>
      </w:docPartPr>
      <w:docPartBody>
        <w:p w:rsidR="00000000" w:rsidRDefault="00274504"/>
      </w:docPartBody>
    </w:docPart>
    <w:docPart>
      <w:docPartPr>
        <w:name w:val="08857361488B4FDF9B2323DF9841EC6A"/>
        <w:category>
          <w:name w:val="General"/>
          <w:gallery w:val="placeholder"/>
        </w:category>
        <w:types>
          <w:type w:val="bbPlcHdr"/>
        </w:types>
        <w:behaviors>
          <w:behavior w:val="content"/>
        </w:behaviors>
        <w:guid w:val="{4CA6692D-ED3C-4292-A8F1-76F037862FD4}"/>
      </w:docPartPr>
      <w:docPartBody>
        <w:p w:rsidR="00000000" w:rsidRDefault="00274504"/>
      </w:docPartBody>
    </w:docPart>
    <w:docPart>
      <w:docPartPr>
        <w:name w:val="30526A6C86A9467C92692766A079D5B7"/>
        <w:category>
          <w:name w:val="General"/>
          <w:gallery w:val="placeholder"/>
        </w:category>
        <w:types>
          <w:type w:val="bbPlcHdr"/>
        </w:types>
        <w:behaviors>
          <w:behavior w:val="content"/>
        </w:behaviors>
        <w:guid w:val="{56E9A1F9-CEFD-43CE-B610-25056D27B3CD}"/>
      </w:docPartPr>
      <w:docPartBody>
        <w:p w:rsidR="00000000" w:rsidRDefault="00274504"/>
      </w:docPartBody>
    </w:docPart>
    <w:docPart>
      <w:docPartPr>
        <w:name w:val="2BA717186B454071884B643EB911D0C1"/>
        <w:category>
          <w:name w:val="General"/>
          <w:gallery w:val="placeholder"/>
        </w:category>
        <w:types>
          <w:type w:val="bbPlcHdr"/>
        </w:types>
        <w:behaviors>
          <w:behavior w:val="content"/>
        </w:behaviors>
        <w:guid w:val="{46F06618-0998-4F44-8B6C-6D13E3FF5805}"/>
      </w:docPartPr>
      <w:docPartBody>
        <w:p w:rsidR="00000000" w:rsidRDefault="00274504"/>
      </w:docPartBody>
    </w:docPart>
    <w:docPart>
      <w:docPartPr>
        <w:name w:val="CD2E9F2B254C467CAC64503B6EBD135F"/>
        <w:category>
          <w:name w:val="General"/>
          <w:gallery w:val="placeholder"/>
        </w:category>
        <w:types>
          <w:type w:val="bbPlcHdr"/>
        </w:types>
        <w:behaviors>
          <w:behavior w:val="content"/>
        </w:behaviors>
        <w:guid w:val="{74FE8814-CA62-4AA2-8F21-A30A425F3188}"/>
      </w:docPartPr>
      <w:docPartBody>
        <w:p w:rsidR="00000000" w:rsidRDefault="00274504"/>
      </w:docPartBody>
    </w:docPart>
    <w:docPart>
      <w:docPartPr>
        <w:name w:val="A9BC001F23A943909E66E9367B845D10"/>
        <w:category>
          <w:name w:val="General"/>
          <w:gallery w:val="placeholder"/>
        </w:category>
        <w:types>
          <w:type w:val="bbPlcHdr"/>
        </w:types>
        <w:behaviors>
          <w:behavior w:val="content"/>
        </w:behaviors>
        <w:guid w:val="{B9945C71-860B-4E7E-9436-47ACB1FD95D3}"/>
      </w:docPartPr>
      <w:docPartBody>
        <w:p w:rsidR="00000000" w:rsidRDefault="00274504"/>
      </w:docPartBody>
    </w:docPart>
    <w:docPart>
      <w:docPartPr>
        <w:name w:val="964EFC30C2AC4734B1C5CBC58E2AC902"/>
        <w:category>
          <w:name w:val="General"/>
          <w:gallery w:val="placeholder"/>
        </w:category>
        <w:types>
          <w:type w:val="bbPlcHdr"/>
        </w:types>
        <w:behaviors>
          <w:behavior w:val="content"/>
        </w:behaviors>
        <w:guid w:val="{462099E9-FCD5-4E2A-B892-4BFA1A3965A1}"/>
      </w:docPartPr>
      <w:docPartBody>
        <w:p w:rsidR="00000000" w:rsidRDefault="00274504"/>
      </w:docPartBody>
    </w:docPart>
    <w:docPart>
      <w:docPartPr>
        <w:name w:val="D7613B63F6DF4C9C984D8665935C98DC"/>
        <w:category>
          <w:name w:val="General"/>
          <w:gallery w:val="placeholder"/>
        </w:category>
        <w:types>
          <w:type w:val="bbPlcHdr"/>
        </w:types>
        <w:behaviors>
          <w:behavior w:val="content"/>
        </w:behaviors>
        <w:guid w:val="{4A42BB3E-F2C1-4781-AABE-0F5E9EA042A7}"/>
      </w:docPartPr>
      <w:docPartBody>
        <w:p w:rsidR="00000000" w:rsidRDefault="00443515" w:rsidP="00443515">
          <w:pPr>
            <w:pStyle w:val="D7613B63F6DF4C9C984D8665935C98DC"/>
          </w:pPr>
          <w:r w:rsidRPr="00A30DD1">
            <w:rPr>
              <w:rStyle w:val="PlaceholderText"/>
            </w:rPr>
            <w:t>Click here to enter a date.</w:t>
          </w:r>
        </w:p>
      </w:docPartBody>
    </w:docPart>
    <w:docPart>
      <w:docPartPr>
        <w:name w:val="41BFD944D9A3418EB114B23976F00C3D"/>
        <w:category>
          <w:name w:val="General"/>
          <w:gallery w:val="placeholder"/>
        </w:category>
        <w:types>
          <w:type w:val="bbPlcHdr"/>
        </w:types>
        <w:behaviors>
          <w:behavior w:val="content"/>
        </w:behaviors>
        <w:guid w:val="{3E14231F-4EA7-48D3-9449-BE3397E4D4BC}"/>
      </w:docPartPr>
      <w:docPartBody>
        <w:p w:rsidR="00000000" w:rsidRDefault="00274504"/>
      </w:docPartBody>
    </w:docPart>
    <w:docPart>
      <w:docPartPr>
        <w:name w:val="5E8FAD1823504B3FB271FAED20F5EBF2"/>
        <w:category>
          <w:name w:val="General"/>
          <w:gallery w:val="placeholder"/>
        </w:category>
        <w:types>
          <w:type w:val="bbPlcHdr"/>
        </w:types>
        <w:behaviors>
          <w:behavior w:val="content"/>
        </w:behaviors>
        <w:guid w:val="{1FBC2820-4320-4F4E-B643-E8911A07BE3C}"/>
      </w:docPartPr>
      <w:docPartBody>
        <w:p w:rsidR="00000000" w:rsidRDefault="00274504"/>
      </w:docPartBody>
    </w:docPart>
    <w:docPart>
      <w:docPartPr>
        <w:name w:val="57A1191D9B564D9C8D0D591F4EF97B5B"/>
        <w:category>
          <w:name w:val="General"/>
          <w:gallery w:val="placeholder"/>
        </w:category>
        <w:types>
          <w:type w:val="bbPlcHdr"/>
        </w:types>
        <w:behaviors>
          <w:behavior w:val="content"/>
        </w:behaviors>
        <w:guid w:val="{2D0983BE-BFAA-407B-80A9-24831AF20D8E}"/>
      </w:docPartPr>
      <w:docPartBody>
        <w:p w:rsidR="00000000" w:rsidRDefault="00443515" w:rsidP="00443515">
          <w:pPr>
            <w:pStyle w:val="57A1191D9B564D9C8D0D591F4EF97B5B"/>
          </w:pPr>
          <w:r>
            <w:rPr>
              <w:rFonts w:eastAsia="Times New Roman" w:cs="Times New Roman"/>
              <w:bCs/>
              <w:szCs w:val="24"/>
            </w:rPr>
            <w:t xml:space="preserve"> </w:t>
          </w:r>
        </w:p>
      </w:docPartBody>
    </w:docPart>
    <w:docPart>
      <w:docPartPr>
        <w:name w:val="6DE1C77AB70D451083D7D85602104B0B"/>
        <w:category>
          <w:name w:val="General"/>
          <w:gallery w:val="placeholder"/>
        </w:category>
        <w:types>
          <w:type w:val="bbPlcHdr"/>
        </w:types>
        <w:behaviors>
          <w:behavior w:val="content"/>
        </w:behaviors>
        <w:guid w:val="{C4904647-C89C-44D2-B903-06072217442E}"/>
      </w:docPartPr>
      <w:docPartBody>
        <w:p w:rsidR="00000000" w:rsidRDefault="00274504"/>
      </w:docPartBody>
    </w:docPart>
    <w:docPart>
      <w:docPartPr>
        <w:name w:val="921AD918FF704FC9830CBDBD087DE846"/>
        <w:category>
          <w:name w:val="General"/>
          <w:gallery w:val="placeholder"/>
        </w:category>
        <w:types>
          <w:type w:val="bbPlcHdr"/>
        </w:types>
        <w:behaviors>
          <w:behavior w:val="content"/>
        </w:behaviors>
        <w:guid w:val="{8EB5A9D3-2E1F-4AEF-B4D0-1932F2DC85D5}"/>
      </w:docPartPr>
      <w:docPartBody>
        <w:p w:rsidR="00000000" w:rsidRDefault="002745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4504"/>
    <w:rsid w:val="00280096"/>
    <w:rsid w:val="00290C4E"/>
    <w:rsid w:val="002A4665"/>
    <w:rsid w:val="002A5E86"/>
    <w:rsid w:val="002F07B9"/>
    <w:rsid w:val="0032359E"/>
    <w:rsid w:val="00330290"/>
    <w:rsid w:val="0044351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5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3515"/>
    <w:rPr>
      <w:rFonts w:ascii="Times New Roman" w:hAnsi="Times New Roman"/>
      <w:sz w:val="24"/>
    </w:rPr>
  </w:style>
  <w:style w:type="paragraph" w:customStyle="1" w:styleId="487D89B4F8B34DB4967D41FE18F7F88D7">
    <w:name w:val="487D89B4F8B34DB4967D41FE18F7F88D7"/>
    <w:rsid w:val="00443515"/>
    <w:rPr>
      <w:rFonts w:ascii="Times New Roman" w:hAnsi="Times New Roman"/>
      <w:sz w:val="24"/>
    </w:rPr>
  </w:style>
  <w:style w:type="paragraph" w:customStyle="1" w:styleId="AE2570ED5D764CD7AF9686706F550F4620">
    <w:name w:val="AE2570ED5D764CD7AF9686706F550F4620"/>
    <w:rsid w:val="00443515"/>
    <w:pPr>
      <w:tabs>
        <w:tab w:val="center" w:pos="4680"/>
        <w:tab w:val="right" w:pos="9360"/>
      </w:tabs>
      <w:spacing w:after="0" w:line="240" w:lineRule="auto"/>
    </w:pPr>
    <w:rPr>
      <w:rFonts w:ascii="Times New Roman" w:hAnsi="Times New Roman"/>
      <w:sz w:val="24"/>
    </w:rPr>
  </w:style>
  <w:style w:type="paragraph" w:customStyle="1" w:styleId="D7613B63F6DF4C9C984D8665935C98DC">
    <w:name w:val="D7613B63F6DF4C9C984D8665935C98DC"/>
    <w:rsid w:val="00443515"/>
  </w:style>
  <w:style w:type="paragraph" w:customStyle="1" w:styleId="57A1191D9B564D9C8D0D591F4EF97B5B">
    <w:name w:val="57A1191D9B564D9C8D0D591F4EF97B5B"/>
    <w:rsid w:val="004435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5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3515"/>
    <w:rPr>
      <w:rFonts w:ascii="Times New Roman" w:hAnsi="Times New Roman"/>
      <w:sz w:val="24"/>
    </w:rPr>
  </w:style>
  <w:style w:type="paragraph" w:customStyle="1" w:styleId="487D89B4F8B34DB4967D41FE18F7F88D7">
    <w:name w:val="487D89B4F8B34DB4967D41FE18F7F88D7"/>
    <w:rsid w:val="00443515"/>
    <w:rPr>
      <w:rFonts w:ascii="Times New Roman" w:hAnsi="Times New Roman"/>
      <w:sz w:val="24"/>
    </w:rPr>
  </w:style>
  <w:style w:type="paragraph" w:customStyle="1" w:styleId="AE2570ED5D764CD7AF9686706F550F4620">
    <w:name w:val="AE2570ED5D764CD7AF9686706F550F4620"/>
    <w:rsid w:val="00443515"/>
    <w:pPr>
      <w:tabs>
        <w:tab w:val="center" w:pos="4680"/>
        <w:tab w:val="right" w:pos="9360"/>
      </w:tabs>
      <w:spacing w:after="0" w:line="240" w:lineRule="auto"/>
    </w:pPr>
    <w:rPr>
      <w:rFonts w:ascii="Times New Roman" w:hAnsi="Times New Roman"/>
      <w:sz w:val="24"/>
    </w:rPr>
  </w:style>
  <w:style w:type="paragraph" w:customStyle="1" w:styleId="D7613B63F6DF4C9C984D8665935C98DC">
    <w:name w:val="D7613B63F6DF4C9C984D8665935C98DC"/>
    <w:rsid w:val="00443515"/>
  </w:style>
  <w:style w:type="paragraph" w:customStyle="1" w:styleId="57A1191D9B564D9C8D0D591F4EF97B5B">
    <w:name w:val="57A1191D9B564D9C8D0D591F4EF97B5B"/>
    <w:rsid w:val="00443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0D19A9-E862-42E7-92F1-671FC417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393</Words>
  <Characters>2242</Characters>
  <Application>Microsoft Office Word</Application>
  <DocSecurity>0</DocSecurity>
  <Lines>18</Lines>
  <Paragraphs>5</Paragraphs>
  <ScaleCrop>false</ScaleCrop>
  <Company>Texas Legislative Council</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2017-03-17T15:05:00Z</cp:lastPrinted>
  <dcterms:created xsi:type="dcterms:W3CDTF">2015-05-29T14:24:00Z</dcterms:created>
  <dcterms:modified xsi:type="dcterms:W3CDTF">2017-03-17T15:06:00Z</dcterms:modified>
</cp:coreProperties>
</file>

<file path=docProps/custom.xml><?xml version="1.0" encoding="utf-8"?>
<op:Properties xmlns:vt="http://schemas.openxmlformats.org/officeDocument/2006/docPropsVTypes" xmlns:op="http://schemas.openxmlformats.org/officeDocument/2006/custom-properties"/>
</file>