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614" w:rsidRDefault="00D4461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0CDBED9E5704234AF81247A4669AD23"/>
          </w:placeholder>
        </w:sdtPr>
        <w:sdtContent>
          <w:r w:rsidRPr="005C2A78">
            <w:rPr>
              <w:rFonts w:cs="Times New Roman"/>
              <w:b/>
              <w:szCs w:val="24"/>
              <w:u w:val="single"/>
            </w:rPr>
            <w:t>BILL ANALYSIS</w:t>
          </w:r>
        </w:sdtContent>
      </w:sdt>
    </w:p>
    <w:p w:rsidR="00D44614" w:rsidRPr="00585C31" w:rsidRDefault="00D44614" w:rsidP="000F1DF9">
      <w:pPr>
        <w:spacing w:after="0" w:line="240" w:lineRule="auto"/>
        <w:rPr>
          <w:rFonts w:cs="Times New Roman"/>
          <w:szCs w:val="24"/>
        </w:rPr>
      </w:pPr>
    </w:p>
    <w:p w:rsidR="00D44614" w:rsidRPr="00585C31" w:rsidRDefault="00D4461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44614" w:rsidTr="000F1DF9">
        <w:tc>
          <w:tcPr>
            <w:tcW w:w="2718" w:type="dxa"/>
          </w:tcPr>
          <w:p w:rsidR="00D44614" w:rsidRPr="005C2A78" w:rsidRDefault="00D44614" w:rsidP="006D756B">
            <w:pPr>
              <w:rPr>
                <w:rFonts w:cs="Times New Roman"/>
                <w:szCs w:val="24"/>
              </w:rPr>
            </w:pPr>
            <w:sdt>
              <w:sdtPr>
                <w:rPr>
                  <w:rFonts w:cs="Times New Roman"/>
                  <w:szCs w:val="24"/>
                </w:rPr>
                <w:alias w:val="Agency Title"/>
                <w:tag w:val="AgencyTitleContentControl"/>
                <w:id w:val="1920747753"/>
                <w:lock w:val="sdtContentLocked"/>
                <w:placeholder>
                  <w:docPart w:val="8381EC702BE64D3EB0031D840FEDE298"/>
                </w:placeholder>
              </w:sdtPr>
              <w:sdtEndPr>
                <w:rPr>
                  <w:rFonts w:cstheme="minorBidi"/>
                  <w:szCs w:val="22"/>
                </w:rPr>
              </w:sdtEndPr>
              <w:sdtContent>
                <w:r>
                  <w:rPr>
                    <w:rFonts w:cs="Times New Roman"/>
                    <w:szCs w:val="24"/>
                  </w:rPr>
                  <w:t>Senate Research Center</w:t>
                </w:r>
              </w:sdtContent>
            </w:sdt>
          </w:p>
        </w:tc>
        <w:tc>
          <w:tcPr>
            <w:tcW w:w="6858" w:type="dxa"/>
          </w:tcPr>
          <w:p w:rsidR="00D44614" w:rsidRPr="00FF6471" w:rsidRDefault="00D44614" w:rsidP="000F1DF9">
            <w:pPr>
              <w:jc w:val="right"/>
              <w:rPr>
                <w:rFonts w:cs="Times New Roman"/>
                <w:szCs w:val="24"/>
              </w:rPr>
            </w:pPr>
            <w:sdt>
              <w:sdtPr>
                <w:rPr>
                  <w:rFonts w:cs="Times New Roman"/>
                  <w:szCs w:val="24"/>
                </w:rPr>
                <w:alias w:val="Bill Number"/>
                <w:tag w:val="BillNumberOne"/>
                <w:id w:val="-410784069"/>
                <w:lock w:val="sdtContentLocked"/>
                <w:placeholder>
                  <w:docPart w:val="70D3D9525EE14002AB443C38AB4A4A1D"/>
                </w:placeholder>
              </w:sdtPr>
              <w:sdtContent>
                <w:r>
                  <w:rPr>
                    <w:rFonts w:cs="Times New Roman"/>
                    <w:szCs w:val="24"/>
                  </w:rPr>
                  <w:t>S.B. 1465</w:t>
                </w:r>
              </w:sdtContent>
            </w:sdt>
          </w:p>
        </w:tc>
      </w:tr>
      <w:tr w:rsidR="00D44614" w:rsidTr="000F1DF9">
        <w:sdt>
          <w:sdtPr>
            <w:rPr>
              <w:rFonts w:cs="Times New Roman"/>
              <w:szCs w:val="24"/>
            </w:rPr>
            <w:alias w:val="TLCNumber"/>
            <w:tag w:val="TLCNumber"/>
            <w:id w:val="-542600604"/>
            <w:lock w:val="sdtLocked"/>
            <w:placeholder>
              <w:docPart w:val="A74460A31C274852A4B2AEB150AD7A11"/>
            </w:placeholder>
          </w:sdtPr>
          <w:sdtContent>
            <w:tc>
              <w:tcPr>
                <w:tcW w:w="2718" w:type="dxa"/>
              </w:tcPr>
              <w:p w:rsidR="00D44614" w:rsidRPr="000F1DF9" w:rsidRDefault="00D44614" w:rsidP="00C65088">
                <w:pPr>
                  <w:rPr>
                    <w:rFonts w:cs="Times New Roman"/>
                    <w:szCs w:val="24"/>
                  </w:rPr>
                </w:pPr>
                <w:r>
                  <w:rPr>
                    <w:rFonts w:cs="Times New Roman"/>
                    <w:szCs w:val="24"/>
                  </w:rPr>
                  <w:t>85R12310 SMT-D</w:t>
                </w:r>
              </w:p>
            </w:tc>
          </w:sdtContent>
        </w:sdt>
        <w:tc>
          <w:tcPr>
            <w:tcW w:w="6858" w:type="dxa"/>
          </w:tcPr>
          <w:p w:rsidR="00D44614" w:rsidRPr="005C2A78" w:rsidRDefault="00D44614" w:rsidP="006D756B">
            <w:pPr>
              <w:jc w:val="right"/>
              <w:rPr>
                <w:rFonts w:cs="Times New Roman"/>
                <w:szCs w:val="24"/>
              </w:rPr>
            </w:pPr>
            <w:sdt>
              <w:sdtPr>
                <w:rPr>
                  <w:rFonts w:cs="Times New Roman"/>
                  <w:szCs w:val="24"/>
                </w:rPr>
                <w:alias w:val="Author Label"/>
                <w:tag w:val="By"/>
                <w:id w:val="72399597"/>
                <w:lock w:val="sdtLocked"/>
                <w:placeholder>
                  <w:docPart w:val="D6EB9F9A47A744819BA13CE5360D84E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42E28FD717642958A8F68A767E8604E"/>
                </w:placeholder>
              </w:sdtPr>
              <w:sdtContent>
                <w:r>
                  <w:rPr>
                    <w:rFonts w:cs="Times New Roman"/>
                    <w:szCs w:val="24"/>
                  </w:rPr>
                  <w:t>Taylor, Larry</w:t>
                </w:r>
              </w:sdtContent>
            </w:sdt>
            <w:sdt>
              <w:sdtPr>
                <w:rPr>
                  <w:rFonts w:cs="Times New Roman"/>
                  <w:szCs w:val="24"/>
                </w:rPr>
                <w:alias w:val="Sponsor"/>
                <w:tag w:val="Sponsor"/>
                <w:id w:val="-2039656131"/>
                <w:lock w:val="sdtContentLocked"/>
                <w:placeholder>
                  <w:docPart w:val="385FCD1FEE9B4788905A77534E2700E3"/>
                </w:placeholder>
                <w:showingPlcHdr/>
              </w:sdtPr>
              <w:sdtContent/>
            </w:sdt>
          </w:p>
        </w:tc>
      </w:tr>
      <w:tr w:rsidR="00D44614" w:rsidTr="000F1DF9">
        <w:tc>
          <w:tcPr>
            <w:tcW w:w="2718" w:type="dxa"/>
          </w:tcPr>
          <w:p w:rsidR="00D44614" w:rsidRPr="00BC7495" w:rsidRDefault="00D44614" w:rsidP="000F1DF9">
            <w:pPr>
              <w:rPr>
                <w:rFonts w:cs="Times New Roman"/>
                <w:szCs w:val="24"/>
              </w:rPr>
            </w:pPr>
          </w:p>
        </w:tc>
        <w:sdt>
          <w:sdtPr>
            <w:rPr>
              <w:rFonts w:cs="Times New Roman"/>
              <w:szCs w:val="24"/>
            </w:rPr>
            <w:alias w:val="Committee"/>
            <w:tag w:val="Committee"/>
            <w:id w:val="1914272295"/>
            <w:lock w:val="sdtContentLocked"/>
            <w:placeholder>
              <w:docPart w:val="FA81DC1713124F3BB5D506758AFFA5B7"/>
            </w:placeholder>
          </w:sdtPr>
          <w:sdtContent>
            <w:tc>
              <w:tcPr>
                <w:tcW w:w="6858" w:type="dxa"/>
              </w:tcPr>
              <w:p w:rsidR="00D44614" w:rsidRPr="00FF6471" w:rsidRDefault="00D44614" w:rsidP="000F1DF9">
                <w:pPr>
                  <w:jc w:val="right"/>
                  <w:rPr>
                    <w:rFonts w:cs="Times New Roman"/>
                    <w:szCs w:val="24"/>
                  </w:rPr>
                </w:pPr>
                <w:r>
                  <w:rPr>
                    <w:rFonts w:cs="Times New Roman"/>
                    <w:szCs w:val="24"/>
                  </w:rPr>
                  <w:t>Natural Resources &amp; Economic Development</w:t>
                </w:r>
              </w:p>
            </w:tc>
          </w:sdtContent>
        </w:sdt>
      </w:tr>
      <w:tr w:rsidR="00D44614" w:rsidTr="000F1DF9">
        <w:tc>
          <w:tcPr>
            <w:tcW w:w="2718" w:type="dxa"/>
          </w:tcPr>
          <w:p w:rsidR="00D44614" w:rsidRPr="00BC7495" w:rsidRDefault="00D44614" w:rsidP="000F1DF9">
            <w:pPr>
              <w:rPr>
                <w:rFonts w:cs="Times New Roman"/>
                <w:szCs w:val="24"/>
              </w:rPr>
            </w:pPr>
          </w:p>
        </w:tc>
        <w:sdt>
          <w:sdtPr>
            <w:rPr>
              <w:rFonts w:cs="Times New Roman"/>
              <w:szCs w:val="24"/>
            </w:rPr>
            <w:alias w:val="Date"/>
            <w:tag w:val="DateContentControl"/>
            <w:id w:val="1178081906"/>
            <w:lock w:val="sdtLocked"/>
            <w:placeholder>
              <w:docPart w:val="CA4BAF720D604125B842924DECAB8962"/>
            </w:placeholder>
            <w:date w:fullDate="2017-03-31T00:00:00Z">
              <w:dateFormat w:val="M/d/yyyy"/>
              <w:lid w:val="en-US"/>
              <w:storeMappedDataAs w:val="dateTime"/>
              <w:calendar w:val="gregorian"/>
            </w:date>
          </w:sdtPr>
          <w:sdtContent>
            <w:tc>
              <w:tcPr>
                <w:tcW w:w="6858" w:type="dxa"/>
              </w:tcPr>
              <w:p w:rsidR="00D44614" w:rsidRPr="00FF6471" w:rsidRDefault="00D44614" w:rsidP="000F1DF9">
                <w:pPr>
                  <w:jc w:val="right"/>
                  <w:rPr>
                    <w:rFonts w:cs="Times New Roman"/>
                    <w:szCs w:val="24"/>
                  </w:rPr>
                </w:pPr>
                <w:r>
                  <w:rPr>
                    <w:rFonts w:cs="Times New Roman"/>
                    <w:szCs w:val="24"/>
                  </w:rPr>
                  <w:t>3/31/2017</w:t>
                </w:r>
              </w:p>
            </w:tc>
          </w:sdtContent>
        </w:sdt>
      </w:tr>
      <w:tr w:rsidR="00D44614" w:rsidTr="000F1DF9">
        <w:tc>
          <w:tcPr>
            <w:tcW w:w="2718" w:type="dxa"/>
          </w:tcPr>
          <w:p w:rsidR="00D44614" w:rsidRPr="00BC7495" w:rsidRDefault="00D44614" w:rsidP="000F1DF9">
            <w:pPr>
              <w:rPr>
                <w:rFonts w:cs="Times New Roman"/>
                <w:szCs w:val="24"/>
              </w:rPr>
            </w:pPr>
          </w:p>
        </w:tc>
        <w:sdt>
          <w:sdtPr>
            <w:rPr>
              <w:rFonts w:cs="Times New Roman"/>
              <w:szCs w:val="24"/>
            </w:rPr>
            <w:alias w:val="BA Version"/>
            <w:tag w:val="BAVersion"/>
            <w:id w:val="-1685590809"/>
            <w:lock w:val="sdtContentLocked"/>
            <w:placeholder>
              <w:docPart w:val="1AC07683C7764D2A8BE0A7E6B59C9215"/>
            </w:placeholder>
          </w:sdtPr>
          <w:sdtContent>
            <w:tc>
              <w:tcPr>
                <w:tcW w:w="6858" w:type="dxa"/>
              </w:tcPr>
              <w:p w:rsidR="00D44614" w:rsidRPr="00FF6471" w:rsidRDefault="00D44614" w:rsidP="000F1DF9">
                <w:pPr>
                  <w:jc w:val="right"/>
                  <w:rPr>
                    <w:rFonts w:cs="Times New Roman"/>
                    <w:szCs w:val="24"/>
                  </w:rPr>
                </w:pPr>
                <w:r>
                  <w:rPr>
                    <w:rFonts w:cs="Times New Roman"/>
                    <w:szCs w:val="24"/>
                  </w:rPr>
                  <w:t>As Filed</w:t>
                </w:r>
              </w:p>
            </w:tc>
          </w:sdtContent>
        </w:sdt>
      </w:tr>
    </w:tbl>
    <w:p w:rsidR="00D44614" w:rsidRPr="00FF6471" w:rsidRDefault="00D44614" w:rsidP="000F1DF9">
      <w:pPr>
        <w:spacing w:after="0" w:line="240" w:lineRule="auto"/>
        <w:rPr>
          <w:rFonts w:cs="Times New Roman"/>
          <w:szCs w:val="24"/>
        </w:rPr>
      </w:pPr>
    </w:p>
    <w:p w:rsidR="00D44614" w:rsidRPr="00FF6471" w:rsidRDefault="00D44614" w:rsidP="000F1DF9">
      <w:pPr>
        <w:spacing w:after="0" w:line="240" w:lineRule="auto"/>
        <w:rPr>
          <w:rFonts w:cs="Times New Roman"/>
          <w:szCs w:val="24"/>
        </w:rPr>
      </w:pPr>
    </w:p>
    <w:p w:rsidR="00D44614" w:rsidRPr="00FF6471" w:rsidRDefault="00D4461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20DA4BBBF91460C9DE5047B2DF3FEB6"/>
        </w:placeholder>
      </w:sdtPr>
      <w:sdtContent>
        <w:p w:rsidR="00D44614" w:rsidRDefault="00D4461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5D7DB481A414424A37E5DE7430D9E54"/>
        </w:placeholder>
      </w:sdtPr>
      <w:sdtContent>
        <w:p w:rsidR="00D44614" w:rsidRDefault="00D44614" w:rsidP="00D44614">
          <w:pPr>
            <w:pStyle w:val="NormalWeb"/>
            <w:spacing w:before="0" w:beforeAutospacing="0" w:after="0" w:afterAutospacing="0"/>
            <w:jc w:val="both"/>
            <w:divId w:val="978848618"/>
            <w:rPr>
              <w:rFonts w:eastAsia="Times New Roman"/>
              <w:bCs/>
            </w:rPr>
          </w:pPr>
        </w:p>
        <w:p w:rsidR="00D44614" w:rsidRDefault="00D44614" w:rsidP="00D44614">
          <w:pPr>
            <w:pStyle w:val="NormalWeb"/>
            <w:spacing w:before="0" w:beforeAutospacing="0" w:after="0" w:afterAutospacing="0"/>
            <w:jc w:val="both"/>
            <w:divId w:val="978848618"/>
            <w:rPr>
              <w:color w:val="000000"/>
            </w:rPr>
          </w:pPr>
          <w:r>
            <w:rPr>
              <w:color w:val="000000"/>
            </w:rPr>
            <w:t>Tax increment f</w:t>
          </w:r>
          <w:r w:rsidRPr="00423B26">
            <w:rPr>
              <w:color w:val="000000"/>
            </w:rPr>
            <w:t xml:space="preserve">inancing (TIF) is a tool that local governments use to publicly finance needed structural improvements and enhance infrastructure within a defined area. These improvements usually are undertaken to promote the viability of existing business and to attract new commercial enterprises to the area. The zones created through this process are commonly referred to as either a TIF zone or a tax increment reinvestment zone (TIRZ). There are 230 TIRZ boards operating in the state. The state senator or state representative for the area in which the TIRZ is located are required by statute to serve on or to designate another individual to serve in their place on the board. </w:t>
          </w:r>
        </w:p>
        <w:p w:rsidR="00D44614" w:rsidRPr="00423B26" w:rsidRDefault="00D44614" w:rsidP="00D44614">
          <w:pPr>
            <w:pStyle w:val="NormalWeb"/>
            <w:spacing w:before="0" w:beforeAutospacing="0" w:after="0" w:afterAutospacing="0"/>
            <w:jc w:val="both"/>
            <w:divId w:val="978848618"/>
            <w:rPr>
              <w:color w:val="000000"/>
            </w:rPr>
          </w:pPr>
        </w:p>
        <w:p w:rsidR="00D44614" w:rsidRDefault="00D44614" w:rsidP="00D44614">
          <w:pPr>
            <w:pStyle w:val="NormalWeb"/>
            <w:spacing w:before="0" w:beforeAutospacing="0" w:after="0" w:afterAutospacing="0"/>
            <w:jc w:val="both"/>
            <w:divId w:val="978848618"/>
            <w:rPr>
              <w:color w:val="000000"/>
            </w:rPr>
          </w:pPr>
          <w:r w:rsidRPr="00423B26">
            <w:rPr>
              <w:color w:val="000000"/>
            </w:rPr>
            <w:t>S</w:t>
          </w:r>
          <w:r>
            <w:rPr>
              <w:color w:val="000000"/>
            </w:rPr>
            <w:t>.</w:t>
          </w:r>
          <w:r w:rsidRPr="00423B26">
            <w:rPr>
              <w:color w:val="000000"/>
            </w:rPr>
            <w:t>B</w:t>
          </w:r>
          <w:r>
            <w:rPr>
              <w:color w:val="000000"/>
            </w:rPr>
            <w:t>.</w:t>
          </w:r>
          <w:r w:rsidRPr="00423B26">
            <w:rPr>
              <w:color w:val="000000"/>
            </w:rPr>
            <w:t xml:space="preserve"> 1465 requires that the board of directors of a TIRZ send a certified letter to the state senator or state representative who is an ex-officio member of the TIRZ board of directors informing them of their membership on the board. The letter must be mailed </w:t>
          </w:r>
          <w:r>
            <w:rPr>
              <w:color w:val="000000"/>
            </w:rPr>
            <w:t>prior to January 31 of each odd-</w:t>
          </w:r>
          <w:r w:rsidRPr="00423B26">
            <w:rPr>
              <w:color w:val="000000"/>
            </w:rPr>
            <w:t xml:space="preserve">numbered year. </w:t>
          </w:r>
        </w:p>
        <w:p w:rsidR="00D44614" w:rsidRPr="00423B26" w:rsidRDefault="00D44614" w:rsidP="00D44614">
          <w:pPr>
            <w:pStyle w:val="NormalWeb"/>
            <w:spacing w:before="0" w:beforeAutospacing="0" w:after="0" w:afterAutospacing="0"/>
            <w:jc w:val="both"/>
            <w:divId w:val="978848618"/>
            <w:rPr>
              <w:color w:val="000000"/>
            </w:rPr>
          </w:pPr>
        </w:p>
        <w:p w:rsidR="00D44614" w:rsidRPr="00423B26" w:rsidRDefault="00D44614" w:rsidP="00D44614">
          <w:pPr>
            <w:pStyle w:val="NormalWeb"/>
            <w:spacing w:before="0" w:beforeAutospacing="0" w:after="0" w:afterAutospacing="0"/>
            <w:jc w:val="both"/>
            <w:divId w:val="978848618"/>
            <w:rPr>
              <w:color w:val="000000"/>
            </w:rPr>
          </w:pPr>
          <w:r w:rsidRPr="00423B26">
            <w:rPr>
              <w:color w:val="000000"/>
            </w:rPr>
            <w:t>Additionally, S</w:t>
          </w:r>
          <w:r>
            <w:rPr>
              <w:color w:val="000000"/>
            </w:rPr>
            <w:t>.</w:t>
          </w:r>
          <w:r w:rsidRPr="00423B26">
            <w:rPr>
              <w:color w:val="000000"/>
            </w:rPr>
            <w:t>B</w:t>
          </w:r>
          <w:r>
            <w:rPr>
              <w:color w:val="000000"/>
            </w:rPr>
            <w:t>.</w:t>
          </w:r>
          <w:r w:rsidRPr="00423B26">
            <w:rPr>
              <w:color w:val="000000"/>
            </w:rPr>
            <w:t xml:space="preserve"> 1465 allows a state senator or state representative to opt out of serving on a TIRZ board and to not designate another individual to serve in their place. If the state senator or state representative desires to opt-out of serving they shall respond to the TIRZ board by certified mail and they will no longer be counted as a member of the board for voting or quorum purposes.</w:t>
          </w:r>
        </w:p>
        <w:p w:rsidR="00D44614" w:rsidRPr="00D70925" w:rsidRDefault="00D44614" w:rsidP="00D44614">
          <w:pPr>
            <w:spacing w:after="0" w:line="240" w:lineRule="auto"/>
            <w:jc w:val="both"/>
            <w:rPr>
              <w:rFonts w:eastAsia="Times New Roman" w:cs="Times New Roman"/>
              <w:bCs/>
              <w:szCs w:val="24"/>
            </w:rPr>
          </w:pPr>
        </w:p>
      </w:sdtContent>
    </w:sdt>
    <w:p w:rsidR="00D44614" w:rsidRDefault="00D4461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1465 </w:t>
      </w:r>
      <w:bookmarkStart w:id="1" w:name="AmendsCurrentLaw"/>
      <w:bookmarkEnd w:id="1"/>
      <w:r>
        <w:rPr>
          <w:rFonts w:cs="Times New Roman"/>
          <w:szCs w:val="24"/>
        </w:rPr>
        <w:t>amends current law relating to the authority of certain ex officio members of the board of directors of a tax increment financing reinvestment zone to elect not to serve on the board.</w:t>
      </w:r>
    </w:p>
    <w:p w:rsidR="00D44614" w:rsidRPr="00EA617C" w:rsidRDefault="00D44614" w:rsidP="000F1DF9">
      <w:pPr>
        <w:spacing w:after="0" w:line="240" w:lineRule="auto"/>
        <w:jc w:val="both"/>
        <w:rPr>
          <w:rFonts w:eastAsia="Times New Roman" w:cs="Times New Roman"/>
          <w:szCs w:val="24"/>
        </w:rPr>
      </w:pPr>
    </w:p>
    <w:p w:rsidR="00D44614" w:rsidRPr="005C2A78" w:rsidRDefault="00D4461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22147763A754CE19D2FF1A55AA77FFC"/>
          </w:placeholder>
        </w:sdtPr>
        <w:sdtContent>
          <w:r>
            <w:rPr>
              <w:rFonts w:eastAsia="Times New Roman" w:cs="Times New Roman"/>
              <w:b/>
              <w:szCs w:val="24"/>
              <w:u w:val="single"/>
            </w:rPr>
            <w:t>RULEMAKING AUTHORITY</w:t>
          </w:r>
        </w:sdtContent>
      </w:sdt>
    </w:p>
    <w:p w:rsidR="00D44614" w:rsidRPr="006529C4" w:rsidRDefault="00D44614" w:rsidP="00774EC7">
      <w:pPr>
        <w:spacing w:after="0" w:line="240" w:lineRule="auto"/>
        <w:jc w:val="both"/>
        <w:rPr>
          <w:rFonts w:cs="Times New Roman"/>
          <w:szCs w:val="24"/>
        </w:rPr>
      </w:pPr>
    </w:p>
    <w:p w:rsidR="00D44614" w:rsidRPr="006529C4" w:rsidRDefault="00D4461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44614" w:rsidRPr="006529C4" w:rsidRDefault="00D44614" w:rsidP="00774EC7">
      <w:pPr>
        <w:spacing w:after="0" w:line="240" w:lineRule="auto"/>
        <w:jc w:val="both"/>
        <w:rPr>
          <w:rFonts w:cs="Times New Roman"/>
          <w:szCs w:val="24"/>
        </w:rPr>
      </w:pPr>
    </w:p>
    <w:p w:rsidR="00D44614" w:rsidRPr="005C2A78" w:rsidRDefault="00D4461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C160B71D022482395E6725E9EA67997"/>
          </w:placeholder>
        </w:sdtPr>
        <w:sdtContent>
          <w:r>
            <w:rPr>
              <w:rFonts w:eastAsia="Times New Roman" w:cs="Times New Roman"/>
              <w:b/>
              <w:szCs w:val="24"/>
              <w:u w:val="single"/>
            </w:rPr>
            <w:t>SECTION BY SECTION ANALYSIS</w:t>
          </w:r>
        </w:sdtContent>
      </w:sdt>
    </w:p>
    <w:p w:rsidR="00D44614" w:rsidRPr="005C2A78" w:rsidRDefault="00D44614" w:rsidP="000F1DF9">
      <w:pPr>
        <w:spacing w:after="0" w:line="240" w:lineRule="auto"/>
        <w:jc w:val="both"/>
        <w:rPr>
          <w:rFonts w:eastAsia="Times New Roman" w:cs="Times New Roman"/>
          <w:szCs w:val="24"/>
        </w:rPr>
      </w:pPr>
    </w:p>
    <w:p w:rsidR="00D44614" w:rsidRDefault="00D4461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311, Tax Code, by adding Section 311.0092, as follows:</w:t>
      </w:r>
    </w:p>
    <w:p w:rsidR="00D44614" w:rsidRDefault="00D44614" w:rsidP="000F1DF9">
      <w:pPr>
        <w:spacing w:after="0" w:line="240" w:lineRule="auto"/>
        <w:jc w:val="both"/>
        <w:rPr>
          <w:rFonts w:eastAsia="Times New Roman" w:cs="Times New Roman"/>
          <w:szCs w:val="24"/>
        </w:rPr>
      </w:pPr>
    </w:p>
    <w:p w:rsidR="00D44614" w:rsidRPr="005C2A78" w:rsidRDefault="00D44614" w:rsidP="00EA617C">
      <w:pPr>
        <w:spacing w:after="0" w:line="240" w:lineRule="auto"/>
        <w:ind w:left="720"/>
        <w:jc w:val="both"/>
        <w:rPr>
          <w:rFonts w:eastAsia="Times New Roman" w:cs="Times New Roman"/>
          <w:szCs w:val="24"/>
        </w:rPr>
      </w:pPr>
      <w:r>
        <w:rPr>
          <w:rFonts w:eastAsia="Times New Roman" w:cs="Times New Roman"/>
          <w:szCs w:val="24"/>
        </w:rPr>
        <w:t xml:space="preserve">Sec. 311.0092. NOTICE TO STATE SENATOR AND STATE REPRESENTATIVE; WAIVER OF SERVICE ON BOARD.  (a) Requires the board of directors of a reinvestment zone (board), not later than January 31 of each odd-numbered year, to </w:t>
      </w:r>
      <w:r w:rsidRPr="00EA617C">
        <w:rPr>
          <w:rFonts w:eastAsia="Times New Roman" w:cs="Times New Roman"/>
          <w:szCs w:val="24"/>
        </w:rPr>
        <w:t xml:space="preserve">send to each member of the state senate and state house of representatives who is an ex officio member of the </w:t>
      </w:r>
      <w:r>
        <w:rPr>
          <w:rFonts w:eastAsia="Times New Roman" w:cs="Times New Roman"/>
          <w:szCs w:val="24"/>
        </w:rPr>
        <w:t>board</w:t>
      </w:r>
      <w:r w:rsidRPr="00EA617C">
        <w:rPr>
          <w:rFonts w:eastAsia="Times New Roman" w:cs="Times New Roman"/>
          <w:szCs w:val="24"/>
        </w:rPr>
        <w:t xml:space="preserve"> under Section 311.009(b)</w:t>
      </w:r>
      <w:r>
        <w:rPr>
          <w:rFonts w:eastAsia="Times New Roman" w:cs="Times New Roman"/>
          <w:szCs w:val="24"/>
        </w:rPr>
        <w:t xml:space="preserve"> (relating to a nine-member board of directors of a designated zone)</w:t>
      </w:r>
      <w:r w:rsidRPr="00EA617C">
        <w:rPr>
          <w:rFonts w:eastAsia="Times New Roman" w:cs="Times New Roman"/>
          <w:szCs w:val="24"/>
        </w:rPr>
        <w:t xml:space="preserve"> or 311.0091(c)</w:t>
      </w:r>
      <w:r>
        <w:rPr>
          <w:rFonts w:eastAsia="Times New Roman" w:cs="Times New Roman"/>
          <w:szCs w:val="24"/>
        </w:rPr>
        <w:t xml:space="preserve"> (relating to a board of directors and appointments to the board)</w:t>
      </w:r>
      <w:r w:rsidRPr="00EA617C">
        <w:rPr>
          <w:rFonts w:eastAsia="Times New Roman" w:cs="Times New Roman"/>
          <w:szCs w:val="24"/>
        </w:rPr>
        <w:t>, as applicable, written notice by certified mail informing the state senator or state representative of the person's membership on the board.</w:t>
      </w:r>
    </w:p>
    <w:p w:rsidR="00D44614" w:rsidRDefault="00D44614" w:rsidP="000F1DF9">
      <w:pPr>
        <w:spacing w:after="0" w:line="240" w:lineRule="auto"/>
        <w:jc w:val="both"/>
        <w:rPr>
          <w:rFonts w:eastAsia="Times New Roman" w:cs="Times New Roman"/>
          <w:szCs w:val="24"/>
        </w:rPr>
      </w:pPr>
    </w:p>
    <w:p w:rsidR="00D44614" w:rsidRPr="00EA617C" w:rsidRDefault="00D44614" w:rsidP="00EA617C">
      <w:pPr>
        <w:spacing w:after="0" w:line="240" w:lineRule="auto"/>
        <w:ind w:left="1440"/>
        <w:jc w:val="both"/>
        <w:rPr>
          <w:rFonts w:eastAsia="Times New Roman" w:cs="Times New Roman"/>
          <w:szCs w:val="24"/>
        </w:rPr>
      </w:pPr>
      <w:r>
        <w:rPr>
          <w:rFonts w:eastAsia="Times New Roman" w:cs="Times New Roman"/>
          <w:szCs w:val="24"/>
        </w:rPr>
        <w:t xml:space="preserve">(b) Authorizes </w:t>
      </w:r>
      <w:r w:rsidRPr="00EA617C">
        <w:rPr>
          <w:rFonts w:eastAsia="Times New Roman" w:cs="Times New Roman"/>
          <w:szCs w:val="24"/>
        </w:rPr>
        <w:t xml:space="preserve">a state </w:t>
      </w:r>
      <w:r>
        <w:rPr>
          <w:rFonts w:eastAsia="Times New Roman" w:cs="Times New Roman"/>
          <w:szCs w:val="24"/>
        </w:rPr>
        <w:t xml:space="preserve">senator or state representative, notwithstanding </w:t>
      </w:r>
      <w:r w:rsidRPr="00EA617C">
        <w:rPr>
          <w:rFonts w:eastAsia="Times New Roman" w:cs="Times New Roman"/>
          <w:szCs w:val="24"/>
        </w:rPr>
        <w:t>Sec</w:t>
      </w:r>
      <w:r>
        <w:rPr>
          <w:rFonts w:eastAsia="Times New Roman" w:cs="Times New Roman"/>
          <w:szCs w:val="24"/>
        </w:rPr>
        <w:t>tion 311.009(b) or 311.0091(c),</w:t>
      </w:r>
      <w:r w:rsidRPr="00EA617C">
        <w:rPr>
          <w:rFonts w:eastAsia="Times New Roman" w:cs="Times New Roman"/>
          <w:szCs w:val="24"/>
        </w:rPr>
        <w:t xml:space="preserve"> </w:t>
      </w:r>
      <w:r>
        <w:rPr>
          <w:rFonts w:eastAsia="Times New Roman" w:cs="Times New Roman"/>
          <w:szCs w:val="24"/>
        </w:rPr>
        <w:t xml:space="preserve">as applicable, to </w:t>
      </w:r>
      <w:r w:rsidRPr="00EA617C">
        <w:rPr>
          <w:rFonts w:eastAsia="Times New Roman" w:cs="Times New Roman"/>
          <w:szCs w:val="24"/>
        </w:rPr>
        <w:t xml:space="preserve">elect not to serve on the board or designate another individual to serve in the member's place. </w:t>
      </w:r>
      <w:r>
        <w:rPr>
          <w:rFonts w:eastAsia="Times New Roman" w:cs="Times New Roman"/>
          <w:szCs w:val="24"/>
        </w:rPr>
        <w:t xml:space="preserve">Requires </w:t>
      </w:r>
      <w:r w:rsidRPr="00EA617C">
        <w:rPr>
          <w:rFonts w:eastAsia="Times New Roman" w:cs="Times New Roman"/>
          <w:szCs w:val="24"/>
        </w:rPr>
        <w:t xml:space="preserve">the state </w:t>
      </w:r>
      <w:r>
        <w:rPr>
          <w:rFonts w:eastAsia="Times New Roman" w:cs="Times New Roman"/>
          <w:szCs w:val="24"/>
        </w:rPr>
        <w:t>senator or state representative, i</w:t>
      </w:r>
      <w:r w:rsidRPr="00EA617C">
        <w:rPr>
          <w:rFonts w:eastAsia="Times New Roman" w:cs="Times New Roman"/>
          <w:szCs w:val="24"/>
        </w:rPr>
        <w:t xml:space="preserve">f the state senator or state representative elects not to serve on the board or designate another individual to serve in the member's place, </w:t>
      </w:r>
      <w:r>
        <w:rPr>
          <w:rFonts w:eastAsia="Times New Roman" w:cs="Times New Roman"/>
          <w:szCs w:val="24"/>
        </w:rPr>
        <w:t xml:space="preserve">to </w:t>
      </w:r>
      <w:r w:rsidRPr="00EA617C">
        <w:rPr>
          <w:rFonts w:eastAsia="Times New Roman" w:cs="Times New Roman"/>
          <w:szCs w:val="24"/>
        </w:rPr>
        <w:t xml:space="preserve">notify the board in writing as soon as practicable after receipt of the notice under Subsection (a) by certified mail and </w:t>
      </w:r>
      <w:r>
        <w:rPr>
          <w:rFonts w:eastAsia="Times New Roman" w:cs="Times New Roman"/>
          <w:szCs w:val="24"/>
        </w:rPr>
        <w:t>prohibits the state senator or state representative from</w:t>
      </w:r>
      <w:r w:rsidRPr="00EA617C">
        <w:rPr>
          <w:rFonts w:eastAsia="Times New Roman" w:cs="Times New Roman"/>
          <w:szCs w:val="24"/>
        </w:rPr>
        <w:t xml:space="preserve"> be</w:t>
      </w:r>
      <w:r>
        <w:rPr>
          <w:rFonts w:eastAsia="Times New Roman" w:cs="Times New Roman"/>
          <w:szCs w:val="24"/>
        </w:rPr>
        <w:t>ing</w:t>
      </w:r>
      <w:r w:rsidRPr="00EA617C">
        <w:rPr>
          <w:rFonts w:eastAsia="Times New Roman" w:cs="Times New Roman"/>
          <w:szCs w:val="24"/>
        </w:rPr>
        <w:t xml:space="preserve"> counted as a member of the board for voting or quorum purposes.</w:t>
      </w:r>
    </w:p>
    <w:p w:rsidR="00D44614" w:rsidRPr="00EA617C" w:rsidRDefault="00D44614" w:rsidP="00EA617C">
      <w:pPr>
        <w:spacing w:after="0" w:line="240" w:lineRule="auto"/>
        <w:ind w:left="720"/>
        <w:jc w:val="both"/>
        <w:rPr>
          <w:rFonts w:eastAsia="Times New Roman" w:cs="Times New Roman"/>
          <w:szCs w:val="24"/>
        </w:rPr>
      </w:pPr>
    </w:p>
    <w:p w:rsidR="00D44614" w:rsidRPr="005C2A78" w:rsidRDefault="00D44614" w:rsidP="00EA617C">
      <w:pPr>
        <w:spacing w:after="0" w:line="240" w:lineRule="auto"/>
        <w:jc w:val="both"/>
        <w:rPr>
          <w:rFonts w:eastAsia="Times New Roman" w:cs="Times New Roman"/>
          <w:szCs w:val="24"/>
        </w:rPr>
      </w:pPr>
      <w:r w:rsidRPr="00EA617C">
        <w:rPr>
          <w:rFonts w:eastAsia="Times New Roman" w:cs="Times New Roman"/>
          <w:szCs w:val="24"/>
        </w:rPr>
        <w:t xml:space="preserve">SECTION 2.  </w:t>
      </w:r>
      <w:r>
        <w:rPr>
          <w:rFonts w:eastAsia="Times New Roman" w:cs="Times New Roman"/>
          <w:szCs w:val="24"/>
        </w:rPr>
        <w:t>Effective date:</w:t>
      </w:r>
      <w:r w:rsidRPr="00EA617C">
        <w:rPr>
          <w:rFonts w:eastAsia="Times New Roman" w:cs="Times New Roman"/>
          <w:szCs w:val="24"/>
        </w:rPr>
        <w:t xml:space="preserve"> September 1, 2017.</w:t>
      </w:r>
    </w:p>
    <w:p w:rsidR="00D44614" w:rsidRPr="006529C4" w:rsidRDefault="00D44614" w:rsidP="00774EC7">
      <w:pPr>
        <w:spacing w:after="0" w:line="240" w:lineRule="auto"/>
        <w:jc w:val="both"/>
        <w:rPr>
          <w:rFonts w:cs="Times New Roman"/>
          <w:szCs w:val="24"/>
        </w:rPr>
      </w:pPr>
    </w:p>
    <w:p w:rsidR="00D44614" w:rsidRPr="006529C4" w:rsidRDefault="00D44614" w:rsidP="00774EC7">
      <w:pPr>
        <w:spacing w:after="0" w:line="240" w:lineRule="auto"/>
        <w:jc w:val="both"/>
      </w:pPr>
    </w:p>
    <w:p w:rsidR="00D44614" w:rsidRPr="00423B26" w:rsidRDefault="00D44614" w:rsidP="00423B26"/>
    <w:sectPr w:rsidR="00D44614" w:rsidRPr="00423B26"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C35" w:rsidRDefault="00FB6C35" w:rsidP="000F1DF9">
      <w:pPr>
        <w:spacing w:after="0" w:line="240" w:lineRule="auto"/>
      </w:pPr>
      <w:r>
        <w:separator/>
      </w:r>
    </w:p>
  </w:endnote>
  <w:endnote w:type="continuationSeparator" w:id="0">
    <w:p w:rsidR="00FB6C35" w:rsidRDefault="00FB6C3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614" w:rsidRDefault="00D446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B6C3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44614">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44614">
                <w:rPr>
                  <w:sz w:val="20"/>
                  <w:szCs w:val="20"/>
                </w:rPr>
                <w:t>S.B. 1465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4461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B6C3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4461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4461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614" w:rsidRDefault="00D446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C35" w:rsidRDefault="00FB6C35" w:rsidP="000F1DF9">
      <w:pPr>
        <w:spacing w:after="0" w:line="240" w:lineRule="auto"/>
      </w:pPr>
      <w:r>
        <w:separator/>
      </w:r>
    </w:p>
  </w:footnote>
  <w:footnote w:type="continuationSeparator" w:id="0">
    <w:p w:rsidR="00FB6C35" w:rsidRDefault="00FB6C35" w:rsidP="000F1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614" w:rsidRDefault="00D446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614" w:rsidRDefault="00D446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614" w:rsidRDefault="00D446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44614"/>
    <w:rsid w:val="00D70925"/>
    <w:rsid w:val="00DB48D8"/>
    <w:rsid w:val="00E036F8"/>
    <w:rsid w:val="00E10F50"/>
    <w:rsid w:val="00E23091"/>
    <w:rsid w:val="00E32B14"/>
    <w:rsid w:val="00E46194"/>
    <w:rsid w:val="00EE2AD8"/>
    <w:rsid w:val="00F30915"/>
    <w:rsid w:val="00FB6C3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4461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4461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84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77D66" w:rsidP="00177D6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0CDBED9E5704234AF81247A4669AD23"/>
        <w:category>
          <w:name w:val="General"/>
          <w:gallery w:val="placeholder"/>
        </w:category>
        <w:types>
          <w:type w:val="bbPlcHdr"/>
        </w:types>
        <w:behaviors>
          <w:behavior w:val="content"/>
        </w:behaviors>
        <w:guid w:val="{49AD0918-6A64-40F2-BDAA-3BC3B1D3500F}"/>
      </w:docPartPr>
      <w:docPartBody>
        <w:p w:rsidR="00000000" w:rsidRDefault="00D5768E"/>
      </w:docPartBody>
    </w:docPart>
    <w:docPart>
      <w:docPartPr>
        <w:name w:val="8381EC702BE64D3EB0031D840FEDE298"/>
        <w:category>
          <w:name w:val="General"/>
          <w:gallery w:val="placeholder"/>
        </w:category>
        <w:types>
          <w:type w:val="bbPlcHdr"/>
        </w:types>
        <w:behaviors>
          <w:behavior w:val="content"/>
        </w:behaviors>
        <w:guid w:val="{D624F763-E23B-4980-8AB1-434B79D0359A}"/>
      </w:docPartPr>
      <w:docPartBody>
        <w:p w:rsidR="00000000" w:rsidRDefault="00D5768E"/>
      </w:docPartBody>
    </w:docPart>
    <w:docPart>
      <w:docPartPr>
        <w:name w:val="70D3D9525EE14002AB443C38AB4A4A1D"/>
        <w:category>
          <w:name w:val="General"/>
          <w:gallery w:val="placeholder"/>
        </w:category>
        <w:types>
          <w:type w:val="bbPlcHdr"/>
        </w:types>
        <w:behaviors>
          <w:behavior w:val="content"/>
        </w:behaviors>
        <w:guid w:val="{1EE591C4-3840-4CC6-92EB-BC8CE58AA60E}"/>
      </w:docPartPr>
      <w:docPartBody>
        <w:p w:rsidR="00000000" w:rsidRDefault="00D5768E"/>
      </w:docPartBody>
    </w:docPart>
    <w:docPart>
      <w:docPartPr>
        <w:name w:val="A74460A31C274852A4B2AEB150AD7A11"/>
        <w:category>
          <w:name w:val="General"/>
          <w:gallery w:val="placeholder"/>
        </w:category>
        <w:types>
          <w:type w:val="bbPlcHdr"/>
        </w:types>
        <w:behaviors>
          <w:behavior w:val="content"/>
        </w:behaviors>
        <w:guid w:val="{AE7E676E-E950-44C3-A91D-217E4629CBD4}"/>
      </w:docPartPr>
      <w:docPartBody>
        <w:p w:rsidR="00000000" w:rsidRDefault="00D5768E"/>
      </w:docPartBody>
    </w:docPart>
    <w:docPart>
      <w:docPartPr>
        <w:name w:val="D6EB9F9A47A744819BA13CE5360D84E6"/>
        <w:category>
          <w:name w:val="General"/>
          <w:gallery w:val="placeholder"/>
        </w:category>
        <w:types>
          <w:type w:val="bbPlcHdr"/>
        </w:types>
        <w:behaviors>
          <w:behavior w:val="content"/>
        </w:behaviors>
        <w:guid w:val="{369ACE91-7213-49CA-959D-1D5B837BCC04}"/>
      </w:docPartPr>
      <w:docPartBody>
        <w:p w:rsidR="00000000" w:rsidRDefault="00D5768E"/>
      </w:docPartBody>
    </w:docPart>
    <w:docPart>
      <w:docPartPr>
        <w:name w:val="742E28FD717642958A8F68A767E8604E"/>
        <w:category>
          <w:name w:val="General"/>
          <w:gallery w:val="placeholder"/>
        </w:category>
        <w:types>
          <w:type w:val="bbPlcHdr"/>
        </w:types>
        <w:behaviors>
          <w:behavior w:val="content"/>
        </w:behaviors>
        <w:guid w:val="{366289BE-8D57-4AF0-A010-4B00E23A1E99}"/>
      </w:docPartPr>
      <w:docPartBody>
        <w:p w:rsidR="00000000" w:rsidRDefault="00D5768E"/>
      </w:docPartBody>
    </w:docPart>
    <w:docPart>
      <w:docPartPr>
        <w:name w:val="385FCD1FEE9B4788905A77534E2700E3"/>
        <w:category>
          <w:name w:val="General"/>
          <w:gallery w:val="placeholder"/>
        </w:category>
        <w:types>
          <w:type w:val="bbPlcHdr"/>
        </w:types>
        <w:behaviors>
          <w:behavior w:val="content"/>
        </w:behaviors>
        <w:guid w:val="{E26DA01D-C3D3-42A5-8410-1A8B391E7647}"/>
      </w:docPartPr>
      <w:docPartBody>
        <w:p w:rsidR="00000000" w:rsidRDefault="00D5768E"/>
      </w:docPartBody>
    </w:docPart>
    <w:docPart>
      <w:docPartPr>
        <w:name w:val="FA81DC1713124F3BB5D506758AFFA5B7"/>
        <w:category>
          <w:name w:val="General"/>
          <w:gallery w:val="placeholder"/>
        </w:category>
        <w:types>
          <w:type w:val="bbPlcHdr"/>
        </w:types>
        <w:behaviors>
          <w:behavior w:val="content"/>
        </w:behaviors>
        <w:guid w:val="{F7BF5EF2-97BD-4D21-8BB4-60631314BA98}"/>
      </w:docPartPr>
      <w:docPartBody>
        <w:p w:rsidR="00000000" w:rsidRDefault="00D5768E"/>
      </w:docPartBody>
    </w:docPart>
    <w:docPart>
      <w:docPartPr>
        <w:name w:val="CA4BAF720D604125B842924DECAB8962"/>
        <w:category>
          <w:name w:val="General"/>
          <w:gallery w:val="placeholder"/>
        </w:category>
        <w:types>
          <w:type w:val="bbPlcHdr"/>
        </w:types>
        <w:behaviors>
          <w:behavior w:val="content"/>
        </w:behaviors>
        <w:guid w:val="{24B73EF8-4D91-45FB-8CA8-0059B0D67158}"/>
      </w:docPartPr>
      <w:docPartBody>
        <w:p w:rsidR="00000000" w:rsidRDefault="00177D66" w:rsidP="00177D66">
          <w:pPr>
            <w:pStyle w:val="CA4BAF720D604125B842924DECAB8962"/>
          </w:pPr>
          <w:r w:rsidRPr="00A30DD1">
            <w:rPr>
              <w:rStyle w:val="PlaceholderText"/>
            </w:rPr>
            <w:t>Click here to enter a date.</w:t>
          </w:r>
        </w:p>
      </w:docPartBody>
    </w:docPart>
    <w:docPart>
      <w:docPartPr>
        <w:name w:val="1AC07683C7764D2A8BE0A7E6B59C9215"/>
        <w:category>
          <w:name w:val="General"/>
          <w:gallery w:val="placeholder"/>
        </w:category>
        <w:types>
          <w:type w:val="bbPlcHdr"/>
        </w:types>
        <w:behaviors>
          <w:behavior w:val="content"/>
        </w:behaviors>
        <w:guid w:val="{5CC3C23F-C9E4-4452-B64A-F7CE323B3233}"/>
      </w:docPartPr>
      <w:docPartBody>
        <w:p w:rsidR="00000000" w:rsidRDefault="00D5768E"/>
      </w:docPartBody>
    </w:docPart>
    <w:docPart>
      <w:docPartPr>
        <w:name w:val="620DA4BBBF91460C9DE5047B2DF3FEB6"/>
        <w:category>
          <w:name w:val="General"/>
          <w:gallery w:val="placeholder"/>
        </w:category>
        <w:types>
          <w:type w:val="bbPlcHdr"/>
        </w:types>
        <w:behaviors>
          <w:behavior w:val="content"/>
        </w:behaviors>
        <w:guid w:val="{1F6678E4-1BFA-4F24-861D-A2C008A72462}"/>
      </w:docPartPr>
      <w:docPartBody>
        <w:p w:rsidR="00000000" w:rsidRDefault="00D5768E"/>
      </w:docPartBody>
    </w:docPart>
    <w:docPart>
      <w:docPartPr>
        <w:name w:val="45D7DB481A414424A37E5DE7430D9E54"/>
        <w:category>
          <w:name w:val="General"/>
          <w:gallery w:val="placeholder"/>
        </w:category>
        <w:types>
          <w:type w:val="bbPlcHdr"/>
        </w:types>
        <w:behaviors>
          <w:behavior w:val="content"/>
        </w:behaviors>
        <w:guid w:val="{0BACACDC-97B6-4050-A3B9-7C8466483846}"/>
      </w:docPartPr>
      <w:docPartBody>
        <w:p w:rsidR="00000000" w:rsidRDefault="00177D66" w:rsidP="00177D66">
          <w:pPr>
            <w:pStyle w:val="45D7DB481A414424A37E5DE7430D9E54"/>
          </w:pPr>
          <w:r>
            <w:rPr>
              <w:rFonts w:eastAsia="Times New Roman" w:cs="Times New Roman"/>
              <w:bCs/>
              <w:szCs w:val="24"/>
            </w:rPr>
            <w:t xml:space="preserve"> </w:t>
          </w:r>
        </w:p>
      </w:docPartBody>
    </w:docPart>
    <w:docPart>
      <w:docPartPr>
        <w:name w:val="B22147763A754CE19D2FF1A55AA77FFC"/>
        <w:category>
          <w:name w:val="General"/>
          <w:gallery w:val="placeholder"/>
        </w:category>
        <w:types>
          <w:type w:val="bbPlcHdr"/>
        </w:types>
        <w:behaviors>
          <w:behavior w:val="content"/>
        </w:behaviors>
        <w:guid w:val="{D6A06DE6-80B7-47D0-BFB4-3411618703D2}"/>
      </w:docPartPr>
      <w:docPartBody>
        <w:p w:rsidR="00000000" w:rsidRDefault="00D5768E"/>
      </w:docPartBody>
    </w:docPart>
    <w:docPart>
      <w:docPartPr>
        <w:name w:val="5C160B71D022482395E6725E9EA67997"/>
        <w:category>
          <w:name w:val="General"/>
          <w:gallery w:val="placeholder"/>
        </w:category>
        <w:types>
          <w:type w:val="bbPlcHdr"/>
        </w:types>
        <w:behaviors>
          <w:behavior w:val="content"/>
        </w:behaviors>
        <w:guid w:val="{4DC2CE0C-941F-496A-B082-4A99C0182A3C}"/>
      </w:docPartPr>
      <w:docPartBody>
        <w:p w:rsidR="00000000" w:rsidRDefault="00D576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77D66"/>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5768E"/>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7D6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77D66"/>
    <w:rPr>
      <w:rFonts w:ascii="Times New Roman" w:hAnsi="Times New Roman"/>
      <w:sz w:val="24"/>
    </w:rPr>
  </w:style>
  <w:style w:type="paragraph" w:customStyle="1" w:styleId="487D89B4F8B34DB4967D41FE18F7F88D7">
    <w:name w:val="487D89B4F8B34DB4967D41FE18F7F88D7"/>
    <w:rsid w:val="00177D66"/>
    <w:rPr>
      <w:rFonts w:ascii="Times New Roman" w:hAnsi="Times New Roman"/>
      <w:sz w:val="24"/>
    </w:rPr>
  </w:style>
  <w:style w:type="paragraph" w:customStyle="1" w:styleId="AE2570ED5D764CD7AF9686706F550F4620">
    <w:name w:val="AE2570ED5D764CD7AF9686706F550F4620"/>
    <w:rsid w:val="00177D66"/>
    <w:pPr>
      <w:tabs>
        <w:tab w:val="center" w:pos="4680"/>
        <w:tab w:val="right" w:pos="9360"/>
      </w:tabs>
      <w:spacing w:after="0" w:line="240" w:lineRule="auto"/>
    </w:pPr>
    <w:rPr>
      <w:rFonts w:ascii="Times New Roman" w:hAnsi="Times New Roman"/>
      <w:sz w:val="24"/>
    </w:rPr>
  </w:style>
  <w:style w:type="paragraph" w:customStyle="1" w:styleId="CA4BAF720D604125B842924DECAB8962">
    <w:name w:val="CA4BAF720D604125B842924DECAB8962"/>
    <w:rsid w:val="00177D66"/>
  </w:style>
  <w:style w:type="paragraph" w:customStyle="1" w:styleId="45D7DB481A414424A37E5DE7430D9E54">
    <w:name w:val="45D7DB481A414424A37E5DE7430D9E54"/>
    <w:rsid w:val="00177D6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7D6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77D66"/>
    <w:rPr>
      <w:rFonts w:ascii="Times New Roman" w:hAnsi="Times New Roman"/>
      <w:sz w:val="24"/>
    </w:rPr>
  </w:style>
  <w:style w:type="paragraph" w:customStyle="1" w:styleId="487D89B4F8B34DB4967D41FE18F7F88D7">
    <w:name w:val="487D89B4F8B34DB4967D41FE18F7F88D7"/>
    <w:rsid w:val="00177D66"/>
    <w:rPr>
      <w:rFonts w:ascii="Times New Roman" w:hAnsi="Times New Roman"/>
      <w:sz w:val="24"/>
    </w:rPr>
  </w:style>
  <w:style w:type="paragraph" w:customStyle="1" w:styleId="AE2570ED5D764CD7AF9686706F550F4620">
    <w:name w:val="AE2570ED5D764CD7AF9686706F550F4620"/>
    <w:rsid w:val="00177D66"/>
    <w:pPr>
      <w:tabs>
        <w:tab w:val="center" w:pos="4680"/>
        <w:tab w:val="right" w:pos="9360"/>
      </w:tabs>
      <w:spacing w:after="0" w:line="240" w:lineRule="auto"/>
    </w:pPr>
    <w:rPr>
      <w:rFonts w:ascii="Times New Roman" w:hAnsi="Times New Roman"/>
      <w:sz w:val="24"/>
    </w:rPr>
  </w:style>
  <w:style w:type="paragraph" w:customStyle="1" w:styleId="CA4BAF720D604125B842924DECAB8962">
    <w:name w:val="CA4BAF720D604125B842924DECAB8962"/>
    <w:rsid w:val="00177D66"/>
  </w:style>
  <w:style w:type="paragraph" w:customStyle="1" w:styleId="45D7DB481A414424A37E5DE7430D9E54">
    <w:name w:val="45D7DB481A414424A37E5DE7430D9E54"/>
    <w:rsid w:val="00177D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36ECBD3-B335-4019-88FB-C53BE7293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513</Words>
  <Characters>2926</Characters>
  <Application>Microsoft Office Word</Application>
  <DocSecurity>0</DocSecurity>
  <Lines>24</Lines>
  <Paragraphs>6</Paragraphs>
  <ScaleCrop>false</ScaleCrop>
  <Company>Texas Legislative Council</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2017-04-01T01:35:00Z</cp:lastPrinted>
  <dcterms:created xsi:type="dcterms:W3CDTF">2015-05-29T14:24:00Z</dcterms:created>
  <dcterms:modified xsi:type="dcterms:W3CDTF">2017-04-01T01:35:00Z</dcterms:modified>
</cp:coreProperties>
</file>

<file path=docProps/custom.xml><?xml version="1.0" encoding="utf-8"?>
<op:Properties xmlns:vt="http://schemas.openxmlformats.org/officeDocument/2006/docPropsVTypes" xmlns:op="http://schemas.openxmlformats.org/officeDocument/2006/custom-properties"/>
</file>