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68" w:rsidRDefault="004655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F364086F4348B4ACE41D5C4A3BDAFE"/>
          </w:placeholder>
        </w:sdtPr>
        <w:sdtContent>
          <w:r w:rsidRPr="005C2A78">
            <w:rPr>
              <w:rFonts w:cs="Times New Roman"/>
              <w:b/>
              <w:szCs w:val="24"/>
              <w:u w:val="single"/>
            </w:rPr>
            <w:t>BILL ANALYSIS</w:t>
          </w:r>
        </w:sdtContent>
      </w:sdt>
    </w:p>
    <w:p w:rsidR="00465568" w:rsidRPr="00585C31" w:rsidRDefault="00465568" w:rsidP="000F1DF9">
      <w:pPr>
        <w:spacing w:after="0" w:line="240" w:lineRule="auto"/>
        <w:rPr>
          <w:rFonts w:cs="Times New Roman"/>
          <w:szCs w:val="24"/>
        </w:rPr>
      </w:pPr>
    </w:p>
    <w:p w:rsidR="00465568" w:rsidRPr="00585C31" w:rsidRDefault="004655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65568" w:rsidTr="000F1DF9">
        <w:tc>
          <w:tcPr>
            <w:tcW w:w="2718" w:type="dxa"/>
          </w:tcPr>
          <w:p w:rsidR="00465568" w:rsidRPr="005C2A78" w:rsidRDefault="00465568" w:rsidP="006D756B">
            <w:pPr>
              <w:rPr>
                <w:rFonts w:cs="Times New Roman"/>
                <w:szCs w:val="24"/>
              </w:rPr>
            </w:pPr>
            <w:sdt>
              <w:sdtPr>
                <w:rPr>
                  <w:rFonts w:cs="Times New Roman"/>
                  <w:szCs w:val="24"/>
                </w:rPr>
                <w:alias w:val="Agency Title"/>
                <w:tag w:val="AgencyTitleContentControl"/>
                <w:id w:val="1920747753"/>
                <w:lock w:val="sdtContentLocked"/>
                <w:placeholder>
                  <w:docPart w:val="2CF1CB69E5964D8AB6A9211808AC78ED"/>
                </w:placeholder>
              </w:sdtPr>
              <w:sdtEndPr>
                <w:rPr>
                  <w:rFonts w:cstheme="minorBidi"/>
                  <w:szCs w:val="22"/>
                </w:rPr>
              </w:sdtEndPr>
              <w:sdtContent>
                <w:r>
                  <w:rPr>
                    <w:rFonts w:cs="Times New Roman"/>
                    <w:szCs w:val="24"/>
                  </w:rPr>
                  <w:t>Senate Research Center</w:t>
                </w:r>
              </w:sdtContent>
            </w:sdt>
          </w:p>
        </w:tc>
        <w:tc>
          <w:tcPr>
            <w:tcW w:w="6858" w:type="dxa"/>
          </w:tcPr>
          <w:p w:rsidR="00465568" w:rsidRPr="00FF6471" w:rsidRDefault="00465568" w:rsidP="000F1DF9">
            <w:pPr>
              <w:jc w:val="right"/>
              <w:rPr>
                <w:rFonts w:cs="Times New Roman"/>
                <w:szCs w:val="24"/>
              </w:rPr>
            </w:pPr>
            <w:sdt>
              <w:sdtPr>
                <w:rPr>
                  <w:rFonts w:cs="Times New Roman"/>
                  <w:szCs w:val="24"/>
                </w:rPr>
                <w:alias w:val="Bill Number"/>
                <w:tag w:val="BillNumberOne"/>
                <w:id w:val="-410784069"/>
                <w:lock w:val="sdtContentLocked"/>
                <w:placeholder>
                  <w:docPart w:val="D2EF873F5CB945DFBDD24A9C232801F3"/>
                </w:placeholder>
              </w:sdtPr>
              <w:sdtContent>
                <w:r>
                  <w:rPr>
                    <w:rFonts w:cs="Times New Roman"/>
                    <w:szCs w:val="24"/>
                  </w:rPr>
                  <w:t>S.B. 1488</w:t>
                </w:r>
              </w:sdtContent>
            </w:sdt>
          </w:p>
        </w:tc>
      </w:tr>
      <w:tr w:rsidR="00465568" w:rsidTr="000F1DF9">
        <w:sdt>
          <w:sdtPr>
            <w:rPr>
              <w:rFonts w:cs="Times New Roman"/>
              <w:szCs w:val="24"/>
            </w:rPr>
            <w:alias w:val="TLCNumber"/>
            <w:tag w:val="TLCNumber"/>
            <w:id w:val="-542600604"/>
            <w:lock w:val="sdtLocked"/>
            <w:placeholder>
              <w:docPart w:val="D7988A3C27814BAD90E9F5589A57E26A"/>
            </w:placeholder>
          </w:sdtPr>
          <w:sdtContent>
            <w:tc>
              <w:tcPr>
                <w:tcW w:w="2718" w:type="dxa"/>
              </w:tcPr>
              <w:p w:rsidR="00465568" w:rsidRPr="000F1DF9" w:rsidRDefault="00465568" w:rsidP="00C65088">
                <w:pPr>
                  <w:rPr>
                    <w:rFonts w:cs="Times New Roman"/>
                    <w:szCs w:val="24"/>
                  </w:rPr>
                </w:pPr>
                <w:r>
                  <w:rPr>
                    <w:rFonts w:cs="Times New Roman"/>
                    <w:szCs w:val="24"/>
                  </w:rPr>
                  <w:t>85R4516 MTB-D</w:t>
                </w:r>
              </w:p>
            </w:tc>
          </w:sdtContent>
        </w:sdt>
        <w:tc>
          <w:tcPr>
            <w:tcW w:w="6858" w:type="dxa"/>
          </w:tcPr>
          <w:p w:rsidR="00465568" w:rsidRPr="005C2A78" w:rsidRDefault="00465568" w:rsidP="006D756B">
            <w:pPr>
              <w:jc w:val="right"/>
              <w:rPr>
                <w:rFonts w:cs="Times New Roman"/>
                <w:szCs w:val="24"/>
              </w:rPr>
            </w:pPr>
            <w:sdt>
              <w:sdtPr>
                <w:rPr>
                  <w:rFonts w:cs="Times New Roman"/>
                  <w:szCs w:val="24"/>
                </w:rPr>
                <w:alias w:val="Author Label"/>
                <w:tag w:val="By"/>
                <w:id w:val="72399597"/>
                <w:lock w:val="sdtLocked"/>
                <w:placeholder>
                  <w:docPart w:val="FC7DBBCF26F84DB59300E8D0266224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4FC7522CB8448BA9A93A08238F3399"/>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FA4324D9F1B04E0F867EDB951833ED14"/>
                </w:placeholder>
                <w:showingPlcHdr/>
              </w:sdtPr>
              <w:sdtContent/>
            </w:sdt>
          </w:p>
        </w:tc>
      </w:tr>
      <w:tr w:rsidR="00465568" w:rsidTr="000F1DF9">
        <w:tc>
          <w:tcPr>
            <w:tcW w:w="2718" w:type="dxa"/>
          </w:tcPr>
          <w:p w:rsidR="00465568" w:rsidRPr="00BC7495" w:rsidRDefault="00465568" w:rsidP="000F1DF9">
            <w:pPr>
              <w:rPr>
                <w:rFonts w:cs="Times New Roman"/>
                <w:szCs w:val="24"/>
              </w:rPr>
            </w:pPr>
          </w:p>
        </w:tc>
        <w:sdt>
          <w:sdtPr>
            <w:rPr>
              <w:rFonts w:cs="Times New Roman"/>
              <w:szCs w:val="24"/>
            </w:rPr>
            <w:alias w:val="Committee"/>
            <w:tag w:val="Committee"/>
            <w:id w:val="1914272295"/>
            <w:lock w:val="sdtContentLocked"/>
            <w:placeholder>
              <w:docPart w:val="DDEB7B65D372476FBB455639A641C51E"/>
            </w:placeholder>
          </w:sdtPr>
          <w:sdtContent>
            <w:tc>
              <w:tcPr>
                <w:tcW w:w="6858" w:type="dxa"/>
              </w:tcPr>
              <w:p w:rsidR="00465568" w:rsidRPr="00FF6471" w:rsidRDefault="00465568" w:rsidP="000F1DF9">
                <w:pPr>
                  <w:jc w:val="right"/>
                  <w:rPr>
                    <w:rFonts w:cs="Times New Roman"/>
                    <w:szCs w:val="24"/>
                  </w:rPr>
                </w:pPr>
                <w:r>
                  <w:rPr>
                    <w:rFonts w:cs="Times New Roman"/>
                    <w:szCs w:val="24"/>
                  </w:rPr>
                  <w:t>Administration</w:t>
                </w:r>
              </w:p>
            </w:tc>
          </w:sdtContent>
        </w:sdt>
      </w:tr>
      <w:tr w:rsidR="00465568" w:rsidTr="000F1DF9">
        <w:tc>
          <w:tcPr>
            <w:tcW w:w="2718" w:type="dxa"/>
          </w:tcPr>
          <w:p w:rsidR="00465568" w:rsidRPr="00BC7495" w:rsidRDefault="00465568" w:rsidP="000F1DF9">
            <w:pPr>
              <w:rPr>
                <w:rFonts w:cs="Times New Roman"/>
                <w:szCs w:val="24"/>
              </w:rPr>
            </w:pPr>
          </w:p>
        </w:tc>
        <w:sdt>
          <w:sdtPr>
            <w:rPr>
              <w:rFonts w:cs="Times New Roman"/>
              <w:szCs w:val="24"/>
            </w:rPr>
            <w:alias w:val="Date"/>
            <w:tag w:val="DateContentControl"/>
            <w:id w:val="1178081906"/>
            <w:lock w:val="sdtLocked"/>
            <w:placeholder>
              <w:docPart w:val="F21FDAC7AEE94EB4879E84D1BAF1CDBF"/>
            </w:placeholder>
            <w:date w:fullDate="2017-04-05T00:00:00Z">
              <w:dateFormat w:val="M/d/yyyy"/>
              <w:lid w:val="en-US"/>
              <w:storeMappedDataAs w:val="dateTime"/>
              <w:calendar w:val="gregorian"/>
            </w:date>
          </w:sdtPr>
          <w:sdtContent>
            <w:tc>
              <w:tcPr>
                <w:tcW w:w="6858" w:type="dxa"/>
              </w:tcPr>
              <w:p w:rsidR="00465568" w:rsidRPr="00FF6471" w:rsidRDefault="00465568" w:rsidP="000F1DF9">
                <w:pPr>
                  <w:jc w:val="right"/>
                  <w:rPr>
                    <w:rFonts w:cs="Times New Roman"/>
                    <w:szCs w:val="24"/>
                  </w:rPr>
                </w:pPr>
                <w:r>
                  <w:rPr>
                    <w:rFonts w:cs="Times New Roman"/>
                    <w:szCs w:val="24"/>
                  </w:rPr>
                  <w:t>4/5/2017</w:t>
                </w:r>
              </w:p>
            </w:tc>
          </w:sdtContent>
        </w:sdt>
      </w:tr>
      <w:tr w:rsidR="00465568" w:rsidTr="000F1DF9">
        <w:tc>
          <w:tcPr>
            <w:tcW w:w="2718" w:type="dxa"/>
          </w:tcPr>
          <w:p w:rsidR="00465568" w:rsidRPr="00BC7495" w:rsidRDefault="00465568" w:rsidP="000F1DF9">
            <w:pPr>
              <w:rPr>
                <w:rFonts w:cs="Times New Roman"/>
                <w:szCs w:val="24"/>
              </w:rPr>
            </w:pPr>
          </w:p>
        </w:tc>
        <w:sdt>
          <w:sdtPr>
            <w:rPr>
              <w:rFonts w:cs="Times New Roman"/>
              <w:szCs w:val="24"/>
            </w:rPr>
            <w:alias w:val="BA Version"/>
            <w:tag w:val="BAVersion"/>
            <w:id w:val="-1685590809"/>
            <w:lock w:val="sdtContentLocked"/>
            <w:placeholder>
              <w:docPart w:val="EBFBC0FFCD7A454EBAF894494709B10C"/>
            </w:placeholder>
          </w:sdtPr>
          <w:sdtContent>
            <w:tc>
              <w:tcPr>
                <w:tcW w:w="6858" w:type="dxa"/>
              </w:tcPr>
              <w:p w:rsidR="00465568" w:rsidRPr="00FF6471" w:rsidRDefault="00465568" w:rsidP="000F1DF9">
                <w:pPr>
                  <w:jc w:val="right"/>
                  <w:rPr>
                    <w:rFonts w:cs="Times New Roman"/>
                    <w:szCs w:val="24"/>
                  </w:rPr>
                </w:pPr>
                <w:r>
                  <w:rPr>
                    <w:rFonts w:cs="Times New Roman"/>
                    <w:szCs w:val="24"/>
                  </w:rPr>
                  <w:t>As Filed</w:t>
                </w:r>
              </w:p>
            </w:tc>
          </w:sdtContent>
        </w:sdt>
      </w:tr>
    </w:tbl>
    <w:p w:rsidR="00465568" w:rsidRPr="00FF6471" w:rsidRDefault="00465568" w:rsidP="000F1DF9">
      <w:pPr>
        <w:spacing w:after="0" w:line="240" w:lineRule="auto"/>
        <w:rPr>
          <w:rFonts w:cs="Times New Roman"/>
          <w:szCs w:val="24"/>
        </w:rPr>
      </w:pPr>
    </w:p>
    <w:p w:rsidR="00465568" w:rsidRPr="00FF6471" w:rsidRDefault="00465568" w:rsidP="000F1DF9">
      <w:pPr>
        <w:spacing w:after="0" w:line="240" w:lineRule="auto"/>
        <w:rPr>
          <w:rFonts w:cs="Times New Roman"/>
          <w:szCs w:val="24"/>
        </w:rPr>
      </w:pPr>
    </w:p>
    <w:p w:rsidR="00465568" w:rsidRPr="00FF6471" w:rsidRDefault="004655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D85953F74A4FA48DA61D446CAC80D4"/>
        </w:placeholder>
      </w:sdtPr>
      <w:sdtContent>
        <w:p w:rsidR="00465568" w:rsidRDefault="004655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A6936DF11AE45FABB495D725A806F5D"/>
        </w:placeholder>
      </w:sdtPr>
      <w:sdtContent>
        <w:p w:rsidR="00465568" w:rsidRDefault="00465568" w:rsidP="00465568">
          <w:pPr>
            <w:pStyle w:val="NormalWeb"/>
            <w:spacing w:before="0" w:beforeAutospacing="0" w:after="0" w:afterAutospacing="0"/>
            <w:jc w:val="both"/>
            <w:divId w:val="183180048"/>
            <w:rPr>
              <w:rFonts w:eastAsia="Times New Roman"/>
              <w:bCs/>
            </w:rPr>
          </w:pPr>
        </w:p>
        <w:p w:rsidR="00465568" w:rsidRDefault="00465568" w:rsidP="00465568">
          <w:pPr>
            <w:pStyle w:val="NormalWeb"/>
            <w:spacing w:before="0" w:beforeAutospacing="0" w:after="0" w:afterAutospacing="0"/>
            <w:jc w:val="both"/>
            <w:divId w:val="183180048"/>
            <w:rPr>
              <w:color w:val="000000"/>
            </w:rPr>
          </w:pPr>
          <w:r w:rsidRPr="00E50600">
            <w:rPr>
              <w:color w:val="000000"/>
            </w:rPr>
            <w:t>The Texas Legislative Council (TLC) is required by law (Section 323.007, Government Code) to carry out a complete nonsubstantive revision of the Texas statutes. The process involves reclassifying and rearranging the statutes in a more logical order, employing a numbering system and format that will accommodate future expansion of the law, eliminating repealed, invalid, duplicative, and other ineffective provisions, and improving the draftsmanship of the law if practicable</w:t>
          </w:r>
          <w:r>
            <w:rPr>
              <w:color w:val="000000"/>
            </w:rPr>
            <w:t>—</w:t>
          </w:r>
          <w:r w:rsidRPr="00E50600">
            <w:rPr>
              <w:color w:val="000000"/>
            </w:rPr>
            <w:t xml:space="preserve">all toward promoting the stated purpose of making the statutes "more accessible, understandable, and usable" without altering the sense, meaning, or effect of the law. </w:t>
          </w:r>
        </w:p>
        <w:p w:rsidR="00465568" w:rsidRPr="00E50600" w:rsidRDefault="00465568" w:rsidP="00465568">
          <w:pPr>
            <w:pStyle w:val="NormalWeb"/>
            <w:spacing w:before="0" w:beforeAutospacing="0" w:after="0" w:afterAutospacing="0"/>
            <w:jc w:val="both"/>
            <w:divId w:val="183180048"/>
            <w:rPr>
              <w:color w:val="000000"/>
            </w:rPr>
          </w:pPr>
        </w:p>
        <w:p w:rsidR="00465568" w:rsidRDefault="00465568" w:rsidP="00465568">
          <w:pPr>
            <w:pStyle w:val="NormalWeb"/>
            <w:spacing w:before="0" w:beforeAutospacing="0" w:after="0" w:afterAutospacing="0"/>
            <w:jc w:val="both"/>
            <w:divId w:val="183180048"/>
            <w:rPr>
              <w:color w:val="000000"/>
            </w:rPr>
          </w:pPr>
          <w:r w:rsidRPr="00E50600">
            <w:rPr>
              <w:color w:val="000000"/>
            </w:rPr>
            <w:t xml:space="preserve">As part of the duties relating to continuing statutory revision, TLC: </w:t>
          </w:r>
        </w:p>
        <w:p w:rsidR="00465568" w:rsidRPr="00E50600" w:rsidRDefault="00465568" w:rsidP="00465568">
          <w:pPr>
            <w:pStyle w:val="NormalWeb"/>
            <w:spacing w:before="0" w:beforeAutospacing="0" w:after="0" w:afterAutospacing="0"/>
            <w:jc w:val="both"/>
            <w:divId w:val="183180048"/>
            <w:rPr>
              <w:color w:val="000000"/>
            </w:rPr>
          </w:pPr>
        </w:p>
        <w:p w:rsidR="00465568" w:rsidRDefault="00465568" w:rsidP="00465568">
          <w:pPr>
            <w:pStyle w:val="NormalWeb"/>
            <w:numPr>
              <w:ilvl w:val="0"/>
              <w:numId w:val="1"/>
            </w:numPr>
            <w:spacing w:before="0" w:beforeAutospacing="0" w:after="0" w:afterAutospacing="0"/>
            <w:jc w:val="both"/>
            <w:divId w:val="183180048"/>
            <w:rPr>
              <w:color w:val="000000"/>
            </w:rPr>
          </w:pPr>
          <w:r w:rsidRPr="00E50600">
            <w:rPr>
              <w:color w:val="000000"/>
            </w:rPr>
            <w:t xml:space="preserve">monitors the acts of each session and proposes nonsubstantive codifications of laws that should be included in previously enacted codes; </w:t>
          </w:r>
        </w:p>
        <w:p w:rsidR="00465568" w:rsidRPr="00E50600" w:rsidRDefault="00465568" w:rsidP="00465568">
          <w:pPr>
            <w:pStyle w:val="NormalWeb"/>
            <w:spacing w:before="0" w:beforeAutospacing="0" w:after="0" w:afterAutospacing="0"/>
            <w:ind w:left="720"/>
            <w:jc w:val="both"/>
            <w:divId w:val="183180048"/>
            <w:rPr>
              <w:color w:val="000000"/>
            </w:rPr>
          </w:pPr>
        </w:p>
        <w:p w:rsidR="00465568" w:rsidRDefault="00465568" w:rsidP="00465568">
          <w:pPr>
            <w:pStyle w:val="NormalWeb"/>
            <w:numPr>
              <w:ilvl w:val="0"/>
              <w:numId w:val="1"/>
            </w:numPr>
            <w:spacing w:before="0" w:beforeAutospacing="0" w:after="0" w:afterAutospacing="0"/>
            <w:jc w:val="both"/>
            <w:divId w:val="183180048"/>
            <w:rPr>
              <w:color w:val="000000"/>
            </w:rPr>
          </w:pPr>
          <w:r w:rsidRPr="00E50600">
            <w:rPr>
              <w:color w:val="000000"/>
            </w:rPr>
            <w:t xml:space="preserve">identifies duplicate official citations in enacted codes and proposes appropriate renumbering; </w:t>
          </w:r>
        </w:p>
        <w:p w:rsidR="00465568" w:rsidRPr="00E50600" w:rsidRDefault="00465568" w:rsidP="00465568">
          <w:pPr>
            <w:pStyle w:val="NormalWeb"/>
            <w:spacing w:before="0" w:beforeAutospacing="0" w:after="0" w:afterAutospacing="0"/>
            <w:ind w:left="720"/>
            <w:jc w:val="both"/>
            <w:divId w:val="183180048"/>
            <w:rPr>
              <w:color w:val="000000"/>
            </w:rPr>
          </w:pPr>
        </w:p>
        <w:p w:rsidR="00465568" w:rsidRDefault="00465568" w:rsidP="00465568">
          <w:pPr>
            <w:pStyle w:val="NormalWeb"/>
            <w:numPr>
              <w:ilvl w:val="0"/>
              <w:numId w:val="1"/>
            </w:numPr>
            <w:spacing w:before="0" w:beforeAutospacing="0" w:after="0" w:afterAutospacing="0"/>
            <w:jc w:val="both"/>
            <w:divId w:val="183180048"/>
            <w:rPr>
              <w:color w:val="000000"/>
            </w:rPr>
          </w:pPr>
          <w:r w:rsidRPr="00E50600">
            <w:rPr>
              <w:color w:val="000000"/>
            </w:rPr>
            <w:t xml:space="preserve">identifies organizational, reference, and terminology problems in enacted codes and nonsubstantively corrects those problems; and </w:t>
          </w:r>
        </w:p>
        <w:p w:rsidR="00465568" w:rsidRPr="00E50600" w:rsidRDefault="00465568" w:rsidP="00465568">
          <w:pPr>
            <w:pStyle w:val="NormalWeb"/>
            <w:spacing w:before="0" w:beforeAutospacing="0" w:after="0" w:afterAutospacing="0"/>
            <w:ind w:left="720"/>
            <w:jc w:val="both"/>
            <w:divId w:val="183180048"/>
            <w:rPr>
              <w:color w:val="000000"/>
            </w:rPr>
          </w:pPr>
        </w:p>
        <w:p w:rsidR="00465568" w:rsidRDefault="00465568" w:rsidP="00465568">
          <w:pPr>
            <w:pStyle w:val="NormalWeb"/>
            <w:numPr>
              <w:ilvl w:val="0"/>
              <w:numId w:val="1"/>
            </w:numPr>
            <w:spacing w:before="0" w:beforeAutospacing="0" w:after="0" w:afterAutospacing="0"/>
            <w:jc w:val="both"/>
            <w:divId w:val="183180048"/>
            <w:rPr>
              <w:color w:val="000000"/>
            </w:rPr>
          </w:pPr>
          <w:r w:rsidRPr="00E50600">
            <w:rPr>
              <w:color w:val="000000"/>
            </w:rPr>
            <w:t>makes necessary corrections to enacted codes to conform the codes to the source law from which they were derived.</w:t>
          </w:r>
        </w:p>
        <w:p w:rsidR="00465568" w:rsidRPr="00E50600" w:rsidRDefault="00465568" w:rsidP="00465568">
          <w:pPr>
            <w:pStyle w:val="NormalWeb"/>
            <w:spacing w:before="0" w:beforeAutospacing="0" w:after="0" w:afterAutospacing="0"/>
            <w:ind w:left="720"/>
            <w:jc w:val="both"/>
            <w:divId w:val="183180048"/>
            <w:rPr>
              <w:color w:val="000000"/>
            </w:rPr>
          </w:pPr>
        </w:p>
        <w:p w:rsidR="00465568" w:rsidRDefault="00465568" w:rsidP="00465568">
          <w:pPr>
            <w:pStyle w:val="NormalWeb"/>
            <w:spacing w:before="0" w:beforeAutospacing="0" w:after="0" w:afterAutospacing="0"/>
            <w:jc w:val="both"/>
            <w:divId w:val="183180048"/>
            <w:rPr>
              <w:color w:val="000000"/>
            </w:rPr>
          </w:pPr>
          <w:r w:rsidRPr="00E50600">
            <w:rPr>
              <w:color w:val="000000"/>
            </w:rPr>
            <w:t xml:space="preserve">Section 43, Article III, Texas Constitution, specifically recognized this type of bill as a "revision" for purposes of the legislature's obligation under that section to provide for the revising of laws. As such a revision, S.B. 1488 is not subject to the constitutional rule prohibiting more than one subject in a single bill or the rule prohibiting amendments by reference. </w:t>
          </w:r>
        </w:p>
        <w:p w:rsidR="00465568" w:rsidRPr="00E50600" w:rsidRDefault="00465568" w:rsidP="00465568">
          <w:pPr>
            <w:pStyle w:val="NormalWeb"/>
            <w:spacing w:before="0" w:beforeAutospacing="0" w:after="0" w:afterAutospacing="0"/>
            <w:jc w:val="both"/>
            <w:divId w:val="183180048"/>
            <w:rPr>
              <w:color w:val="000000"/>
            </w:rPr>
          </w:pPr>
        </w:p>
        <w:p w:rsidR="00465568" w:rsidRDefault="00465568" w:rsidP="00465568">
          <w:pPr>
            <w:pStyle w:val="NormalWeb"/>
            <w:spacing w:before="0" w:beforeAutospacing="0" w:after="0" w:afterAutospacing="0"/>
            <w:jc w:val="both"/>
            <w:divId w:val="183180048"/>
            <w:rPr>
              <w:color w:val="000000"/>
            </w:rPr>
          </w:pPr>
          <w:r w:rsidRPr="00E50600">
            <w:rPr>
              <w:color w:val="000000"/>
            </w:rPr>
            <w:t xml:space="preserve">This bill has the purposes of: </w:t>
          </w:r>
        </w:p>
        <w:p w:rsidR="00465568" w:rsidRDefault="00465568" w:rsidP="00465568">
          <w:pPr>
            <w:pStyle w:val="NormalWeb"/>
            <w:spacing w:before="0" w:beforeAutospacing="0" w:after="0" w:afterAutospacing="0"/>
            <w:jc w:val="both"/>
            <w:divId w:val="183180048"/>
            <w:rPr>
              <w:color w:val="000000"/>
            </w:rPr>
          </w:pPr>
        </w:p>
        <w:p w:rsidR="00465568" w:rsidRDefault="00465568" w:rsidP="00465568">
          <w:pPr>
            <w:pStyle w:val="NormalWeb"/>
            <w:numPr>
              <w:ilvl w:val="0"/>
              <w:numId w:val="2"/>
            </w:numPr>
            <w:spacing w:before="0" w:beforeAutospacing="0" w:after="0" w:afterAutospacing="0"/>
            <w:jc w:val="both"/>
            <w:divId w:val="183180048"/>
            <w:rPr>
              <w:color w:val="000000"/>
            </w:rPr>
          </w:pPr>
          <w:r w:rsidRPr="00E50600">
            <w:rPr>
              <w:color w:val="000000"/>
            </w:rPr>
            <w:t xml:space="preserve">codifying without substantive change various statutes that were omitted from enacted codes; </w:t>
          </w:r>
        </w:p>
        <w:p w:rsidR="00465568" w:rsidRPr="00E50600" w:rsidRDefault="00465568" w:rsidP="00465568">
          <w:pPr>
            <w:pStyle w:val="NormalWeb"/>
            <w:spacing w:before="0" w:beforeAutospacing="0" w:after="0" w:afterAutospacing="0"/>
            <w:ind w:left="720"/>
            <w:jc w:val="both"/>
            <w:divId w:val="183180048"/>
            <w:rPr>
              <w:color w:val="000000"/>
            </w:rPr>
          </w:pPr>
        </w:p>
        <w:p w:rsidR="00465568" w:rsidRDefault="00465568" w:rsidP="00465568">
          <w:pPr>
            <w:pStyle w:val="NormalWeb"/>
            <w:numPr>
              <w:ilvl w:val="0"/>
              <w:numId w:val="2"/>
            </w:numPr>
            <w:spacing w:before="0" w:beforeAutospacing="0" w:after="0" w:afterAutospacing="0"/>
            <w:jc w:val="both"/>
            <w:divId w:val="183180048"/>
            <w:rPr>
              <w:color w:val="000000"/>
            </w:rPr>
          </w:pPr>
          <w:r w:rsidRPr="00E50600">
            <w:rPr>
              <w:color w:val="000000"/>
            </w:rPr>
            <w:t xml:space="preserve">renumbering sections and articles of codes that duplicate section and article numbers; </w:t>
          </w:r>
        </w:p>
        <w:p w:rsidR="00465568" w:rsidRPr="00E50600" w:rsidRDefault="00465568" w:rsidP="00465568">
          <w:pPr>
            <w:pStyle w:val="NormalWeb"/>
            <w:spacing w:before="0" w:beforeAutospacing="0" w:after="0" w:afterAutospacing="0"/>
            <w:ind w:left="720"/>
            <w:jc w:val="both"/>
            <w:divId w:val="183180048"/>
            <w:rPr>
              <w:color w:val="000000"/>
            </w:rPr>
          </w:pPr>
        </w:p>
        <w:p w:rsidR="00465568" w:rsidRDefault="00465568" w:rsidP="00465568">
          <w:pPr>
            <w:pStyle w:val="NormalWeb"/>
            <w:numPr>
              <w:ilvl w:val="0"/>
              <w:numId w:val="2"/>
            </w:numPr>
            <w:spacing w:before="0" w:beforeAutospacing="0" w:after="0" w:afterAutospacing="0"/>
            <w:jc w:val="both"/>
            <w:divId w:val="183180048"/>
            <w:rPr>
              <w:color w:val="000000"/>
            </w:rPr>
          </w:pPr>
          <w:r w:rsidRPr="00E50600">
            <w:rPr>
              <w:color w:val="000000"/>
            </w:rPr>
            <w:t xml:space="preserve">correcting without substantive change organizational, reference, and terminology problems; and </w:t>
          </w:r>
        </w:p>
        <w:p w:rsidR="00465568" w:rsidRPr="00E50600" w:rsidRDefault="00465568" w:rsidP="00465568">
          <w:pPr>
            <w:pStyle w:val="NormalWeb"/>
            <w:spacing w:before="0" w:beforeAutospacing="0" w:after="0" w:afterAutospacing="0"/>
            <w:ind w:left="720"/>
            <w:jc w:val="both"/>
            <w:divId w:val="183180048"/>
            <w:rPr>
              <w:color w:val="000000"/>
            </w:rPr>
          </w:pPr>
        </w:p>
        <w:p w:rsidR="00465568" w:rsidRDefault="00465568" w:rsidP="00465568">
          <w:pPr>
            <w:pStyle w:val="NormalWeb"/>
            <w:numPr>
              <w:ilvl w:val="0"/>
              <w:numId w:val="2"/>
            </w:numPr>
            <w:spacing w:before="0" w:beforeAutospacing="0" w:after="0" w:afterAutospacing="0"/>
            <w:jc w:val="both"/>
            <w:divId w:val="183180048"/>
            <w:rPr>
              <w:color w:val="000000"/>
            </w:rPr>
          </w:pPr>
          <w:r w:rsidRPr="00E50600">
            <w:rPr>
              <w:color w:val="000000"/>
            </w:rPr>
            <w:t>making necessary corrections to enacted codes to conform the codes to the source law from which they were derived.</w:t>
          </w:r>
        </w:p>
        <w:p w:rsidR="00465568" w:rsidRPr="00E50600" w:rsidRDefault="00465568" w:rsidP="00465568">
          <w:pPr>
            <w:pStyle w:val="NormalWeb"/>
            <w:spacing w:before="0" w:beforeAutospacing="0" w:after="0" w:afterAutospacing="0"/>
            <w:ind w:left="720"/>
            <w:jc w:val="both"/>
            <w:divId w:val="183180048"/>
            <w:rPr>
              <w:color w:val="000000"/>
            </w:rPr>
          </w:pPr>
        </w:p>
        <w:p w:rsidR="00465568" w:rsidRPr="00E50600" w:rsidRDefault="00465568" w:rsidP="00465568">
          <w:pPr>
            <w:pStyle w:val="NormalWeb"/>
            <w:spacing w:before="0" w:beforeAutospacing="0" w:after="0" w:afterAutospacing="0"/>
            <w:jc w:val="both"/>
            <w:divId w:val="183180048"/>
            <w:rPr>
              <w:color w:val="000000"/>
            </w:rPr>
          </w:pPr>
          <w:r w:rsidRPr="00E50600">
            <w:rPr>
              <w:color w:val="000000"/>
            </w:rPr>
            <w:t>S.B. 1488 amends current law relating to nonsubstantive additions to and corrections in enacted codes, to the nonsubstantive codification or disposition of various laws omitted from enacted codes, and to conforming codifications enacted by the 84th Legislature to other Acts of that legislature.</w:t>
          </w:r>
        </w:p>
        <w:p w:rsidR="00465568" w:rsidRPr="00D70925" w:rsidRDefault="00465568" w:rsidP="00465568">
          <w:pPr>
            <w:spacing w:after="0" w:line="240" w:lineRule="auto"/>
            <w:jc w:val="both"/>
            <w:rPr>
              <w:rFonts w:eastAsia="Times New Roman" w:cs="Times New Roman"/>
              <w:bCs/>
              <w:szCs w:val="24"/>
            </w:rPr>
          </w:pPr>
        </w:p>
      </w:sdtContent>
    </w:sdt>
    <w:p w:rsidR="00465568" w:rsidRDefault="0046556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1488 </w:t>
      </w:r>
      <w:bookmarkStart w:id="1" w:name="AmendsCurrentLaw"/>
      <w:bookmarkEnd w:id="1"/>
      <w:r>
        <w:rPr>
          <w:rFonts w:cs="Times New Roman"/>
          <w:szCs w:val="24"/>
        </w:rPr>
        <w:t>amends current law relating to nonsubstantive additions to, revisions of, and corrections in enacted codes, to the nonsubstantive codification or disposition of various laws omitted from enacted codes, and to conforming codifications enacted by the 84th Legislature to other Acts of that legislature.</w:t>
      </w:r>
    </w:p>
    <w:p w:rsidR="00465568" w:rsidRPr="00AA074F" w:rsidRDefault="00465568" w:rsidP="000F1DF9">
      <w:pPr>
        <w:spacing w:after="0" w:line="240" w:lineRule="auto"/>
        <w:jc w:val="both"/>
        <w:rPr>
          <w:rFonts w:eastAsia="Times New Roman" w:cs="Times New Roman"/>
          <w:szCs w:val="24"/>
        </w:rPr>
      </w:pPr>
    </w:p>
    <w:p w:rsidR="00465568" w:rsidRPr="005C2A78" w:rsidRDefault="004655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7F50E9BB4904D038AEB5FB66A0E4703"/>
          </w:placeholder>
        </w:sdtPr>
        <w:sdtContent>
          <w:r>
            <w:rPr>
              <w:rFonts w:eastAsia="Times New Roman" w:cs="Times New Roman"/>
              <w:b/>
              <w:szCs w:val="24"/>
              <w:u w:val="single"/>
            </w:rPr>
            <w:t>RULEMAKING AUTHORITY</w:t>
          </w:r>
        </w:sdtContent>
      </w:sdt>
    </w:p>
    <w:p w:rsidR="00465568" w:rsidRPr="006529C4" w:rsidRDefault="00465568" w:rsidP="00774EC7">
      <w:pPr>
        <w:spacing w:after="0" w:line="240" w:lineRule="auto"/>
        <w:jc w:val="both"/>
        <w:rPr>
          <w:rFonts w:cs="Times New Roman"/>
          <w:szCs w:val="24"/>
        </w:rPr>
      </w:pPr>
    </w:p>
    <w:p w:rsidR="00465568" w:rsidRPr="006529C4" w:rsidRDefault="0046556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65568" w:rsidRPr="006529C4" w:rsidRDefault="00465568" w:rsidP="00774EC7">
      <w:pPr>
        <w:spacing w:after="0" w:line="240" w:lineRule="auto"/>
        <w:jc w:val="both"/>
        <w:rPr>
          <w:rFonts w:cs="Times New Roman"/>
          <w:szCs w:val="24"/>
        </w:rPr>
      </w:pPr>
    </w:p>
    <w:p w:rsidR="00465568" w:rsidRPr="005C2A78" w:rsidRDefault="0046556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0076FE86ACF49FC91FED4C1B55FF8A4"/>
          </w:placeholder>
        </w:sdtPr>
        <w:sdtContent>
          <w:r>
            <w:rPr>
              <w:rFonts w:eastAsia="Times New Roman" w:cs="Times New Roman"/>
              <w:b/>
              <w:szCs w:val="24"/>
              <w:u w:val="single"/>
            </w:rPr>
            <w:t>SECTION BY SECTION ANALYSIS</w:t>
          </w:r>
        </w:sdtContent>
      </w:sdt>
    </w:p>
    <w:p w:rsidR="00465568" w:rsidRPr="005C2A78" w:rsidRDefault="00465568" w:rsidP="000F1DF9">
      <w:pPr>
        <w:spacing w:after="0" w:line="240" w:lineRule="auto"/>
        <w:jc w:val="both"/>
        <w:rPr>
          <w:rFonts w:eastAsia="Times New Roman" w:cs="Times New Roman"/>
          <w:szCs w:val="24"/>
        </w:rPr>
      </w:pPr>
    </w:p>
    <w:p w:rsidR="00465568" w:rsidRDefault="00465568" w:rsidP="00AA074F">
      <w:pPr>
        <w:spacing w:after="0" w:line="240" w:lineRule="auto"/>
        <w:jc w:val="center"/>
        <w:rPr>
          <w:rFonts w:eastAsia="Times New Roman" w:cs="Times New Roman"/>
          <w:szCs w:val="24"/>
        </w:rPr>
      </w:pPr>
      <w:r>
        <w:rPr>
          <w:rFonts w:eastAsia="Times New Roman" w:cs="Times New Roman"/>
          <w:szCs w:val="24"/>
        </w:rPr>
        <w:t>ARTICLE 1. GENERAL PROVISIONS</w:t>
      </w:r>
    </w:p>
    <w:p w:rsidR="00465568" w:rsidRDefault="00465568" w:rsidP="000D5155">
      <w:pPr>
        <w:spacing w:after="0" w:line="240" w:lineRule="auto"/>
        <w:jc w:val="center"/>
        <w:rPr>
          <w:rFonts w:eastAsia="Times New Roman" w:cs="Times New Roman"/>
          <w:szCs w:val="24"/>
        </w:rPr>
      </w:pPr>
      <w:r>
        <w:rPr>
          <w:rFonts w:eastAsia="Times New Roman" w:cs="Times New Roman"/>
          <w:szCs w:val="24"/>
        </w:rPr>
        <w:t xml:space="preserve">(Pages 1-2 of this bill.) </w:t>
      </w:r>
    </w:p>
    <w:p w:rsidR="00465568" w:rsidRDefault="00465568" w:rsidP="00AA074F">
      <w:pPr>
        <w:spacing w:after="0" w:line="240" w:lineRule="auto"/>
        <w:ind w:left="720"/>
        <w:jc w:val="both"/>
        <w:rPr>
          <w:rFonts w:eastAsia="Times New Roman" w:cs="Times New Roman"/>
          <w:szCs w:val="24"/>
        </w:rPr>
      </w:pPr>
    </w:p>
    <w:p w:rsidR="00465568" w:rsidRDefault="00465568" w:rsidP="00AA074F">
      <w:pPr>
        <w:spacing w:after="0" w:line="240" w:lineRule="auto"/>
        <w:jc w:val="center"/>
        <w:rPr>
          <w:rFonts w:eastAsia="Times New Roman" w:cs="Times New Roman"/>
          <w:szCs w:val="24"/>
        </w:rPr>
      </w:pPr>
      <w:r>
        <w:rPr>
          <w:rFonts w:eastAsia="Times New Roman" w:cs="Times New Roman"/>
          <w:szCs w:val="24"/>
        </w:rPr>
        <w:t>ARTICLE 2. CHANGES RELATING TO AGRICULTURE CODE</w:t>
      </w:r>
    </w:p>
    <w:p w:rsidR="00465568" w:rsidRDefault="00465568" w:rsidP="000D5155">
      <w:pPr>
        <w:spacing w:after="0" w:line="240" w:lineRule="auto"/>
        <w:jc w:val="center"/>
        <w:rPr>
          <w:rFonts w:eastAsia="Times New Roman" w:cs="Times New Roman"/>
          <w:szCs w:val="24"/>
        </w:rPr>
      </w:pPr>
      <w:r>
        <w:rPr>
          <w:rFonts w:eastAsia="Times New Roman" w:cs="Times New Roman"/>
          <w:szCs w:val="24"/>
        </w:rPr>
        <w:t xml:space="preserve">(Pages 3-4 of this bill.) </w:t>
      </w:r>
    </w:p>
    <w:p w:rsidR="00465568" w:rsidRDefault="00465568" w:rsidP="00AA074F">
      <w:pPr>
        <w:spacing w:after="0" w:line="240" w:lineRule="auto"/>
        <w:jc w:val="both"/>
        <w:rPr>
          <w:rFonts w:eastAsia="Times New Roman" w:cs="Times New Roman"/>
          <w:szCs w:val="24"/>
        </w:rPr>
      </w:pPr>
    </w:p>
    <w:p w:rsidR="00465568" w:rsidRDefault="00465568" w:rsidP="00AA074F">
      <w:pPr>
        <w:spacing w:after="0" w:line="240" w:lineRule="auto"/>
        <w:jc w:val="center"/>
        <w:rPr>
          <w:rFonts w:eastAsia="Times New Roman" w:cs="Times New Roman"/>
          <w:szCs w:val="24"/>
        </w:rPr>
      </w:pPr>
      <w:r>
        <w:rPr>
          <w:rFonts w:eastAsia="Times New Roman" w:cs="Times New Roman"/>
          <w:szCs w:val="24"/>
        </w:rPr>
        <w:t>ARTICLE 3. CHANGES RELATING TO BUSINESS &amp; COMMERCE CODE</w:t>
      </w:r>
    </w:p>
    <w:p w:rsidR="00465568" w:rsidRDefault="00465568" w:rsidP="000D5155">
      <w:pPr>
        <w:spacing w:after="0" w:line="240" w:lineRule="auto"/>
        <w:jc w:val="center"/>
        <w:rPr>
          <w:rFonts w:eastAsia="Times New Roman" w:cs="Times New Roman"/>
          <w:szCs w:val="24"/>
        </w:rPr>
      </w:pPr>
      <w:r>
        <w:rPr>
          <w:rFonts w:eastAsia="Times New Roman" w:cs="Times New Roman"/>
          <w:szCs w:val="24"/>
        </w:rPr>
        <w:t>(Pages 4-10 of this bill.)</w:t>
      </w:r>
    </w:p>
    <w:p w:rsidR="00465568" w:rsidRDefault="00465568" w:rsidP="00AA074F">
      <w:pPr>
        <w:spacing w:after="0" w:line="240" w:lineRule="auto"/>
        <w:jc w:val="both"/>
        <w:rPr>
          <w:rFonts w:eastAsia="Times New Roman" w:cs="Times New Roman"/>
          <w:szCs w:val="24"/>
        </w:rPr>
      </w:pPr>
    </w:p>
    <w:p w:rsidR="00465568" w:rsidRDefault="00465568" w:rsidP="00AA074F">
      <w:pPr>
        <w:spacing w:after="0" w:line="240" w:lineRule="auto"/>
        <w:jc w:val="center"/>
        <w:rPr>
          <w:rFonts w:eastAsia="Times New Roman" w:cs="Times New Roman"/>
          <w:szCs w:val="24"/>
        </w:rPr>
      </w:pPr>
      <w:r>
        <w:rPr>
          <w:rFonts w:eastAsia="Times New Roman" w:cs="Times New Roman"/>
          <w:szCs w:val="24"/>
        </w:rPr>
        <w:t>ARTICLE 4. CHANGES RELATING TO CIVIL PRACTICE AND REMEDIES CODE</w:t>
      </w:r>
    </w:p>
    <w:p w:rsidR="00465568" w:rsidRDefault="00465568" w:rsidP="000D5155">
      <w:pPr>
        <w:spacing w:after="0" w:line="240" w:lineRule="auto"/>
        <w:jc w:val="center"/>
        <w:rPr>
          <w:rFonts w:eastAsia="Times New Roman" w:cs="Times New Roman"/>
          <w:szCs w:val="24"/>
        </w:rPr>
      </w:pPr>
      <w:r>
        <w:rPr>
          <w:rFonts w:eastAsia="Times New Roman" w:cs="Times New Roman"/>
          <w:szCs w:val="24"/>
        </w:rPr>
        <w:t>(Pages 10-11 of this bill.)</w:t>
      </w:r>
    </w:p>
    <w:p w:rsidR="00465568" w:rsidRDefault="00465568" w:rsidP="00AA074F">
      <w:pPr>
        <w:spacing w:after="0" w:line="240" w:lineRule="auto"/>
        <w:jc w:val="both"/>
        <w:rPr>
          <w:rFonts w:eastAsia="Times New Roman" w:cs="Times New Roman"/>
          <w:szCs w:val="24"/>
        </w:rPr>
      </w:pPr>
    </w:p>
    <w:p w:rsidR="00465568" w:rsidRDefault="00465568" w:rsidP="00AA074F">
      <w:pPr>
        <w:spacing w:after="0" w:line="240" w:lineRule="auto"/>
        <w:jc w:val="center"/>
        <w:rPr>
          <w:rFonts w:eastAsia="Times New Roman" w:cs="Times New Roman"/>
          <w:szCs w:val="24"/>
        </w:rPr>
      </w:pPr>
      <w:r>
        <w:rPr>
          <w:rFonts w:eastAsia="Times New Roman" w:cs="Times New Roman"/>
          <w:szCs w:val="24"/>
        </w:rPr>
        <w:t>ARTICLE 5. CHANGES RELATING TO CODE OF CRIMINAL PROCEDURE</w:t>
      </w:r>
    </w:p>
    <w:p w:rsidR="00465568" w:rsidRDefault="00465568" w:rsidP="000D5155">
      <w:pPr>
        <w:spacing w:after="0" w:line="240" w:lineRule="auto"/>
        <w:jc w:val="center"/>
        <w:rPr>
          <w:rFonts w:eastAsia="Times New Roman" w:cs="Times New Roman"/>
          <w:szCs w:val="24"/>
        </w:rPr>
      </w:pPr>
      <w:r>
        <w:rPr>
          <w:rFonts w:eastAsia="Times New Roman" w:cs="Times New Roman"/>
          <w:szCs w:val="24"/>
        </w:rPr>
        <w:t xml:space="preserve">(Pages 11-12 of this bill.) </w:t>
      </w:r>
    </w:p>
    <w:p w:rsidR="00465568" w:rsidRDefault="00465568" w:rsidP="00AA074F">
      <w:pPr>
        <w:spacing w:after="0" w:line="240" w:lineRule="auto"/>
        <w:jc w:val="both"/>
        <w:rPr>
          <w:rFonts w:eastAsia="Times New Roman" w:cs="Times New Roman"/>
          <w:szCs w:val="24"/>
        </w:rPr>
      </w:pPr>
    </w:p>
    <w:p w:rsidR="00465568" w:rsidRDefault="00465568" w:rsidP="00AA074F">
      <w:pPr>
        <w:spacing w:after="0" w:line="240" w:lineRule="auto"/>
        <w:jc w:val="center"/>
        <w:rPr>
          <w:rFonts w:eastAsia="Times New Roman" w:cs="Times New Roman"/>
          <w:szCs w:val="24"/>
        </w:rPr>
      </w:pPr>
      <w:r>
        <w:rPr>
          <w:rFonts w:eastAsia="Times New Roman" w:cs="Times New Roman"/>
          <w:szCs w:val="24"/>
        </w:rPr>
        <w:t>ARTICLE 6. CHANGES RELATING TO EDUCATION CODE</w:t>
      </w:r>
    </w:p>
    <w:p w:rsidR="00465568" w:rsidRPr="000D5155" w:rsidRDefault="00465568" w:rsidP="000D5155">
      <w:pPr>
        <w:spacing w:after="0" w:line="240" w:lineRule="auto"/>
        <w:jc w:val="center"/>
        <w:rPr>
          <w:rFonts w:eastAsia="Times New Roman" w:cs="Times New Roman"/>
          <w:szCs w:val="24"/>
        </w:rPr>
      </w:pPr>
      <w:r>
        <w:rPr>
          <w:rFonts w:eastAsia="Times New Roman" w:cs="Times New Roman"/>
          <w:szCs w:val="24"/>
        </w:rPr>
        <w:t>(Pages 12-17 of this bill.)</w:t>
      </w:r>
    </w:p>
    <w:p w:rsidR="00465568" w:rsidRDefault="00465568" w:rsidP="00AA074F">
      <w:pPr>
        <w:spacing w:after="0" w:line="240" w:lineRule="auto"/>
        <w:jc w:val="both"/>
      </w:pPr>
    </w:p>
    <w:p w:rsidR="00465568" w:rsidRDefault="00465568" w:rsidP="00AA074F">
      <w:pPr>
        <w:spacing w:after="0" w:line="240" w:lineRule="auto"/>
        <w:jc w:val="center"/>
      </w:pPr>
      <w:r>
        <w:t>ARTICLE 7. CHANGES RELATING TO FAMILY CODE</w:t>
      </w:r>
    </w:p>
    <w:p w:rsidR="00465568" w:rsidRDefault="00465568" w:rsidP="000D5155">
      <w:pPr>
        <w:spacing w:after="0" w:line="240" w:lineRule="auto"/>
        <w:jc w:val="center"/>
      </w:pPr>
      <w:r>
        <w:t xml:space="preserve">(Pages 18-25 of this bill.) </w:t>
      </w:r>
    </w:p>
    <w:p w:rsidR="00465568" w:rsidRDefault="00465568" w:rsidP="00AA074F">
      <w:pPr>
        <w:spacing w:after="0" w:line="240" w:lineRule="auto"/>
        <w:jc w:val="both"/>
      </w:pPr>
    </w:p>
    <w:p w:rsidR="00465568" w:rsidRDefault="00465568" w:rsidP="00AA074F">
      <w:pPr>
        <w:spacing w:after="0" w:line="240" w:lineRule="auto"/>
        <w:jc w:val="center"/>
      </w:pPr>
      <w:r>
        <w:t>ARTICLE 8. CHANGES RELATING TO GOVERNMENT CODE</w:t>
      </w:r>
    </w:p>
    <w:p w:rsidR="00465568" w:rsidRDefault="00465568" w:rsidP="00AA074F">
      <w:pPr>
        <w:spacing w:after="0" w:line="240" w:lineRule="auto"/>
        <w:jc w:val="center"/>
      </w:pPr>
    </w:p>
    <w:p w:rsidR="00465568" w:rsidRDefault="00465568" w:rsidP="00AA074F">
      <w:pPr>
        <w:spacing w:after="0" w:line="240" w:lineRule="auto"/>
        <w:jc w:val="center"/>
      </w:pPr>
      <w:r>
        <w:t>PART A. GENERAL CHANGES</w:t>
      </w:r>
    </w:p>
    <w:p w:rsidR="00465568" w:rsidRDefault="00465568" w:rsidP="00AA074F">
      <w:pPr>
        <w:spacing w:after="0" w:line="240" w:lineRule="auto"/>
        <w:jc w:val="center"/>
      </w:pPr>
      <w:r>
        <w:t>(Pages 25-51 of this bill.)</w:t>
      </w:r>
    </w:p>
    <w:p w:rsidR="00465568" w:rsidRDefault="00465568" w:rsidP="00AA074F">
      <w:pPr>
        <w:spacing w:after="0" w:line="240" w:lineRule="auto"/>
        <w:jc w:val="center"/>
      </w:pPr>
    </w:p>
    <w:p w:rsidR="00465568" w:rsidRDefault="00465568" w:rsidP="00AA074F">
      <w:pPr>
        <w:spacing w:after="0" w:line="240" w:lineRule="auto"/>
        <w:jc w:val="center"/>
      </w:pPr>
      <w:r>
        <w:t>PART B. UPDATE OF COURT FEES AND COSTS</w:t>
      </w:r>
    </w:p>
    <w:p w:rsidR="00465568" w:rsidRDefault="00465568" w:rsidP="00AA074F">
      <w:pPr>
        <w:spacing w:after="0" w:line="240" w:lineRule="auto"/>
        <w:jc w:val="center"/>
      </w:pPr>
      <w:r>
        <w:t>(Pages 51-106 of this bill.)</w:t>
      </w:r>
    </w:p>
    <w:p w:rsidR="00465568" w:rsidRDefault="00465568" w:rsidP="00AA074F">
      <w:pPr>
        <w:spacing w:after="0" w:line="240" w:lineRule="auto"/>
        <w:jc w:val="center"/>
      </w:pPr>
    </w:p>
    <w:p w:rsidR="00465568" w:rsidRDefault="00465568" w:rsidP="00AA074F">
      <w:pPr>
        <w:spacing w:after="0" w:line="240" w:lineRule="auto"/>
        <w:jc w:val="center"/>
      </w:pPr>
      <w:r>
        <w:t xml:space="preserve">ARTICLE 9. CHANGES RELATING TO HEALTH AND SAFETY CODE </w:t>
      </w:r>
    </w:p>
    <w:p w:rsidR="00465568" w:rsidRDefault="00465568" w:rsidP="00AA074F">
      <w:pPr>
        <w:spacing w:after="0" w:line="240" w:lineRule="auto"/>
        <w:jc w:val="center"/>
      </w:pPr>
      <w:r>
        <w:t>(Pages 106-111 of this bill.)</w:t>
      </w:r>
    </w:p>
    <w:p w:rsidR="00465568" w:rsidRDefault="00465568" w:rsidP="00AA074F">
      <w:pPr>
        <w:spacing w:after="0" w:line="240" w:lineRule="auto"/>
        <w:jc w:val="center"/>
      </w:pPr>
    </w:p>
    <w:p w:rsidR="00465568" w:rsidRDefault="00465568" w:rsidP="00E50600">
      <w:pPr>
        <w:spacing w:after="0" w:line="240" w:lineRule="auto"/>
        <w:jc w:val="center"/>
      </w:pPr>
      <w:r>
        <w:t>ARTICLE 10. CHANGES RELATING TO INSURANCE CODE</w:t>
      </w:r>
    </w:p>
    <w:p w:rsidR="00465568" w:rsidRDefault="00465568" w:rsidP="00E50600">
      <w:pPr>
        <w:spacing w:after="0" w:line="240" w:lineRule="auto"/>
        <w:jc w:val="center"/>
      </w:pPr>
      <w:r>
        <w:t>(Pages 111-113 of this bill.)</w:t>
      </w:r>
    </w:p>
    <w:p w:rsidR="00465568" w:rsidRDefault="00465568" w:rsidP="00E50600">
      <w:pPr>
        <w:spacing w:after="0" w:line="240" w:lineRule="auto"/>
        <w:jc w:val="center"/>
      </w:pPr>
    </w:p>
    <w:p w:rsidR="00465568" w:rsidRDefault="00465568" w:rsidP="00E50600">
      <w:pPr>
        <w:spacing w:after="0" w:line="240" w:lineRule="auto"/>
        <w:jc w:val="center"/>
      </w:pPr>
      <w:r>
        <w:t xml:space="preserve">ARTICLE 11. CHANGES RELATING TO LABOR CODE </w:t>
      </w:r>
    </w:p>
    <w:p w:rsidR="00465568" w:rsidRDefault="00465568" w:rsidP="00E50600">
      <w:pPr>
        <w:spacing w:after="0" w:line="240" w:lineRule="auto"/>
        <w:jc w:val="center"/>
      </w:pPr>
      <w:r>
        <w:t>(Page 113 of this bill.)</w:t>
      </w:r>
    </w:p>
    <w:p w:rsidR="00465568" w:rsidRDefault="00465568" w:rsidP="00E50600">
      <w:pPr>
        <w:spacing w:after="0" w:line="240" w:lineRule="auto"/>
        <w:jc w:val="center"/>
      </w:pPr>
    </w:p>
    <w:p w:rsidR="00465568" w:rsidRDefault="00465568" w:rsidP="00E50600">
      <w:pPr>
        <w:spacing w:after="0" w:line="240" w:lineRule="auto"/>
        <w:jc w:val="center"/>
      </w:pPr>
      <w:r>
        <w:t>ARTICLE 12. CHANGES RELATING TO LOCAL GOVERNMENT CODE</w:t>
      </w:r>
    </w:p>
    <w:p w:rsidR="00465568" w:rsidRDefault="00465568" w:rsidP="00E50600">
      <w:pPr>
        <w:spacing w:after="0" w:line="240" w:lineRule="auto"/>
        <w:jc w:val="center"/>
      </w:pPr>
      <w:r>
        <w:t>(Pages 113-115 of this bill.)</w:t>
      </w:r>
    </w:p>
    <w:p w:rsidR="00465568" w:rsidRDefault="00465568" w:rsidP="00E50600">
      <w:pPr>
        <w:spacing w:after="0" w:line="240" w:lineRule="auto"/>
        <w:jc w:val="center"/>
      </w:pPr>
    </w:p>
    <w:p w:rsidR="00465568" w:rsidRDefault="00465568" w:rsidP="00E50600">
      <w:pPr>
        <w:spacing w:after="0" w:line="240" w:lineRule="auto"/>
        <w:jc w:val="center"/>
      </w:pPr>
      <w:r>
        <w:t>ARTICLE 13. CHANGES RELATING TO NATURAL RESOURCES CODE</w:t>
      </w:r>
    </w:p>
    <w:p w:rsidR="00465568" w:rsidRDefault="00465568" w:rsidP="00E50600">
      <w:pPr>
        <w:spacing w:after="0" w:line="240" w:lineRule="auto"/>
        <w:jc w:val="center"/>
      </w:pPr>
      <w:r>
        <w:t>(Pages 115-117 of this bill.)</w:t>
      </w:r>
    </w:p>
    <w:p w:rsidR="00465568" w:rsidRDefault="00465568" w:rsidP="00E50600">
      <w:pPr>
        <w:spacing w:after="0" w:line="240" w:lineRule="auto"/>
        <w:jc w:val="center"/>
      </w:pPr>
    </w:p>
    <w:p w:rsidR="00465568" w:rsidRDefault="00465568" w:rsidP="00E50600">
      <w:pPr>
        <w:spacing w:after="0" w:line="240" w:lineRule="auto"/>
        <w:jc w:val="center"/>
      </w:pPr>
      <w:r>
        <w:t>ARTICLE 14. CHANGES RELATING TO OCCUPATIONS CODE</w:t>
      </w:r>
    </w:p>
    <w:p w:rsidR="00465568" w:rsidRDefault="00465568" w:rsidP="00E50600">
      <w:pPr>
        <w:spacing w:after="0" w:line="240" w:lineRule="auto"/>
        <w:jc w:val="center"/>
      </w:pPr>
      <w:r>
        <w:t>(Pages 117-120 of this bill.)</w:t>
      </w:r>
    </w:p>
    <w:p w:rsidR="00465568" w:rsidRDefault="00465568" w:rsidP="00E50600">
      <w:pPr>
        <w:spacing w:after="0" w:line="240" w:lineRule="auto"/>
        <w:jc w:val="center"/>
      </w:pPr>
    </w:p>
    <w:p w:rsidR="00465568" w:rsidRDefault="00465568" w:rsidP="00E50600">
      <w:pPr>
        <w:spacing w:after="0" w:line="240" w:lineRule="auto"/>
        <w:jc w:val="center"/>
      </w:pPr>
      <w:r>
        <w:t>ARTICLE 15. CHANGES RELATING TO PENAL CODE</w:t>
      </w:r>
    </w:p>
    <w:p w:rsidR="00465568" w:rsidRDefault="00465568" w:rsidP="00E50600">
      <w:pPr>
        <w:spacing w:after="0" w:line="240" w:lineRule="auto"/>
        <w:jc w:val="center"/>
      </w:pPr>
      <w:r>
        <w:t>(Pages 120-122 of this bill.)</w:t>
      </w:r>
    </w:p>
    <w:p w:rsidR="00465568" w:rsidRDefault="00465568" w:rsidP="00E50600">
      <w:pPr>
        <w:spacing w:after="0" w:line="240" w:lineRule="auto"/>
        <w:jc w:val="center"/>
      </w:pPr>
    </w:p>
    <w:p w:rsidR="00465568" w:rsidRDefault="00465568" w:rsidP="00E50600">
      <w:pPr>
        <w:spacing w:after="0" w:line="240" w:lineRule="auto"/>
        <w:jc w:val="center"/>
      </w:pPr>
      <w:r>
        <w:t>ARTICLE 16. CHANGES RELATING TO PROPERTY CODE</w:t>
      </w:r>
    </w:p>
    <w:p w:rsidR="00465568" w:rsidRDefault="00465568" w:rsidP="00E50600">
      <w:pPr>
        <w:spacing w:after="0" w:line="240" w:lineRule="auto"/>
        <w:jc w:val="center"/>
      </w:pPr>
      <w:r>
        <w:t>(Page 122 of this bill.)</w:t>
      </w:r>
    </w:p>
    <w:p w:rsidR="00465568" w:rsidRDefault="00465568" w:rsidP="00E50600">
      <w:pPr>
        <w:spacing w:after="0" w:line="240" w:lineRule="auto"/>
        <w:jc w:val="center"/>
      </w:pPr>
    </w:p>
    <w:p w:rsidR="00465568" w:rsidRDefault="00465568" w:rsidP="00E50600">
      <w:pPr>
        <w:spacing w:after="0" w:line="240" w:lineRule="auto"/>
        <w:jc w:val="center"/>
      </w:pPr>
      <w:r>
        <w:t>ARTICLE 17. CHANGES RELATING TO TAX CODE</w:t>
      </w:r>
    </w:p>
    <w:p w:rsidR="00465568" w:rsidRDefault="00465568" w:rsidP="00E50600">
      <w:pPr>
        <w:spacing w:after="0" w:line="240" w:lineRule="auto"/>
        <w:jc w:val="center"/>
      </w:pPr>
      <w:r>
        <w:t>(Pages 122-127 of this bill.)</w:t>
      </w:r>
    </w:p>
    <w:p w:rsidR="00465568" w:rsidRDefault="00465568" w:rsidP="00E50600">
      <w:pPr>
        <w:spacing w:after="0" w:line="240" w:lineRule="auto"/>
        <w:jc w:val="center"/>
      </w:pPr>
    </w:p>
    <w:p w:rsidR="00465568" w:rsidRDefault="00465568" w:rsidP="00E50600">
      <w:pPr>
        <w:spacing w:after="0" w:line="240" w:lineRule="auto"/>
        <w:jc w:val="center"/>
      </w:pPr>
      <w:r>
        <w:t>ARTICLE 18. CHANGES RELATING TO TRANSPORTATION CODE</w:t>
      </w:r>
    </w:p>
    <w:p w:rsidR="00465568" w:rsidRDefault="00465568" w:rsidP="00E50600">
      <w:pPr>
        <w:spacing w:after="0" w:line="240" w:lineRule="auto"/>
        <w:jc w:val="center"/>
      </w:pPr>
      <w:r>
        <w:t>(Pages 127-129 of this bill.)</w:t>
      </w:r>
    </w:p>
    <w:p w:rsidR="00465568" w:rsidRDefault="00465568" w:rsidP="00E50600">
      <w:pPr>
        <w:spacing w:after="0" w:line="240" w:lineRule="auto"/>
        <w:jc w:val="center"/>
      </w:pPr>
    </w:p>
    <w:p w:rsidR="00465568" w:rsidRDefault="00465568" w:rsidP="00E50600">
      <w:pPr>
        <w:spacing w:after="0" w:line="240" w:lineRule="auto"/>
        <w:jc w:val="center"/>
      </w:pPr>
      <w:r>
        <w:t>ARTICLE 19. CHANGES RELATING TO WATER CODE</w:t>
      </w:r>
    </w:p>
    <w:p w:rsidR="00465568" w:rsidRDefault="00465568" w:rsidP="00E50600">
      <w:pPr>
        <w:spacing w:after="0" w:line="240" w:lineRule="auto"/>
        <w:jc w:val="center"/>
      </w:pPr>
      <w:r>
        <w:t>(Pages 129-136 of this bill.)</w:t>
      </w:r>
    </w:p>
    <w:p w:rsidR="00465568" w:rsidRDefault="00465568" w:rsidP="00E50600">
      <w:pPr>
        <w:spacing w:after="0" w:line="240" w:lineRule="auto"/>
        <w:jc w:val="center"/>
      </w:pPr>
    </w:p>
    <w:p w:rsidR="00465568" w:rsidRDefault="00465568" w:rsidP="00E50600">
      <w:pPr>
        <w:spacing w:after="0" w:line="240" w:lineRule="auto"/>
        <w:jc w:val="center"/>
      </w:pPr>
      <w:r>
        <w:t>ARTICLE 20. CHANGES RELATING TO THE DISPOSITION OF CERTAIN CIVIL STATUTES</w:t>
      </w:r>
    </w:p>
    <w:p w:rsidR="00465568" w:rsidRDefault="00465568" w:rsidP="00E50600">
      <w:pPr>
        <w:spacing w:after="0" w:line="240" w:lineRule="auto"/>
        <w:jc w:val="center"/>
      </w:pPr>
      <w:r>
        <w:t>(Pages 136-164 of this bill.)</w:t>
      </w:r>
    </w:p>
    <w:p w:rsidR="00465568" w:rsidRDefault="00465568" w:rsidP="00E50600">
      <w:pPr>
        <w:spacing w:after="0" w:line="240" w:lineRule="auto"/>
        <w:jc w:val="center"/>
      </w:pPr>
    </w:p>
    <w:p w:rsidR="00465568" w:rsidRDefault="00465568" w:rsidP="00E50600">
      <w:pPr>
        <w:spacing w:after="0" w:line="240" w:lineRule="auto"/>
        <w:jc w:val="center"/>
      </w:pPr>
      <w:r>
        <w:t>ARTICLE 21. NONSUBSTANTIVE REVISION OF SUBCHAPTER E, CHAPTER 39, AND SECTION 39.152, EDUCATION CODE: PROVISIONS RELATING TO PUBLIC SCHOOL ACCOUNTABILITY INTERVENTIONS AND SANCTIONS</w:t>
      </w:r>
    </w:p>
    <w:p w:rsidR="00465568" w:rsidRDefault="00465568" w:rsidP="00E50600">
      <w:pPr>
        <w:spacing w:after="0" w:line="240" w:lineRule="auto"/>
        <w:jc w:val="center"/>
      </w:pPr>
      <w:r>
        <w:t>(Pages 165-230 of this bill.)</w:t>
      </w:r>
    </w:p>
    <w:p w:rsidR="00465568" w:rsidRDefault="00465568" w:rsidP="00E50600">
      <w:pPr>
        <w:spacing w:after="0" w:line="240" w:lineRule="auto"/>
        <w:jc w:val="center"/>
      </w:pPr>
    </w:p>
    <w:p w:rsidR="00465568" w:rsidRDefault="00465568" w:rsidP="00E50600">
      <w:pPr>
        <w:spacing w:after="0" w:line="240" w:lineRule="auto"/>
        <w:jc w:val="center"/>
      </w:pPr>
      <w:r>
        <w:t>ARTICLE 22. CHANGES RELATING TO THE ESTATES CODE AND CODIFICATION OF THE TEXAS PROBATE CODE</w:t>
      </w:r>
    </w:p>
    <w:p w:rsidR="00465568" w:rsidRDefault="00465568" w:rsidP="00E50600">
      <w:pPr>
        <w:spacing w:after="0" w:line="240" w:lineRule="auto"/>
        <w:jc w:val="center"/>
      </w:pPr>
      <w:r>
        <w:t>(Pages 230-265 of this bill.)</w:t>
      </w:r>
    </w:p>
    <w:p w:rsidR="00465568" w:rsidRDefault="00465568" w:rsidP="00E50600">
      <w:pPr>
        <w:spacing w:after="0" w:line="240" w:lineRule="auto"/>
        <w:jc w:val="center"/>
      </w:pPr>
    </w:p>
    <w:p w:rsidR="00465568" w:rsidRDefault="00465568" w:rsidP="00E50600">
      <w:pPr>
        <w:spacing w:after="0" w:line="240" w:lineRule="auto"/>
        <w:jc w:val="center"/>
      </w:pPr>
      <w:r>
        <w:t>ARTICLE 23. CONFORMING CHANGES RELATING TO NONSUBSTANTIVE REVISION OF CERTAIN LAWS CONCERNING COMMUNITY SUPERVISION</w:t>
      </w:r>
    </w:p>
    <w:p w:rsidR="00465568" w:rsidRDefault="00465568" w:rsidP="00E50600">
      <w:pPr>
        <w:spacing w:after="0" w:line="240" w:lineRule="auto"/>
        <w:jc w:val="center"/>
      </w:pPr>
      <w:r>
        <w:t>(Pages 265-291 of this bill.)</w:t>
      </w:r>
    </w:p>
    <w:p w:rsidR="00465568" w:rsidRDefault="00465568" w:rsidP="00E50600">
      <w:pPr>
        <w:spacing w:after="0" w:line="240" w:lineRule="auto"/>
        <w:jc w:val="center"/>
      </w:pPr>
    </w:p>
    <w:p w:rsidR="00465568" w:rsidRDefault="00465568" w:rsidP="00E50600">
      <w:pPr>
        <w:spacing w:after="0" w:line="240" w:lineRule="auto"/>
        <w:jc w:val="center"/>
      </w:pPr>
      <w:r>
        <w:t>ARTICLE 24. REDESIGNATIONS</w:t>
      </w:r>
    </w:p>
    <w:p w:rsidR="00465568" w:rsidRDefault="00465568" w:rsidP="00E50600">
      <w:pPr>
        <w:spacing w:after="0" w:line="240" w:lineRule="auto"/>
        <w:jc w:val="center"/>
      </w:pPr>
      <w:r>
        <w:t>(Pages 291-305 of this bill.)</w:t>
      </w:r>
    </w:p>
    <w:p w:rsidR="00465568" w:rsidRDefault="00465568" w:rsidP="00E50600">
      <w:pPr>
        <w:spacing w:after="0" w:line="240" w:lineRule="auto"/>
        <w:jc w:val="center"/>
      </w:pPr>
    </w:p>
    <w:p w:rsidR="00465568" w:rsidRDefault="00465568" w:rsidP="00E50600">
      <w:pPr>
        <w:spacing w:after="0" w:line="240" w:lineRule="auto"/>
        <w:jc w:val="center"/>
      </w:pPr>
      <w:r>
        <w:t>ARTICLE 25. EFFECTIVE DATE</w:t>
      </w:r>
    </w:p>
    <w:p w:rsidR="00465568" w:rsidRDefault="00465568" w:rsidP="00E50600">
      <w:pPr>
        <w:spacing w:after="0" w:line="240" w:lineRule="auto"/>
        <w:jc w:val="center"/>
      </w:pPr>
      <w:r>
        <w:t>(Page 305 of this bill.)</w:t>
      </w:r>
    </w:p>
    <w:p w:rsidR="00465568" w:rsidRDefault="00465568" w:rsidP="00AA074F">
      <w:pPr>
        <w:spacing w:after="0" w:line="240" w:lineRule="auto"/>
        <w:jc w:val="center"/>
      </w:pPr>
    </w:p>
    <w:p w:rsidR="00465568" w:rsidRDefault="00465568" w:rsidP="000D5155">
      <w:pPr>
        <w:spacing w:after="0" w:line="240" w:lineRule="auto"/>
        <w:jc w:val="both"/>
      </w:pPr>
      <w:r>
        <w:t xml:space="preserve"> </w:t>
      </w:r>
    </w:p>
    <w:p w:rsidR="00465568" w:rsidRDefault="00465568" w:rsidP="00AA074F">
      <w:pPr>
        <w:spacing w:after="0" w:line="240" w:lineRule="auto"/>
        <w:jc w:val="both"/>
      </w:pPr>
    </w:p>
    <w:p w:rsidR="00465568" w:rsidRDefault="00465568" w:rsidP="00AA074F">
      <w:pPr>
        <w:spacing w:after="0" w:line="240" w:lineRule="auto"/>
        <w:jc w:val="both"/>
      </w:pPr>
    </w:p>
    <w:p w:rsidR="00465568" w:rsidRPr="000D5155" w:rsidRDefault="00465568" w:rsidP="000D5155"/>
    <w:sectPr w:rsidR="00465568" w:rsidRPr="000D5155" w:rsidSect="000F1DF9">
      <w:headerReference w:type="even" r:id="rId10"/>
      <w:headerReference w:type="default" r:id="rId11"/>
      <w:footerReference w:type="even" r:id="rId12"/>
      <w:footerReference w:type="default" r:id="rId13"/>
      <w:headerReference w:type="first" r:id="rId14"/>
      <w:footerReference w:type="first" r:id="rId15"/>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184" w:rsidRDefault="00A45184" w:rsidP="000F1DF9">
      <w:pPr>
        <w:spacing w:after="0" w:line="240" w:lineRule="auto"/>
      </w:pPr>
      <w:r>
        <w:separator/>
      </w:r>
    </w:p>
  </w:endnote>
  <w:endnote w:type="continuationSeparator" w:id="0">
    <w:p w:rsidR="00A45184" w:rsidRDefault="00A451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568" w:rsidRDefault="004655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45184" w:rsidP="00465568">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65568">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65568">
                <w:rPr>
                  <w:sz w:val="20"/>
                  <w:szCs w:val="20"/>
                </w:rPr>
                <w:t>S.B. 1488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6556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451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6556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6556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568" w:rsidRDefault="004655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184" w:rsidRDefault="00A45184" w:rsidP="000F1DF9">
      <w:pPr>
        <w:spacing w:after="0" w:line="240" w:lineRule="auto"/>
      </w:pPr>
      <w:r>
        <w:separator/>
      </w:r>
    </w:p>
  </w:footnote>
  <w:footnote w:type="continuationSeparator" w:id="0">
    <w:p w:rsidR="00A45184" w:rsidRDefault="00A45184"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568" w:rsidRDefault="004655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568" w:rsidRDefault="004655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568" w:rsidRDefault="004655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21A4E"/>
    <w:multiLevelType w:val="hybridMultilevel"/>
    <w:tmpl w:val="BF862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3158A"/>
    <w:multiLevelType w:val="hybridMultilevel"/>
    <w:tmpl w:val="A426B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65568"/>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45184"/>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556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655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8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84AF5" w:rsidP="00784AF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F364086F4348B4ACE41D5C4A3BDAFE"/>
        <w:category>
          <w:name w:val="General"/>
          <w:gallery w:val="placeholder"/>
        </w:category>
        <w:types>
          <w:type w:val="bbPlcHdr"/>
        </w:types>
        <w:behaviors>
          <w:behavior w:val="content"/>
        </w:behaviors>
        <w:guid w:val="{195214DB-1DE7-4548-959B-C91B09E7DDA7}"/>
      </w:docPartPr>
      <w:docPartBody>
        <w:p w:rsidR="00000000" w:rsidRDefault="00312AA7"/>
      </w:docPartBody>
    </w:docPart>
    <w:docPart>
      <w:docPartPr>
        <w:name w:val="2CF1CB69E5964D8AB6A9211808AC78ED"/>
        <w:category>
          <w:name w:val="General"/>
          <w:gallery w:val="placeholder"/>
        </w:category>
        <w:types>
          <w:type w:val="bbPlcHdr"/>
        </w:types>
        <w:behaviors>
          <w:behavior w:val="content"/>
        </w:behaviors>
        <w:guid w:val="{48D84711-44FC-4726-9B45-476093F35E70}"/>
      </w:docPartPr>
      <w:docPartBody>
        <w:p w:rsidR="00000000" w:rsidRDefault="00312AA7"/>
      </w:docPartBody>
    </w:docPart>
    <w:docPart>
      <w:docPartPr>
        <w:name w:val="D2EF873F5CB945DFBDD24A9C232801F3"/>
        <w:category>
          <w:name w:val="General"/>
          <w:gallery w:val="placeholder"/>
        </w:category>
        <w:types>
          <w:type w:val="bbPlcHdr"/>
        </w:types>
        <w:behaviors>
          <w:behavior w:val="content"/>
        </w:behaviors>
        <w:guid w:val="{B1F39B2A-E550-4717-8675-5DC58CCBE93A}"/>
      </w:docPartPr>
      <w:docPartBody>
        <w:p w:rsidR="00000000" w:rsidRDefault="00312AA7"/>
      </w:docPartBody>
    </w:docPart>
    <w:docPart>
      <w:docPartPr>
        <w:name w:val="D7988A3C27814BAD90E9F5589A57E26A"/>
        <w:category>
          <w:name w:val="General"/>
          <w:gallery w:val="placeholder"/>
        </w:category>
        <w:types>
          <w:type w:val="bbPlcHdr"/>
        </w:types>
        <w:behaviors>
          <w:behavior w:val="content"/>
        </w:behaviors>
        <w:guid w:val="{87346C95-D72D-415F-82B7-57F80EA1D346}"/>
      </w:docPartPr>
      <w:docPartBody>
        <w:p w:rsidR="00000000" w:rsidRDefault="00312AA7"/>
      </w:docPartBody>
    </w:docPart>
    <w:docPart>
      <w:docPartPr>
        <w:name w:val="FC7DBBCF26F84DB59300E8D02662241A"/>
        <w:category>
          <w:name w:val="General"/>
          <w:gallery w:val="placeholder"/>
        </w:category>
        <w:types>
          <w:type w:val="bbPlcHdr"/>
        </w:types>
        <w:behaviors>
          <w:behavior w:val="content"/>
        </w:behaviors>
        <w:guid w:val="{E4EA4C27-1B5A-4865-9BAD-1E9116D18129}"/>
      </w:docPartPr>
      <w:docPartBody>
        <w:p w:rsidR="00000000" w:rsidRDefault="00312AA7"/>
      </w:docPartBody>
    </w:docPart>
    <w:docPart>
      <w:docPartPr>
        <w:name w:val="9E4FC7522CB8448BA9A93A08238F3399"/>
        <w:category>
          <w:name w:val="General"/>
          <w:gallery w:val="placeholder"/>
        </w:category>
        <w:types>
          <w:type w:val="bbPlcHdr"/>
        </w:types>
        <w:behaviors>
          <w:behavior w:val="content"/>
        </w:behaviors>
        <w:guid w:val="{20057555-A67E-4FD2-B7F2-D82D420DDF33}"/>
      </w:docPartPr>
      <w:docPartBody>
        <w:p w:rsidR="00000000" w:rsidRDefault="00312AA7"/>
      </w:docPartBody>
    </w:docPart>
    <w:docPart>
      <w:docPartPr>
        <w:name w:val="FA4324D9F1B04E0F867EDB951833ED14"/>
        <w:category>
          <w:name w:val="General"/>
          <w:gallery w:val="placeholder"/>
        </w:category>
        <w:types>
          <w:type w:val="bbPlcHdr"/>
        </w:types>
        <w:behaviors>
          <w:behavior w:val="content"/>
        </w:behaviors>
        <w:guid w:val="{FBF7D8D2-E700-494E-8BF3-29E4CDA21410}"/>
      </w:docPartPr>
      <w:docPartBody>
        <w:p w:rsidR="00000000" w:rsidRDefault="00312AA7"/>
      </w:docPartBody>
    </w:docPart>
    <w:docPart>
      <w:docPartPr>
        <w:name w:val="DDEB7B65D372476FBB455639A641C51E"/>
        <w:category>
          <w:name w:val="General"/>
          <w:gallery w:val="placeholder"/>
        </w:category>
        <w:types>
          <w:type w:val="bbPlcHdr"/>
        </w:types>
        <w:behaviors>
          <w:behavior w:val="content"/>
        </w:behaviors>
        <w:guid w:val="{3C54E3FC-26D3-45C8-BB1A-5AD3B41CC23B}"/>
      </w:docPartPr>
      <w:docPartBody>
        <w:p w:rsidR="00000000" w:rsidRDefault="00312AA7"/>
      </w:docPartBody>
    </w:docPart>
    <w:docPart>
      <w:docPartPr>
        <w:name w:val="F21FDAC7AEE94EB4879E84D1BAF1CDBF"/>
        <w:category>
          <w:name w:val="General"/>
          <w:gallery w:val="placeholder"/>
        </w:category>
        <w:types>
          <w:type w:val="bbPlcHdr"/>
        </w:types>
        <w:behaviors>
          <w:behavior w:val="content"/>
        </w:behaviors>
        <w:guid w:val="{14B11089-079D-442E-92C6-E0B777B1AD6C}"/>
      </w:docPartPr>
      <w:docPartBody>
        <w:p w:rsidR="00000000" w:rsidRDefault="00784AF5" w:rsidP="00784AF5">
          <w:pPr>
            <w:pStyle w:val="F21FDAC7AEE94EB4879E84D1BAF1CDBF"/>
          </w:pPr>
          <w:r w:rsidRPr="00A30DD1">
            <w:rPr>
              <w:rStyle w:val="PlaceholderText"/>
            </w:rPr>
            <w:t>Click here to enter a date.</w:t>
          </w:r>
        </w:p>
      </w:docPartBody>
    </w:docPart>
    <w:docPart>
      <w:docPartPr>
        <w:name w:val="EBFBC0FFCD7A454EBAF894494709B10C"/>
        <w:category>
          <w:name w:val="General"/>
          <w:gallery w:val="placeholder"/>
        </w:category>
        <w:types>
          <w:type w:val="bbPlcHdr"/>
        </w:types>
        <w:behaviors>
          <w:behavior w:val="content"/>
        </w:behaviors>
        <w:guid w:val="{F4FFF17D-A085-4BAD-BDA2-14A526243356}"/>
      </w:docPartPr>
      <w:docPartBody>
        <w:p w:rsidR="00000000" w:rsidRDefault="00312AA7"/>
      </w:docPartBody>
    </w:docPart>
    <w:docPart>
      <w:docPartPr>
        <w:name w:val="19D85953F74A4FA48DA61D446CAC80D4"/>
        <w:category>
          <w:name w:val="General"/>
          <w:gallery w:val="placeholder"/>
        </w:category>
        <w:types>
          <w:type w:val="bbPlcHdr"/>
        </w:types>
        <w:behaviors>
          <w:behavior w:val="content"/>
        </w:behaviors>
        <w:guid w:val="{9B41B73D-7EFA-4710-83B1-85EE5ECD63FA}"/>
      </w:docPartPr>
      <w:docPartBody>
        <w:p w:rsidR="00000000" w:rsidRDefault="00312AA7"/>
      </w:docPartBody>
    </w:docPart>
    <w:docPart>
      <w:docPartPr>
        <w:name w:val="BA6936DF11AE45FABB495D725A806F5D"/>
        <w:category>
          <w:name w:val="General"/>
          <w:gallery w:val="placeholder"/>
        </w:category>
        <w:types>
          <w:type w:val="bbPlcHdr"/>
        </w:types>
        <w:behaviors>
          <w:behavior w:val="content"/>
        </w:behaviors>
        <w:guid w:val="{F2027B1B-8312-4394-98E3-6C14E3929D1D}"/>
      </w:docPartPr>
      <w:docPartBody>
        <w:p w:rsidR="00000000" w:rsidRDefault="00784AF5" w:rsidP="00784AF5">
          <w:pPr>
            <w:pStyle w:val="BA6936DF11AE45FABB495D725A806F5D"/>
          </w:pPr>
          <w:r>
            <w:rPr>
              <w:rFonts w:eastAsia="Times New Roman" w:cs="Times New Roman"/>
              <w:bCs/>
              <w:szCs w:val="24"/>
            </w:rPr>
            <w:t xml:space="preserve"> </w:t>
          </w:r>
        </w:p>
      </w:docPartBody>
    </w:docPart>
    <w:docPart>
      <w:docPartPr>
        <w:name w:val="77F50E9BB4904D038AEB5FB66A0E4703"/>
        <w:category>
          <w:name w:val="General"/>
          <w:gallery w:val="placeholder"/>
        </w:category>
        <w:types>
          <w:type w:val="bbPlcHdr"/>
        </w:types>
        <w:behaviors>
          <w:behavior w:val="content"/>
        </w:behaviors>
        <w:guid w:val="{B447D5A8-69A7-4446-9CC1-E3EC4DA6BDB1}"/>
      </w:docPartPr>
      <w:docPartBody>
        <w:p w:rsidR="00000000" w:rsidRDefault="00312AA7"/>
      </w:docPartBody>
    </w:docPart>
    <w:docPart>
      <w:docPartPr>
        <w:name w:val="C0076FE86ACF49FC91FED4C1B55FF8A4"/>
        <w:category>
          <w:name w:val="General"/>
          <w:gallery w:val="placeholder"/>
        </w:category>
        <w:types>
          <w:type w:val="bbPlcHdr"/>
        </w:types>
        <w:behaviors>
          <w:behavior w:val="content"/>
        </w:behaviors>
        <w:guid w:val="{0C76EB2C-4F4B-41CA-8FF7-875E8824F955}"/>
      </w:docPartPr>
      <w:docPartBody>
        <w:p w:rsidR="00000000" w:rsidRDefault="00312AA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12AA7"/>
    <w:rsid w:val="0032359E"/>
    <w:rsid w:val="00330290"/>
    <w:rsid w:val="004816E8"/>
    <w:rsid w:val="00493D6D"/>
    <w:rsid w:val="00576003"/>
    <w:rsid w:val="005B408E"/>
    <w:rsid w:val="005D31F2"/>
    <w:rsid w:val="00635291"/>
    <w:rsid w:val="006959CC"/>
    <w:rsid w:val="00696675"/>
    <w:rsid w:val="006B0016"/>
    <w:rsid w:val="00784AF5"/>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A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84AF5"/>
    <w:rPr>
      <w:rFonts w:ascii="Times New Roman" w:hAnsi="Times New Roman"/>
      <w:sz w:val="24"/>
    </w:rPr>
  </w:style>
  <w:style w:type="paragraph" w:customStyle="1" w:styleId="487D89B4F8B34DB4967D41FE18F7F88D7">
    <w:name w:val="487D89B4F8B34DB4967D41FE18F7F88D7"/>
    <w:rsid w:val="00784AF5"/>
    <w:rPr>
      <w:rFonts w:ascii="Times New Roman" w:hAnsi="Times New Roman"/>
      <w:sz w:val="24"/>
    </w:rPr>
  </w:style>
  <w:style w:type="paragraph" w:customStyle="1" w:styleId="AE2570ED5D764CD7AF9686706F550F4620">
    <w:name w:val="AE2570ED5D764CD7AF9686706F550F4620"/>
    <w:rsid w:val="00784AF5"/>
    <w:pPr>
      <w:tabs>
        <w:tab w:val="center" w:pos="4680"/>
        <w:tab w:val="right" w:pos="9360"/>
      </w:tabs>
      <w:spacing w:after="0" w:line="240" w:lineRule="auto"/>
    </w:pPr>
    <w:rPr>
      <w:rFonts w:ascii="Times New Roman" w:hAnsi="Times New Roman"/>
      <w:sz w:val="24"/>
    </w:rPr>
  </w:style>
  <w:style w:type="paragraph" w:customStyle="1" w:styleId="F21FDAC7AEE94EB4879E84D1BAF1CDBF">
    <w:name w:val="F21FDAC7AEE94EB4879E84D1BAF1CDBF"/>
    <w:rsid w:val="00784AF5"/>
  </w:style>
  <w:style w:type="paragraph" w:customStyle="1" w:styleId="BA6936DF11AE45FABB495D725A806F5D">
    <w:name w:val="BA6936DF11AE45FABB495D725A806F5D"/>
    <w:rsid w:val="00784A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4A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84AF5"/>
    <w:rPr>
      <w:rFonts w:ascii="Times New Roman" w:hAnsi="Times New Roman"/>
      <w:sz w:val="24"/>
    </w:rPr>
  </w:style>
  <w:style w:type="paragraph" w:customStyle="1" w:styleId="487D89B4F8B34DB4967D41FE18F7F88D7">
    <w:name w:val="487D89B4F8B34DB4967D41FE18F7F88D7"/>
    <w:rsid w:val="00784AF5"/>
    <w:rPr>
      <w:rFonts w:ascii="Times New Roman" w:hAnsi="Times New Roman"/>
      <w:sz w:val="24"/>
    </w:rPr>
  </w:style>
  <w:style w:type="paragraph" w:customStyle="1" w:styleId="AE2570ED5D764CD7AF9686706F550F4620">
    <w:name w:val="AE2570ED5D764CD7AF9686706F550F4620"/>
    <w:rsid w:val="00784AF5"/>
    <w:pPr>
      <w:tabs>
        <w:tab w:val="center" w:pos="4680"/>
        <w:tab w:val="right" w:pos="9360"/>
      </w:tabs>
      <w:spacing w:after="0" w:line="240" w:lineRule="auto"/>
    </w:pPr>
    <w:rPr>
      <w:rFonts w:ascii="Times New Roman" w:hAnsi="Times New Roman"/>
      <w:sz w:val="24"/>
    </w:rPr>
  </w:style>
  <w:style w:type="paragraph" w:customStyle="1" w:styleId="F21FDAC7AEE94EB4879E84D1BAF1CDBF">
    <w:name w:val="F21FDAC7AEE94EB4879E84D1BAF1CDBF"/>
    <w:rsid w:val="00784AF5"/>
  </w:style>
  <w:style w:type="paragraph" w:customStyle="1" w:styleId="BA6936DF11AE45FABB495D725A806F5D">
    <w:name w:val="BA6936DF11AE45FABB495D725A806F5D"/>
    <w:rsid w:val="00784A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8E9EC3-B89C-4BAA-BF01-F9E8DB2A8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785</Words>
  <Characters>4479</Characters>
  <Application>Microsoft Office Word</Application>
  <DocSecurity>0</DocSecurity>
  <Lines>37</Lines>
  <Paragraphs>10</Paragraphs>
  <ScaleCrop>false</ScaleCrop>
  <Company>Texas Legislative Council</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2017-04-05T16:34:00Z</cp:lastPrinted>
  <dcterms:created xsi:type="dcterms:W3CDTF">2015-05-29T14:24:00Z</dcterms:created>
  <dcterms:modified xsi:type="dcterms:W3CDTF">2017-04-05T16:34:00Z</dcterms:modified>
</cp:coreProperties>
</file>

<file path=docProps/custom.xml><?xml version="1.0" encoding="utf-8"?>
<op:Properties xmlns:vt="http://schemas.openxmlformats.org/officeDocument/2006/docPropsVTypes" xmlns:op="http://schemas.openxmlformats.org/officeDocument/2006/custom-properties"/>
</file>