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29" w:rsidRDefault="006B0E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E0ECA1EA2847C8A2018BDC05DAAB34"/>
          </w:placeholder>
        </w:sdtPr>
        <w:sdtContent>
          <w:r w:rsidRPr="005C2A78">
            <w:rPr>
              <w:rFonts w:cs="Times New Roman"/>
              <w:b/>
              <w:szCs w:val="24"/>
              <w:u w:val="single"/>
            </w:rPr>
            <w:t>BILL ANALYSIS</w:t>
          </w:r>
        </w:sdtContent>
      </w:sdt>
    </w:p>
    <w:p w:rsidR="006B0E29" w:rsidRPr="00585C31" w:rsidRDefault="006B0E29" w:rsidP="000F1DF9">
      <w:pPr>
        <w:spacing w:after="0" w:line="240" w:lineRule="auto"/>
        <w:rPr>
          <w:rFonts w:cs="Times New Roman"/>
          <w:szCs w:val="24"/>
        </w:rPr>
      </w:pPr>
    </w:p>
    <w:p w:rsidR="006B0E29" w:rsidRPr="00585C31" w:rsidRDefault="006B0E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E29" w:rsidTr="000F1DF9">
        <w:tc>
          <w:tcPr>
            <w:tcW w:w="2718" w:type="dxa"/>
          </w:tcPr>
          <w:p w:rsidR="006B0E29" w:rsidRPr="005C2A78" w:rsidRDefault="006B0E29" w:rsidP="006D756B">
            <w:pPr>
              <w:rPr>
                <w:rFonts w:cs="Times New Roman"/>
                <w:szCs w:val="24"/>
              </w:rPr>
            </w:pPr>
            <w:sdt>
              <w:sdtPr>
                <w:rPr>
                  <w:rFonts w:cs="Times New Roman"/>
                  <w:szCs w:val="24"/>
                </w:rPr>
                <w:alias w:val="Agency Title"/>
                <w:tag w:val="AgencyTitleContentControl"/>
                <w:id w:val="1920747753"/>
                <w:lock w:val="sdtContentLocked"/>
                <w:placeholder>
                  <w:docPart w:val="250C3F6B02914B6C84C348E49B022B7A"/>
                </w:placeholder>
              </w:sdtPr>
              <w:sdtEndPr>
                <w:rPr>
                  <w:rFonts w:cstheme="minorBidi"/>
                  <w:szCs w:val="22"/>
                </w:rPr>
              </w:sdtEndPr>
              <w:sdtContent>
                <w:r>
                  <w:rPr>
                    <w:rFonts w:cs="Times New Roman"/>
                    <w:szCs w:val="24"/>
                  </w:rPr>
                  <w:t>Senate Research Center</w:t>
                </w:r>
              </w:sdtContent>
            </w:sdt>
          </w:p>
        </w:tc>
        <w:tc>
          <w:tcPr>
            <w:tcW w:w="6858" w:type="dxa"/>
          </w:tcPr>
          <w:p w:rsidR="006B0E29" w:rsidRPr="00FF6471" w:rsidRDefault="006B0E29" w:rsidP="000F1DF9">
            <w:pPr>
              <w:jc w:val="right"/>
              <w:rPr>
                <w:rFonts w:cs="Times New Roman"/>
                <w:szCs w:val="24"/>
              </w:rPr>
            </w:pPr>
            <w:sdt>
              <w:sdtPr>
                <w:rPr>
                  <w:rFonts w:cs="Times New Roman"/>
                  <w:szCs w:val="24"/>
                </w:rPr>
                <w:alias w:val="Bill Number"/>
                <w:tag w:val="BillNumberOne"/>
                <w:id w:val="-410784069"/>
                <w:lock w:val="sdtContentLocked"/>
                <w:placeholder>
                  <w:docPart w:val="065952BD20F54A8296D175004997967F"/>
                </w:placeholder>
              </w:sdtPr>
              <w:sdtContent>
                <w:r>
                  <w:rPr>
                    <w:rFonts w:cs="Times New Roman"/>
                    <w:szCs w:val="24"/>
                  </w:rPr>
                  <w:t>S.B. 1495</w:t>
                </w:r>
              </w:sdtContent>
            </w:sdt>
          </w:p>
        </w:tc>
      </w:tr>
      <w:tr w:rsidR="006B0E29" w:rsidTr="000F1DF9">
        <w:sdt>
          <w:sdtPr>
            <w:rPr>
              <w:rFonts w:cs="Times New Roman"/>
              <w:szCs w:val="24"/>
            </w:rPr>
            <w:alias w:val="TLCNumber"/>
            <w:tag w:val="TLCNumber"/>
            <w:id w:val="-542600604"/>
            <w:lock w:val="sdtLocked"/>
            <w:placeholder>
              <w:docPart w:val="E56E5908006B4E259283D0374760929F"/>
            </w:placeholder>
          </w:sdtPr>
          <w:sdtContent>
            <w:tc>
              <w:tcPr>
                <w:tcW w:w="2718" w:type="dxa"/>
              </w:tcPr>
              <w:p w:rsidR="006B0E29" w:rsidRPr="000F1DF9" w:rsidRDefault="006B0E29" w:rsidP="00C65088">
                <w:pPr>
                  <w:rPr>
                    <w:rFonts w:cs="Times New Roman"/>
                    <w:szCs w:val="24"/>
                  </w:rPr>
                </w:pPr>
                <w:r>
                  <w:rPr>
                    <w:rFonts w:cs="Times New Roman"/>
                    <w:szCs w:val="24"/>
                  </w:rPr>
                  <w:t>85R5417 KKR-F</w:t>
                </w:r>
              </w:p>
            </w:tc>
          </w:sdtContent>
        </w:sdt>
        <w:tc>
          <w:tcPr>
            <w:tcW w:w="6858" w:type="dxa"/>
          </w:tcPr>
          <w:p w:rsidR="006B0E29" w:rsidRPr="005C2A78" w:rsidRDefault="006B0E29" w:rsidP="006D756B">
            <w:pPr>
              <w:jc w:val="right"/>
              <w:rPr>
                <w:rFonts w:cs="Times New Roman"/>
                <w:szCs w:val="24"/>
              </w:rPr>
            </w:pPr>
            <w:sdt>
              <w:sdtPr>
                <w:rPr>
                  <w:rFonts w:cs="Times New Roman"/>
                  <w:szCs w:val="24"/>
                </w:rPr>
                <w:alias w:val="Author Label"/>
                <w:tag w:val="By"/>
                <w:id w:val="72399597"/>
                <w:lock w:val="sdtLocked"/>
                <w:placeholder>
                  <w:docPart w:val="0E571C3A8B94465599D9454A0F9CFC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2677FB6EA149A6B307DEB862DC6A3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9524B635BA34AAEA14AF47E958D5EDE"/>
                </w:placeholder>
                <w:showingPlcHdr/>
              </w:sdtPr>
              <w:sdtContent/>
            </w:sdt>
          </w:p>
        </w:tc>
      </w:tr>
      <w:tr w:rsidR="006B0E29" w:rsidTr="000F1DF9">
        <w:tc>
          <w:tcPr>
            <w:tcW w:w="2718" w:type="dxa"/>
          </w:tcPr>
          <w:p w:rsidR="006B0E29" w:rsidRPr="00BC7495" w:rsidRDefault="006B0E29" w:rsidP="000F1DF9">
            <w:pPr>
              <w:rPr>
                <w:rFonts w:cs="Times New Roman"/>
                <w:szCs w:val="24"/>
              </w:rPr>
            </w:pPr>
          </w:p>
        </w:tc>
        <w:sdt>
          <w:sdtPr>
            <w:rPr>
              <w:rFonts w:cs="Times New Roman"/>
              <w:szCs w:val="24"/>
            </w:rPr>
            <w:alias w:val="Committee"/>
            <w:tag w:val="Committee"/>
            <w:id w:val="1914272295"/>
            <w:lock w:val="sdtContentLocked"/>
            <w:placeholder>
              <w:docPart w:val="D08109BA296A41AD941F1A4A96D6607D"/>
            </w:placeholder>
          </w:sdtPr>
          <w:sdtContent>
            <w:tc>
              <w:tcPr>
                <w:tcW w:w="6858" w:type="dxa"/>
              </w:tcPr>
              <w:p w:rsidR="006B0E29" w:rsidRPr="00FF6471" w:rsidRDefault="006B0E29" w:rsidP="000F1DF9">
                <w:pPr>
                  <w:jc w:val="right"/>
                  <w:rPr>
                    <w:rFonts w:cs="Times New Roman"/>
                    <w:szCs w:val="24"/>
                  </w:rPr>
                </w:pPr>
                <w:r>
                  <w:rPr>
                    <w:rFonts w:cs="Times New Roman"/>
                    <w:szCs w:val="24"/>
                  </w:rPr>
                  <w:t>Business &amp; Commerce</w:t>
                </w:r>
              </w:p>
            </w:tc>
          </w:sdtContent>
        </w:sdt>
      </w:tr>
      <w:tr w:rsidR="006B0E29" w:rsidTr="000F1DF9">
        <w:tc>
          <w:tcPr>
            <w:tcW w:w="2718" w:type="dxa"/>
          </w:tcPr>
          <w:p w:rsidR="006B0E29" w:rsidRPr="00BC7495" w:rsidRDefault="006B0E29" w:rsidP="000F1DF9">
            <w:pPr>
              <w:rPr>
                <w:rFonts w:cs="Times New Roman"/>
                <w:szCs w:val="24"/>
              </w:rPr>
            </w:pPr>
          </w:p>
        </w:tc>
        <w:sdt>
          <w:sdtPr>
            <w:rPr>
              <w:rFonts w:cs="Times New Roman"/>
              <w:szCs w:val="24"/>
            </w:rPr>
            <w:alias w:val="Date"/>
            <w:tag w:val="DateContentControl"/>
            <w:id w:val="1178081906"/>
            <w:lock w:val="sdtLocked"/>
            <w:placeholder>
              <w:docPart w:val="C605A3DB282244DBB71A1C4DA77AC047"/>
            </w:placeholder>
            <w:date w:fullDate="2017-03-27T00:00:00Z">
              <w:dateFormat w:val="M/d/yyyy"/>
              <w:lid w:val="en-US"/>
              <w:storeMappedDataAs w:val="dateTime"/>
              <w:calendar w:val="gregorian"/>
            </w:date>
          </w:sdtPr>
          <w:sdtContent>
            <w:tc>
              <w:tcPr>
                <w:tcW w:w="6858" w:type="dxa"/>
              </w:tcPr>
              <w:p w:rsidR="006B0E29" w:rsidRPr="00FF6471" w:rsidRDefault="006B0E29" w:rsidP="000F1DF9">
                <w:pPr>
                  <w:jc w:val="right"/>
                  <w:rPr>
                    <w:rFonts w:cs="Times New Roman"/>
                    <w:szCs w:val="24"/>
                  </w:rPr>
                </w:pPr>
                <w:r>
                  <w:rPr>
                    <w:rFonts w:cs="Times New Roman"/>
                    <w:szCs w:val="24"/>
                  </w:rPr>
                  <w:t>3/27/2017</w:t>
                </w:r>
              </w:p>
            </w:tc>
          </w:sdtContent>
        </w:sdt>
      </w:tr>
      <w:tr w:rsidR="006B0E29" w:rsidTr="000F1DF9">
        <w:tc>
          <w:tcPr>
            <w:tcW w:w="2718" w:type="dxa"/>
          </w:tcPr>
          <w:p w:rsidR="006B0E29" w:rsidRPr="00BC7495" w:rsidRDefault="006B0E29" w:rsidP="000F1DF9">
            <w:pPr>
              <w:rPr>
                <w:rFonts w:cs="Times New Roman"/>
                <w:szCs w:val="24"/>
              </w:rPr>
            </w:pPr>
          </w:p>
        </w:tc>
        <w:sdt>
          <w:sdtPr>
            <w:rPr>
              <w:rFonts w:cs="Times New Roman"/>
              <w:szCs w:val="24"/>
            </w:rPr>
            <w:alias w:val="BA Version"/>
            <w:tag w:val="BAVersion"/>
            <w:id w:val="-1685590809"/>
            <w:lock w:val="sdtContentLocked"/>
            <w:placeholder>
              <w:docPart w:val="C9676C15E9C341A6AD598B8F151E2A9D"/>
            </w:placeholder>
          </w:sdtPr>
          <w:sdtContent>
            <w:tc>
              <w:tcPr>
                <w:tcW w:w="6858" w:type="dxa"/>
              </w:tcPr>
              <w:p w:rsidR="006B0E29" w:rsidRPr="00FF6471" w:rsidRDefault="006B0E29" w:rsidP="000F1DF9">
                <w:pPr>
                  <w:jc w:val="right"/>
                  <w:rPr>
                    <w:rFonts w:cs="Times New Roman"/>
                    <w:szCs w:val="24"/>
                  </w:rPr>
                </w:pPr>
                <w:r>
                  <w:rPr>
                    <w:rFonts w:cs="Times New Roman"/>
                    <w:szCs w:val="24"/>
                  </w:rPr>
                  <w:t>As Filed</w:t>
                </w:r>
              </w:p>
            </w:tc>
          </w:sdtContent>
        </w:sdt>
      </w:tr>
    </w:tbl>
    <w:p w:rsidR="006B0E29" w:rsidRPr="00FF6471" w:rsidRDefault="006B0E29" w:rsidP="000F1DF9">
      <w:pPr>
        <w:spacing w:after="0" w:line="240" w:lineRule="auto"/>
        <w:rPr>
          <w:rFonts w:cs="Times New Roman"/>
          <w:szCs w:val="24"/>
        </w:rPr>
      </w:pPr>
    </w:p>
    <w:p w:rsidR="006B0E29" w:rsidRPr="00FF6471" w:rsidRDefault="006B0E29" w:rsidP="000F1DF9">
      <w:pPr>
        <w:spacing w:after="0" w:line="240" w:lineRule="auto"/>
        <w:rPr>
          <w:rFonts w:cs="Times New Roman"/>
          <w:szCs w:val="24"/>
        </w:rPr>
      </w:pPr>
    </w:p>
    <w:p w:rsidR="006B0E29" w:rsidRPr="00FF6471" w:rsidRDefault="006B0E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8CD00C4D244EE08DD1F7A470F00C1B"/>
        </w:placeholder>
      </w:sdtPr>
      <w:sdtContent>
        <w:p w:rsidR="006B0E29" w:rsidRDefault="006B0E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EA064141F4BD3B6253E668478D0BE"/>
        </w:placeholder>
      </w:sdtPr>
      <w:sdtContent>
        <w:p w:rsidR="006B0E29" w:rsidRDefault="006B0E29" w:rsidP="00AE3520">
          <w:pPr>
            <w:pStyle w:val="NormalWeb"/>
            <w:spacing w:before="0" w:beforeAutospacing="0" w:after="0" w:afterAutospacing="0"/>
            <w:jc w:val="both"/>
            <w:divId w:val="38358177"/>
            <w:rPr>
              <w:rFonts w:eastAsia="Times New Roman"/>
              <w:bCs/>
            </w:rPr>
          </w:pPr>
        </w:p>
        <w:p w:rsidR="006B0E29" w:rsidRPr="00955619" w:rsidRDefault="006B0E29" w:rsidP="00AE3520">
          <w:pPr>
            <w:pStyle w:val="NormalWeb"/>
            <w:spacing w:before="0" w:beforeAutospacing="0" w:after="0" w:afterAutospacing="0"/>
            <w:jc w:val="both"/>
            <w:divId w:val="38358177"/>
            <w:rPr>
              <w:color w:val="000000"/>
            </w:rPr>
          </w:pPr>
          <w:r w:rsidRPr="00955619">
            <w:rPr>
              <w:color w:val="000000"/>
            </w:rPr>
            <w:t>The Division of Workers</w:t>
          </w:r>
          <w:r>
            <w:rPr>
              <w:color w:val="000000"/>
            </w:rPr>
            <w:t>'</w:t>
          </w:r>
          <w:r w:rsidRPr="00955619">
            <w:rPr>
              <w:color w:val="000000"/>
            </w:rPr>
            <w:t xml:space="preserve"> Compensation (DWC) contracts with designated doctors to provide independent medical opinions at the request of an injured employee or insurance carrier. Those doctors in turn contract with scheduling companies to which they delegate various administrative responsibilities. DWC has expressed concern that it is not always clear what responsibilities have been delegated to a scheduling company, making it difficult to ensure that only authorized agents have access to confidential claims information. To address this issue, S</w:t>
          </w:r>
          <w:r>
            <w:rPr>
              <w:color w:val="000000"/>
            </w:rPr>
            <w:t>.</w:t>
          </w:r>
          <w:r w:rsidRPr="00955619">
            <w:rPr>
              <w:color w:val="000000"/>
            </w:rPr>
            <w:t>B</w:t>
          </w:r>
          <w:r>
            <w:rPr>
              <w:color w:val="000000"/>
            </w:rPr>
            <w:t>.</w:t>
          </w:r>
          <w:r w:rsidRPr="00955619">
            <w:rPr>
              <w:color w:val="000000"/>
            </w:rPr>
            <w:t xml:space="preserve"> 1495 would require a designated doctor, upon request by DWC, to provide </w:t>
          </w:r>
          <w:r>
            <w:rPr>
              <w:color w:val="000000"/>
            </w:rPr>
            <w:t>DWC</w:t>
          </w:r>
          <w:r w:rsidRPr="00955619">
            <w:rPr>
              <w:color w:val="000000"/>
            </w:rPr>
            <w:t xml:space="preserve"> with a copy of any contract between the doctor and an authorized agent providing s</w:t>
          </w:r>
          <w:r>
            <w:rPr>
              <w:color w:val="000000"/>
            </w:rPr>
            <w:t>ervices related to the doctor'</w:t>
          </w:r>
          <w:r w:rsidRPr="00955619">
            <w:rPr>
              <w:color w:val="000000"/>
            </w:rPr>
            <w:t>s duties, including scheduling, billing, and organizing medical records. As a result, S</w:t>
          </w:r>
          <w:r>
            <w:rPr>
              <w:color w:val="000000"/>
            </w:rPr>
            <w:t>.</w:t>
          </w:r>
          <w:r w:rsidRPr="00955619">
            <w:rPr>
              <w:color w:val="000000"/>
            </w:rPr>
            <w:t>B</w:t>
          </w:r>
          <w:r>
            <w:rPr>
              <w:color w:val="000000"/>
            </w:rPr>
            <w:t>.</w:t>
          </w:r>
          <w:r w:rsidRPr="00955619">
            <w:rPr>
              <w:color w:val="000000"/>
            </w:rPr>
            <w:t xml:space="preserve"> 1495 would ensure that DWC is able to compel production of documents currently shielded from open records law, thus enhancing DWC's ability to determine that doctors are not sharing confidential claims information with scheduling companies. </w:t>
          </w:r>
        </w:p>
        <w:p w:rsidR="006B0E29" w:rsidRPr="00D70925" w:rsidRDefault="006B0E29" w:rsidP="00AE3520">
          <w:pPr>
            <w:spacing w:after="0" w:line="240" w:lineRule="auto"/>
            <w:jc w:val="both"/>
            <w:rPr>
              <w:rFonts w:eastAsia="Times New Roman" w:cs="Times New Roman"/>
              <w:bCs/>
              <w:szCs w:val="24"/>
            </w:rPr>
          </w:pPr>
        </w:p>
      </w:sdtContent>
    </w:sdt>
    <w:p w:rsidR="006B0E29" w:rsidRDefault="006B0E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1495 </w:t>
      </w:r>
      <w:bookmarkStart w:id="1" w:name="AmendsCurrentLaw"/>
      <w:bookmarkEnd w:id="1"/>
      <w:r>
        <w:rPr>
          <w:rFonts w:cs="Times New Roman"/>
          <w:szCs w:val="24"/>
        </w:rPr>
        <w:t>amends current law relating to access by the division of workers' compensation to certain designated doctor contracts under the workers' compensation system.</w:t>
      </w:r>
    </w:p>
    <w:p w:rsidR="006B0E29" w:rsidRPr="000C2352" w:rsidRDefault="006B0E29" w:rsidP="000F1DF9">
      <w:pPr>
        <w:spacing w:after="0" w:line="240" w:lineRule="auto"/>
        <w:jc w:val="both"/>
        <w:rPr>
          <w:rFonts w:eastAsia="Times New Roman" w:cs="Times New Roman"/>
          <w:szCs w:val="24"/>
        </w:rPr>
      </w:pPr>
    </w:p>
    <w:p w:rsidR="006B0E29" w:rsidRPr="005C2A78" w:rsidRDefault="006B0E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7B68AEF20448FBB16ED8D31A6CD0DD"/>
          </w:placeholder>
        </w:sdtPr>
        <w:sdtContent>
          <w:r>
            <w:rPr>
              <w:rFonts w:eastAsia="Times New Roman" w:cs="Times New Roman"/>
              <w:b/>
              <w:szCs w:val="24"/>
              <w:u w:val="single"/>
            </w:rPr>
            <w:t>RULEMAKING AUTHORITY</w:t>
          </w:r>
        </w:sdtContent>
      </w:sdt>
    </w:p>
    <w:p w:rsidR="006B0E29" w:rsidRPr="006529C4" w:rsidRDefault="006B0E29" w:rsidP="00774EC7">
      <w:pPr>
        <w:spacing w:after="0" w:line="240" w:lineRule="auto"/>
        <w:jc w:val="both"/>
        <w:rPr>
          <w:rFonts w:cs="Times New Roman"/>
          <w:szCs w:val="24"/>
        </w:rPr>
      </w:pPr>
    </w:p>
    <w:p w:rsidR="006B0E29" w:rsidRPr="006529C4" w:rsidRDefault="006B0E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0E29" w:rsidRPr="006529C4" w:rsidRDefault="006B0E29" w:rsidP="00774EC7">
      <w:pPr>
        <w:spacing w:after="0" w:line="240" w:lineRule="auto"/>
        <w:jc w:val="both"/>
        <w:rPr>
          <w:rFonts w:cs="Times New Roman"/>
          <w:szCs w:val="24"/>
        </w:rPr>
      </w:pPr>
    </w:p>
    <w:p w:rsidR="006B0E29" w:rsidRPr="005C2A78" w:rsidRDefault="006B0E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953797D7FC495796CD552A982541B4"/>
          </w:placeholder>
        </w:sdtPr>
        <w:sdtContent>
          <w:r>
            <w:rPr>
              <w:rFonts w:eastAsia="Times New Roman" w:cs="Times New Roman"/>
              <w:b/>
              <w:szCs w:val="24"/>
              <w:u w:val="single"/>
            </w:rPr>
            <w:t>SECTION BY SECTION ANALYSIS</w:t>
          </w:r>
        </w:sdtContent>
      </w:sdt>
    </w:p>
    <w:p w:rsidR="006B0E29" w:rsidRPr="005C2A78" w:rsidRDefault="006B0E29" w:rsidP="000F1DF9">
      <w:pPr>
        <w:spacing w:after="0" w:line="240" w:lineRule="auto"/>
        <w:jc w:val="both"/>
        <w:rPr>
          <w:rFonts w:eastAsia="Times New Roman" w:cs="Times New Roman"/>
          <w:szCs w:val="24"/>
        </w:rPr>
      </w:pPr>
    </w:p>
    <w:p w:rsidR="006B0E29" w:rsidRDefault="006B0E29" w:rsidP="00955619">
      <w:pPr>
        <w:spacing w:after="0" w:line="240" w:lineRule="auto"/>
        <w:jc w:val="both"/>
      </w:pPr>
      <w:r w:rsidRPr="000C2352">
        <w:t>SECTION 1. </w:t>
      </w:r>
      <w:r>
        <w:t>Amends</w:t>
      </w:r>
      <w:r w:rsidRPr="000C2352">
        <w:t> Section 408.1225, Labor Code, by adding Subsections (g) and (h)</w:t>
      </w:r>
      <w:r>
        <w:t xml:space="preserve">, </w:t>
      </w:r>
      <w:r w:rsidRPr="000C2352">
        <w:t>as follows:</w:t>
      </w:r>
    </w:p>
    <w:p w:rsidR="006B0E29" w:rsidRPr="000C2352" w:rsidRDefault="006B0E29" w:rsidP="00955619">
      <w:pPr>
        <w:spacing w:after="0" w:line="240" w:lineRule="auto"/>
        <w:jc w:val="both"/>
      </w:pPr>
    </w:p>
    <w:p w:rsidR="006B0E29" w:rsidRDefault="006B0E29" w:rsidP="00955619">
      <w:pPr>
        <w:spacing w:after="0" w:line="240" w:lineRule="auto"/>
        <w:ind w:left="720"/>
        <w:jc w:val="both"/>
      </w:pPr>
      <w:r>
        <w:t>(g) Requires a designated doctor, on request of the D</w:t>
      </w:r>
      <w:r w:rsidRPr="000C2352">
        <w:t>ivision</w:t>
      </w:r>
      <w:r>
        <w:t xml:space="preserve"> of Workers' Compensation of the Texas Department of Insurance (DWC)</w:t>
      </w:r>
      <w:r w:rsidRPr="000C2352">
        <w:t xml:space="preserve">, </w:t>
      </w:r>
      <w:r>
        <w:t>to</w:t>
      </w:r>
      <w:r w:rsidRPr="000C2352">
        <w:t xml:space="preserve"> provide </w:t>
      </w:r>
      <w:r>
        <w:t xml:space="preserve">DWC </w:t>
      </w:r>
      <w:r w:rsidRPr="000C2352">
        <w:t>with a copy of any contract that is</w:t>
      </w:r>
      <w:r>
        <w:t xml:space="preserve"> </w:t>
      </w:r>
      <w:r w:rsidRPr="000C2352">
        <w:t>between the designated doctor and an</w:t>
      </w:r>
      <w:r>
        <w:t xml:space="preserve"> authorized agent of the doctor</w:t>
      </w:r>
      <w:r w:rsidRPr="000C2352">
        <w:t xml:space="preserve"> and for services provided by the agent related to the designated doctor's duties, including scheduling, billing, and organizing medical records. </w:t>
      </w:r>
    </w:p>
    <w:p w:rsidR="006B0E29" w:rsidRPr="000C2352" w:rsidRDefault="006B0E29" w:rsidP="00955619">
      <w:pPr>
        <w:spacing w:after="0" w:line="240" w:lineRule="auto"/>
        <w:ind w:left="720"/>
        <w:jc w:val="both"/>
      </w:pPr>
    </w:p>
    <w:p w:rsidR="006B0E29" w:rsidRPr="000C2352" w:rsidRDefault="006B0E29" w:rsidP="00955619">
      <w:pPr>
        <w:spacing w:after="0" w:line="240" w:lineRule="auto"/>
        <w:ind w:left="720"/>
        <w:jc w:val="both"/>
      </w:pPr>
      <w:r>
        <w:t>(h) Provides that a</w:t>
      </w:r>
      <w:r w:rsidRPr="000C2352">
        <w:t xml:space="preserve"> contract provided to </w:t>
      </w:r>
      <w:r>
        <w:t>DWC</w:t>
      </w:r>
      <w:r w:rsidRPr="000C2352">
        <w:t xml:space="preserve"> under Subsection (g) is not subject to disclosure under Chapter 552</w:t>
      </w:r>
      <w:r>
        <w:t xml:space="preserve"> (Public Information)</w:t>
      </w:r>
      <w:r w:rsidRPr="000C2352">
        <w:t>, Government Code.</w:t>
      </w:r>
    </w:p>
    <w:p w:rsidR="006B0E29" w:rsidRPr="005C2A78" w:rsidRDefault="006B0E29" w:rsidP="00955619">
      <w:pPr>
        <w:spacing w:after="0" w:line="240" w:lineRule="auto"/>
        <w:jc w:val="both"/>
        <w:rPr>
          <w:rFonts w:eastAsia="Times New Roman" w:cs="Times New Roman"/>
          <w:szCs w:val="24"/>
        </w:rPr>
      </w:pPr>
    </w:p>
    <w:p w:rsidR="00986E9F" w:rsidRPr="006B0E29" w:rsidRDefault="006B0E29" w:rsidP="006B0E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986E9F" w:rsidRPr="006B0E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F" w:rsidRDefault="00B70BFF" w:rsidP="000F1DF9">
      <w:pPr>
        <w:spacing w:after="0" w:line="240" w:lineRule="auto"/>
      </w:pPr>
      <w:r>
        <w:separator/>
      </w:r>
    </w:p>
  </w:endnote>
  <w:endnote w:type="continuationSeparator" w:id="0">
    <w:p w:rsidR="00B70BFF" w:rsidRDefault="00B70B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0B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E2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E29">
                <w:rPr>
                  <w:sz w:val="20"/>
                  <w:szCs w:val="20"/>
                </w:rPr>
                <w:t>S.B. 1495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E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0B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E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E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F" w:rsidRDefault="00B70BFF" w:rsidP="000F1DF9">
      <w:pPr>
        <w:spacing w:after="0" w:line="240" w:lineRule="auto"/>
      </w:pPr>
      <w:r>
        <w:separator/>
      </w:r>
    </w:p>
  </w:footnote>
  <w:footnote w:type="continuationSeparator" w:id="0">
    <w:p w:rsidR="00B70BFF" w:rsidRDefault="00B70B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E29"/>
    <w:rsid w:val="006D756B"/>
    <w:rsid w:val="00774EC7"/>
    <w:rsid w:val="00833061"/>
    <w:rsid w:val="008A6859"/>
    <w:rsid w:val="0093341F"/>
    <w:rsid w:val="00986E9F"/>
    <w:rsid w:val="00AE3F44"/>
    <w:rsid w:val="00B43543"/>
    <w:rsid w:val="00B53F07"/>
    <w:rsid w:val="00B70BFF"/>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E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E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81D" w:rsidP="00CE28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E0ECA1EA2847C8A2018BDC05DAAB34"/>
        <w:category>
          <w:name w:val="General"/>
          <w:gallery w:val="placeholder"/>
        </w:category>
        <w:types>
          <w:type w:val="bbPlcHdr"/>
        </w:types>
        <w:behaviors>
          <w:behavior w:val="content"/>
        </w:behaviors>
        <w:guid w:val="{185CC51E-D772-4FB6-8045-1A178F3C7798}"/>
      </w:docPartPr>
      <w:docPartBody>
        <w:p w:rsidR="00000000" w:rsidRDefault="00BB7F98"/>
      </w:docPartBody>
    </w:docPart>
    <w:docPart>
      <w:docPartPr>
        <w:name w:val="250C3F6B02914B6C84C348E49B022B7A"/>
        <w:category>
          <w:name w:val="General"/>
          <w:gallery w:val="placeholder"/>
        </w:category>
        <w:types>
          <w:type w:val="bbPlcHdr"/>
        </w:types>
        <w:behaviors>
          <w:behavior w:val="content"/>
        </w:behaviors>
        <w:guid w:val="{B5B6FBB4-E59C-47AF-8539-E1742B173C59}"/>
      </w:docPartPr>
      <w:docPartBody>
        <w:p w:rsidR="00000000" w:rsidRDefault="00BB7F98"/>
      </w:docPartBody>
    </w:docPart>
    <w:docPart>
      <w:docPartPr>
        <w:name w:val="065952BD20F54A8296D175004997967F"/>
        <w:category>
          <w:name w:val="General"/>
          <w:gallery w:val="placeholder"/>
        </w:category>
        <w:types>
          <w:type w:val="bbPlcHdr"/>
        </w:types>
        <w:behaviors>
          <w:behavior w:val="content"/>
        </w:behaviors>
        <w:guid w:val="{80AB7950-04CB-489B-BFF6-FB4B041DBA2A}"/>
      </w:docPartPr>
      <w:docPartBody>
        <w:p w:rsidR="00000000" w:rsidRDefault="00BB7F98"/>
      </w:docPartBody>
    </w:docPart>
    <w:docPart>
      <w:docPartPr>
        <w:name w:val="E56E5908006B4E259283D0374760929F"/>
        <w:category>
          <w:name w:val="General"/>
          <w:gallery w:val="placeholder"/>
        </w:category>
        <w:types>
          <w:type w:val="bbPlcHdr"/>
        </w:types>
        <w:behaviors>
          <w:behavior w:val="content"/>
        </w:behaviors>
        <w:guid w:val="{C430424F-89B0-431B-B73F-22C813B83DF2}"/>
      </w:docPartPr>
      <w:docPartBody>
        <w:p w:rsidR="00000000" w:rsidRDefault="00BB7F98"/>
      </w:docPartBody>
    </w:docPart>
    <w:docPart>
      <w:docPartPr>
        <w:name w:val="0E571C3A8B94465599D9454A0F9CFCE9"/>
        <w:category>
          <w:name w:val="General"/>
          <w:gallery w:val="placeholder"/>
        </w:category>
        <w:types>
          <w:type w:val="bbPlcHdr"/>
        </w:types>
        <w:behaviors>
          <w:behavior w:val="content"/>
        </w:behaviors>
        <w:guid w:val="{7CF0DF58-E832-40E9-BBD6-B1CF177DC48C}"/>
      </w:docPartPr>
      <w:docPartBody>
        <w:p w:rsidR="00000000" w:rsidRDefault="00BB7F98"/>
      </w:docPartBody>
    </w:docPart>
    <w:docPart>
      <w:docPartPr>
        <w:name w:val="F52677FB6EA149A6B307DEB862DC6A3D"/>
        <w:category>
          <w:name w:val="General"/>
          <w:gallery w:val="placeholder"/>
        </w:category>
        <w:types>
          <w:type w:val="bbPlcHdr"/>
        </w:types>
        <w:behaviors>
          <w:behavior w:val="content"/>
        </w:behaviors>
        <w:guid w:val="{D651AA05-678A-4112-ACB8-CE83F5ADB708}"/>
      </w:docPartPr>
      <w:docPartBody>
        <w:p w:rsidR="00000000" w:rsidRDefault="00BB7F98"/>
      </w:docPartBody>
    </w:docPart>
    <w:docPart>
      <w:docPartPr>
        <w:name w:val="C9524B635BA34AAEA14AF47E958D5EDE"/>
        <w:category>
          <w:name w:val="General"/>
          <w:gallery w:val="placeholder"/>
        </w:category>
        <w:types>
          <w:type w:val="bbPlcHdr"/>
        </w:types>
        <w:behaviors>
          <w:behavior w:val="content"/>
        </w:behaviors>
        <w:guid w:val="{0A8A8A0E-597B-4CA1-9F74-5A48990D07C8}"/>
      </w:docPartPr>
      <w:docPartBody>
        <w:p w:rsidR="00000000" w:rsidRDefault="00BB7F98"/>
      </w:docPartBody>
    </w:docPart>
    <w:docPart>
      <w:docPartPr>
        <w:name w:val="D08109BA296A41AD941F1A4A96D6607D"/>
        <w:category>
          <w:name w:val="General"/>
          <w:gallery w:val="placeholder"/>
        </w:category>
        <w:types>
          <w:type w:val="bbPlcHdr"/>
        </w:types>
        <w:behaviors>
          <w:behavior w:val="content"/>
        </w:behaviors>
        <w:guid w:val="{B6844249-C936-4B49-9A0A-943CE820D3D0}"/>
      </w:docPartPr>
      <w:docPartBody>
        <w:p w:rsidR="00000000" w:rsidRDefault="00BB7F98"/>
      </w:docPartBody>
    </w:docPart>
    <w:docPart>
      <w:docPartPr>
        <w:name w:val="C605A3DB282244DBB71A1C4DA77AC047"/>
        <w:category>
          <w:name w:val="General"/>
          <w:gallery w:val="placeholder"/>
        </w:category>
        <w:types>
          <w:type w:val="bbPlcHdr"/>
        </w:types>
        <w:behaviors>
          <w:behavior w:val="content"/>
        </w:behaviors>
        <w:guid w:val="{9CB3731E-5C37-463C-9E04-DDB1A1EF5FDC}"/>
      </w:docPartPr>
      <w:docPartBody>
        <w:p w:rsidR="00000000" w:rsidRDefault="00CE281D" w:rsidP="00CE281D">
          <w:pPr>
            <w:pStyle w:val="C605A3DB282244DBB71A1C4DA77AC047"/>
          </w:pPr>
          <w:r w:rsidRPr="00A30DD1">
            <w:rPr>
              <w:rStyle w:val="PlaceholderText"/>
            </w:rPr>
            <w:t>Click here to enter a date.</w:t>
          </w:r>
        </w:p>
      </w:docPartBody>
    </w:docPart>
    <w:docPart>
      <w:docPartPr>
        <w:name w:val="C9676C15E9C341A6AD598B8F151E2A9D"/>
        <w:category>
          <w:name w:val="General"/>
          <w:gallery w:val="placeholder"/>
        </w:category>
        <w:types>
          <w:type w:val="bbPlcHdr"/>
        </w:types>
        <w:behaviors>
          <w:behavior w:val="content"/>
        </w:behaviors>
        <w:guid w:val="{261273F8-1BF1-42ED-B064-BE40F113D0AF}"/>
      </w:docPartPr>
      <w:docPartBody>
        <w:p w:rsidR="00000000" w:rsidRDefault="00BB7F98"/>
      </w:docPartBody>
    </w:docPart>
    <w:docPart>
      <w:docPartPr>
        <w:name w:val="BB8CD00C4D244EE08DD1F7A470F00C1B"/>
        <w:category>
          <w:name w:val="General"/>
          <w:gallery w:val="placeholder"/>
        </w:category>
        <w:types>
          <w:type w:val="bbPlcHdr"/>
        </w:types>
        <w:behaviors>
          <w:behavior w:val="content"/>
        </w:behaviors>
        <w:guid w:val="{D45C7015-2615-42AB-8607-3647DD8891D4}"/>
      </w:docPartPr>
      <w:docPartBody>
        <w:p w:rsidR="00000000" w:rsidRDefault="00BB7F98"/>
      </w:docPartBody>
    </w:docPart>
    <w:docPart>
      <w:docPartPr>
        <w:name w:val="4BAEA064141F4BD3B6253E668478D0BE"/>
        <w:category>
          <w:name w:val="General"/>
          <w:gallery w:val="placeholder"/>
        </w:category>
        <w:types>
          <w:type w:val="bbPlcHdr"/>
        </w:types>
        <w:behaviors>
          <w:behavior w:val="content"/>
        </w:behaviors>
        <w:guid w:val="{93AABACB-EEF2-4820-B2B8-119B01788F27}"/>
      </w:docPartPr>
      <w:docPartBody>
        <w:p w:rsidR="00000000" w:rsidRDefault="00CE281D" w:rsidP="00CE281D">
          <w:pPr>
            <w:pStyle w:val="4BAEA064141F4BD3B6253E668478D0BE"/>
          </w:pPr>
          <w:r>
            <w:rPr>
              <w:rFonts w:eastAsia="Times New Roman" w:cs="Times New Roman"/>
              <w:bCs/>
              <w:szCs w:val="24"/>
            </w:rPr>
            <w:t xml:space="preserve"> </w:t>
          </w:r>
        </w:p>
      </w:docPartBody>
    </w:docPart>
    <w:docPart>
      <w:docPartPr>
        <w:name w:val="D57B68AEF20448FBB16ED8D31A6CD0DD"/>
        <w:category>
          <w:name w:val="General"/>
          <w:gallery w:val="placeholder"/>
        </w:category>
        <w:types>
          <w:type w:val="bbPlcHdr"/>
        </w:types>
        <w:behaviors>
          <w:behavior w:val="content"/>
        </w:behaviors>
        <w:guid w:val="{856038E7-F0F8-46EB-959E-0D1E3FCE3C18}"/>
      </w:docPartPr>
      <w:docPartBody>
        <w:p w:rsidR="00000000" w:rsidRDefault="00BB7F98"/>
      </w:docPartBody>
    </w:docPart>
    <w:docPart>
      <w:docPartPr>
        <w:name w:val="24953797D7FC495796CD552A982541B4"/>
        <w:category>
          <w:name w:val="General"/>
          <w:gallery w:val="placeholder"/>
        </w:category>
        <w:types>
          <w:type w:val="bbPlcHdr"/>
        </w:types>
        <w:behaviors>
          <w:behavior w:val="content"/>
        </w:behaviors>
        <w:guid w:val="{580B07CD-4240-41CA-9949-A9F822213D5D}"/>
      </w:docPartPr>
      <w:docPartBody>
        <w:p w:rsidR="00000000" w:rsidRDefault="00BB7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7F98"/>
    <w:rsid w:val="00C129E8"/>
    <w:rsid w:val="00C968BA"/>
    <w:rsid w:val="00CE281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8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81D"/>
    <w:rPr>
      <w:rFonts w:ascii="Times New Roman" w:hAnsi="Times New Roman"/>
      <w:sz w:val="24"/>
    </w:rPr>
  </w:style>
  <w:style w:type="paragraph" w:customStyle="1" w:styleId="487D89B4F8B34DB4967D41FE18F7F88D7">
    <w:name w:val="487D89B4F8B34DB4967D41FE18F7F88D7"/>
    <w:rsid w:val="00CE281D"/>
    <w:rPr>
      <w:rFonts w:ascii="Times New Roman" w:hAnsi="Times New Roman"/>
      <w:sz w:val="24"/>
    </w:rPr>
  </w:style>
  <w:style w:type="paragraph" w:customStyle="1" w:styleId="AE2570ED5D764CD7AF9686706F550F4620">
    <w:name w:val="AE2570ED5D764CD7AF9686706F550F4620"/>
    <w:rsid w:val="00CE281D"/>
    <w:pPr>
      <w:tabs>
        <w:tab w:val="center" w:pos="4680"/>
        <w:tab w:val="right" w:pos="9360"/>
      </w:tabs>
      <w:spacing w:after="0" w:line="240" w:lineRule="auto"/>
    </w:pPr>
    <w:rPr>
      <w:rFonts w:ascii="Times New Roman" w:hAnsi="Times New Roman"/>
      <w:sz w:val="24"/>
    </w:rPr>
  </w:style>
  <w:style w:type="paragraph" w:customStyle="1" w:styleId="C605A3DB282244DBB71A1C4DA77AC047">
    <w:name w:val="C605A3DB282244DBB71A1C4DA77AC047"/>
    <w:rsid w:val="00CE281D"/>
  </w:style>
  <w:style w:type="paragraph" w:customStyle="1" w:styleId="4BAEA064141F4BD3B6253E668478D0BE">
    <w:name w:val="4BAEA064141F4BD3B6253E668478D0BE"/>
    <w:rsid w:val="00CE28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8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81D"/>
    <w:rPr>
      <w:rFonts w:ascii="Times New Roman" w:hAnsi="Times New Roman"/>
      <w:sz w:val="24"/>
    </w:rPr>
  </w:style>
  <w:style w:type="paragraph" w:customStyle="1" w:styleId="487D89B4F8B34DB4967D41FE18F7F88D7">
    <w:name w:val="487D89B4F8B34DB4967D41FE18F7F88D7"/>
    <w:rsid w:val="00CE281D"/>
    <w:rPr>
      <w:rFonts w:ascii="Times New Roman" w:hAnsi="Times New Roman"/>
      <w:sz w:val="24"/>
    </w:rPr>
  </w:style>
  <w:style w:type="paragraph" w:customStyle="1" w:styleId="AE2570ED5D764CD7AF9686706F550F4620">
    <w:name w:val="AE2570ED5D764CD7AF9686706F550F4620"/>
    <w:rsid w:val="00CE281D"/>
    <w:pPr>
      <w:tabs>
        <w:tab w:val="center" w:pos="4680"/>
        <w:tab w:val="right" w:pos="9360"/>
      </w:tabs>
      <w:spacing w:after="0" w:line="240" w:lineRule="auto"/>
    </w:pPr>
    <w:rPr>
      <w:rFonts w:ascii="Times New Roman" w:hAnsi="Times New Roman"/>
      <w:sz w:val="24"/>
    </w:rPr>
  </w:style>
  <w:style w:type="paragraph" w:customStyle="1" w:styleId="C605A3DB282244DBB71A1C4DA77AC047">
    <w:name w:val="C605A3DB282244DBB71A1C4DA77AC047"/>
    <w:rsid w:val="00CE281D"/>
  </w:style>
  <w:style w:type="paragraph" w:customStyle="1" w:styleId="4BAEA064141F4BD3B6253E668478D0BE">
    <w:name w:val="4BAEA064141F4BD3B6253E668478D0BE"/>
    <w:rsid w:val="00CE2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5C2BCA-FBB9-4280-B303-B0DDCD5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345</Words>
  <Characters>1969</Characters>
  <Application>Microsoft Office Word</Application>
  <DocSecurity>0</DocSecurity>
  <Lines>16</Lines>
  <Paragraphs>4</Paragraphs>
  <ScaleCrop>false</ScaleCrop>
  <Company>Texas Legislative Council</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2017-03-27T21:22:00Z</cp:lastPrinted>
  <dcterms:created xsi:type="dcterms:W3CDTF">2015-05-29T14:24:00Z</dcterms:created>
  <dcterms:modified xsi:type="dcterms:W3CDTF">2017-03-27T21:22:00Z</dcterms:modified>
</cp:coreProperties>
</file>

<file path=docProps/custom.xml><?xml version="1.0" encoding="utf-8"?>
<op:Properties xmlns:vt="http://schemas.openxmlformats.org/officeDocument/2006/docPropsVTypes" xmlns:op="http://schemas.openxmlformats.org/officeDocument/2006/custom-properties"/>
</file>