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C93" w:rsidRDefault="00D15C9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C1962D232C64D0EB1CEB6768773D8A6"/>
          </w:placeholder>
        </w:sdtPr>
        <w:sdtContent>
          <w:r w:rsidRPr="005C2A78">
            <w:rPr>
              <w:rFonts w:cs="Times New Roman"/>
              <w:b/>
              <w:szCs w:val="24"/>
              <w:u w:val="single"/>
            </w:rPr>
            <w:t>BILL ANALYSIS</w:t>
          </w:r>
        </w:sdtContent>
      </w:sdt>
    </w:p>
    <w:p w:rsidR="00D15C93" w:rsidRPr="00585C31" w:rsidRDefault="00D15C93" w:rsidP="000F1DF9">
      <w:pPr>
        <w:spacing w:after="0" w:line="240" w:lineRule="auto"/>
        <w:rPr>
          <w:rFonts w:cs="Times New Roman"/>
          <w:szCs w:val="24"/>
        </w:rPr>
      </w:pPr>
    </w:p>
    <w:p w:rsidR="00D15C93" w:rsidRPr="00585C31" w:rsidRDefault="00D15C9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15C93" w:rsidTr="000F1DF9">
        <w:tc>
          <w:tcPr>
            <w:tcW w:w="2718" w:type="dxa"/>
          </w:tcPr>
          <w:p w:rsidR="00D15C93" w:rsidRPr="005C2A78" w:rsidRDefault="00D15C93" w:rsidP="006D756B">
            <w:pPr>
              <w:rPr>
                <w:rFonts w:cs="Times New Roman"/>
                <w:szCs w:val="24"/>
              </w:rPr>
            </w:pPr>
            <w:sdt>
              <w:sdtPr>
                <w:rPr>
                  <w:rFonts w:cs="Times New Roman"/>
                  <w:szCs w:val="24"/>
                </w:rPr>
                <w:alias w:val="Agency Title"/>
                <w:tag w:val="AgencyTitleContentControl"/>
                <w:id w:val="1920747753"/>
                <w:lock w:val="sdtContentLocked"/>
                <w:placeholder>
                  <w:docPart w:val="16F0BD905F92473D808E9C19006B1885"/>
                </w:placeholder>
              </w:sdtPr>
              <w:sdtEndPr>
                <w:rPr>
                  <w:rFonts w:cstheme="minorBidi"/>
                  <w:szCs w:val="22"/>
                </w:rPr>
              </w:sdtEndPr>
              <w:sdtContent>
                <w:r>
                  <w:rPr>
                    <w:rFonts w:cs="Times New Roman"/>
                    <w:szCs w:val="24"/>
                  </w:rPr>
                  <w:t>Senate Research Center</w:t>
                </w:r>
              </w:sdtContent>
            </w:sdt>
          </w:p>
        </w:tc>
        <w:tc>
          <w:tcPr>
            <w:tcW w:w="6858" w:type="dxa"/>
          </w:tcPr>
          <w:p w:rsidR="00D15C93" w:rsidRPr="00FF6471" w:rsidRDefault="00D15C93" w:rsidP="000F1DF9">
            <w:pPr>
              <w:jc w:val="right"/>
              <w:rPr>
                <w:rFonts w:cs="Times New Roman"/>
                <w:szCs w:val="24"/>
              </w:rPr>
            </w:pPr>
            <w:sdt>
              <w:sdtPr>
                <w:rPr>
                  <w:rFonts w:cs="Times New Roman"/>
                  <w:szCs w:val="24"/>
                </w:rPr>
                <w:alias w:val="Bill Number"/>
                <w:tag w:val="BillNumberOne"/>
                <w:id w:val="-410784069"/>
                <w:lock w:val="sdtContentLocked"/>
                <w:placeholder>
                  <w:docPart w:val="47F60F332BEE48C2AFDB53313D6DA981"/>
                </w:placeholder>
              </w:sdtPr>
              <w:sdtContent>
                <w:r>
                  <w:rPr>
                    <w:rFonts w:cs="Times New Roman"/>
                    <w:szCs w:val="24"/>
                  </w:rPr>
                  <w:t>S.B. 1622</w:t>
                </w:r>
              </w:sdtContent>
            </w:sdt>
          </w:p>
        </w:tc>
      </w:tr>
      <w:tr w:rsidR="00D15C93" w:rsidTr="000F1DF9">
        <w:sdt>
          <w:sdtPr>
            <w:rPr>
              <w:rFonts w:cs="Times New Roman"/>
              <w:szCs w:val="24"/>
            </w:rPr>
            <w:alias w:val="TLCNumber"/>
            <w:tag w:val="TLCNumber"/>
            <w:id w:val="-542600604"/>
            <w:lock w:val="sdtLocked"/>
            <w:placeholder>
              <w:docPart w:val="B965B654E6534531BED37530BD3B56B1"/>
            </w:placeholder>
          </w:sdtPr>
          <w:sdtContent>
            <w:tc>
              <w:tcPr>
                <w:tcW w:w="2718" w:type="dxa"/>
              </w:tcPr>
              <w:p w:rsidR="00D15C93" w:rsidRPr="000F1DF9" w:rsidRDefault="00D15C93" w:rsidP="00C65088">
                <w:pPr>
                  <w:rPr>
                    <w:rFonts w:cs="Times New Roman"/>
                    <w:szCs w:val="24"/>
                  </w:rPr>
                </w:pPr>
                <w:r>
                  <w:rPr>
                    <w:rFonts w:cs="Times New Roman"/>
                    <w:szCs w:val="24"/>
                  </w:rPr>
                  <w:t>85R126 LHC-D</w:t>
                </w:r>
              </w:p>
            </w:tc>
          </w:sdtContent>
        </w:sdt>
        <w:tc>
          <w:tcPr>
            <w:tcW w:w="6858" w:type="dxa"/>
          </w:tcPr>
          <w:p w:rsidR="00D15C93" w:rsidRPr="005C2A78" w:rsidRDefault="00D15C93" w:rsidP="006D756B">
            <w:pPr>
              <w:jc w:val="right"/>
              <w:rPr>
                <w:rFonts w:cs="Times New Roman"/>
                <w:szCs w:val="24"/>
              </w:rPr>
            </w:pPr>
            <w:sdt>
              <w:sdtPr>
                <w:rPr>
                  <w:rFonts w:cs="Times New Roman"/>
                  <w:szCs w:val="24"/>
                </w:rPr>
                <w:alias w:val="Author Label"/>
                <w:tag w:val="By"/>
                <w:id w:val="72399597"/>
                <w:lock w:val="sdtLocked"/>
                <w:placeholder>
                  <w:docPart w:val="B69DB498DC284349BCD771041BC1516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219561C7ED64DEB80E408F261F659CD"/>
                </w:placeholder>
              </w:sdtPr>
              <w:sdtContent>
                <w:r>
                  <w:rPr>
                    <w:rFonts w:cs="Times New Roman"/>
                    <w:szCs w:val="24"/>
                  </w:rPr>
                  <w:t>Uresti</w:t>
                </w:r>
              </w:sdtContent>
            </w:sdt>
            <w:sdt>
              <w:sdtPr>
                <w:rPr>
                  <w:rFonts w:cs="Times New Roman"/>
                  <w:szCs w:val="24"/>
                </w:rPr>
                <w:alias w:val="Sponsor"/>
                <w:tag w:val="Sponsor"/>
                <w:id w:val="-2039656131"/>
                <w:lock w:val="sdtContentLocked"/>
                <w:placeholder>
                  <w:docPart w:val="018E07A755B64529B76082889A7C47A5"/>
                </w:placeholder>
                <w:showingPlcHdr/>
              </w:sdtPr>
              <w:sdtContent/>
            </w:sdt>
          </w:p>
        </w:tc>
      </w:tr>
      <w:tr w:rsidR="00D15C93" w:rsidTr="000F1DF9">
        <w:tc>
          <w:tcPr>
            <w:tcW w:w="2718" w:type="dxa"/>
          </w:tcPr>
          <w:p w:rsidR="00D15C93" w:rsidRPr="00BC7495" w:rsidRDefault="00D15C93" w:rsidP="000F1DF9">
            <w:pPr>
              <w:rPr>
                <w:rFonts w:cs="Times New Roman"/>
                <w:szCs w:val="24"/>
              </w:rPr>
            </w:pPr>
          </w:p>
        </w:tc>
        <w:sdt>
          <w:sdtPr>
            <w:rPr>
              <w:rFonts w:cs="Times New Roman"/>
              <w:szCs w:val="24"/>
            </w:rPr>
            <w:alias w:val="Committee"/>
            <w:tag w:val="Committee"/>
            <w:id w:val="1914272295"/>
            <w:lock w:val="sdtContentLocked"/>
            <w:placeholder>
              <w:docPart w:val="8B1B078B79B843C38049B9DAB6459AD2"/>
            </w:placeholder>
          </w:sdtPr>
          <w:sdtContent>
            <w:tc>
              <w:tcPr>
                <w:tcW w:w="6858" w:type="dxa"/>
              </w:tcPr>
              <w:p w:rsidR="00D15C93" w:rsidRPr="00FF6471" w:rsidRDefault="00D15C93" w:rsidP="000F1DF9">
                <w:pPr>
                  <w:jc w:val="right"/>
                  <w:rPr>
                    <w:rFonts w:cs="Times New Roman"/>
                    <w:szCs w:val="24"/>
                  </w:rPr>
                </w:pPr>
                <w:r>
                  <w:rPr>
                    <w:rFonts w:cs="Times New Roman"/>
                    <w:szCs w:val="24"/>
                  </w:rPr>
                  <w:t>Veteran Affairs &amp; Border Security</w:t>
                </w:r>
              </w:p>
            </w:tc>
          </w:sdtContent>
        </w:sdt>
      </w:tr>
      <w:tr w:rsidR="00D15C93" w:rsidTr="000F1DF9">
        <w:tc>
          <w:tcPr>
            <w:tcW w:w="2718" w:type="dxa"/>
          </w:tcPr>
          <w:p w:rsidR="00D15C93" w:rsidRPr="00BC7495" w:rsidRDefault="00D15C93" w:rsidP="000F1DF9">
            <w:pPr>
              <w:rPr>
                <w:rFonts w:cs="Times New Roman"/>
                <w:szCs w:val="24"/>
              </w:rPr>
            </w:pPr>
          </w:p>
        </w:tc>
        <w:sdt>
          <w:sdtPr>
            <w:rPr>
              <w:rFonts w:cs="Times New Roman"/>
              <w:szCs w:val="24"/>
            </w:rPr>
            <w:alias w:val="Date"/>
            <w:tag w:val="DateContentControl"/>
            <w:id w:val="1178081906"/>
            <w:lock w:val="sdtLocked"/>
            <w:placeholder>
              <w:docPart w:val="6918B4A773F944CD93F934B76A0192A5"/>
            </w:placeholder>
            <w:date w:fullDate="2017-04-03T00:00:00Z">
              <w:dateFormat w:val="M/d/yyyy"/>
              <w:lid w:val="en-US"/>
              <w:storeMappedDataAs w:val="dateTime"/>
              <w:calendar w:val="gregorian"/>
            </w:date>
          </w:sdtPr>
          <w:sdtContent>
            <w:tc>
              <w:tcPr>
                <w:tcW w:w="6858" w:type="dxa"/>
              </w:tcPr>
              <w:p w:rsidR="00D15C93" w:rsidRPr="00FF6471" w:rsidRDefault="00D15C93" w:rsidP="000F1DF9">
                <w:pPr>
                  <w:jc w:val="right"/>
                  <w:rPr>
                    <w:rFonts w:cs="Times New Roman"/>
                    <w:szCs w:val="24"/>
                  </w:rPr>
                </w:pPr>
                <w:r>
                  <w:rPr>
                    <w:rFonts w:cs="Times New Roman"/>
                    <w:szCs w:val="24"/>
                  </w:rPr>
                  <w:t>4/3/2017</w:t>
                </w:r>
              </w:p>
            </w:tc>
          </w:sdtContent>
        </w:sdt>
      </w:tr>
      <w:tr w:rsidR="00D15C93" w:rsidTr="000F1DF9">
        <w:tc>
          <w:tcPr>
            <w:tcW w:w="2718" w:type="dxa"/>
          </w:tcPr>
          <w:p w:rsidR="00D15C93" w:rsidRPr="00BC7495" w:rsidRDefault="00D15C93" w:rsidP="000F1DF9">
            <w:pPr>
              <w:rPr>
                <w:rFonts w:cs="Times New Roman"/>
                <w:szCs w:val="24"/>
              </w:rPr>
            </w:pPr>
          </w:p>
        </w:tc>
        <w:sdt>
          <w:sdtPr>
            <w:rPr>
              <w:rFonts w:cs="Times New Roman"/>
              <w:szCs w:val="24"/>
            </w:rPr>
            <w:alias w:val="BA Version"/>
            <w:tag w:val="BAVersion"/>
            <w:id w:val="-1685590809"/>
            <w:lock w:val="sdtContentLocked"/>
            <w:placeholder>
              <w:docPart w:val="134D96C9B9774FC7825D76C5C39699FD"/>
            </w:placeholder>
          </w:sdtPr>
          <w:sdtContent>
            <w:tc>
              <w:tcPr>
                <w:tcW w:w="6858" w:type="dxa"/>
              </w:tcPr>
              <w:p w:rsidR="00D15C93" w:rsidRPr="00FF6471" w:rsidRDefault="00D15C93" w:rsidP="000F1DF9">
                <w:pPr>
                  <w:jc w:val="right"/>
                  <w:rPr>
                    <w:rFonts w:cs="Times New Roman"/>
                    <w:szCs w:val="24"/>
                  </w:rPr>
                </w:pPr>
                <w:r>
                  <w:rPr>
                    <w:rFonts w:cs="Times New Roman"/>
                    <w:szCs w:val="24"/>
                  </w:rPr>
                  <w:t>As Filed</w:t>
                </w:r>
              </w:p>
            </w:tc>
          </w:sdtContent>
        </w:sdt>
      </w:tr>
    </w:tbl>
    <w:p w:rsidR="00D15C93" w:rsidRPr="00FF6471" w:rsidRDefault="00D15C93" w:rsidP="000F1DF9">
      <w:pPr>
        <w:spacing w:after="0" w:line="240" w:lineRule="auto"/>
        <w:rPr>
          <w:rFonts w:cs="Times New Roman"/>
          <w:szCs w:val="24"/>
        </w:rPr>
      </w:pPr>
    </w:p>
    <w:p w:rsidR="00D15C93" w:rsidRPr="00FF6471" w:rsidRDefault="00D15C93" w:rsidP="000F1DF9">
      <w:pPr>
        <w:spacing w:after="0" w:line="240" w:lineRule="auto"/>
        <w:rPr>
          <w:rFonts w:cs="Times New Roman"/>
          <w:szCs w:val="24"/>
        </w:rPr>
      </w:pPr>
    </w:p>
    <w:p w:rsidR="00D15C93" w:rsidRPr="00FF6471" w:rsidRDefault="00D15C9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86031C975DA4B81A18CFED0FB8101FD"/>
        </w:placeholder>
      </w:sdtPr>
      <w:sdtContent>
        <w:p w:rsidR="00D15C93" w:rsidRDefault="00D15C9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40D913400BB42CEACE1D8AED9635D8F"/>
        </w:placeholder>
      </w:sdtPr>
      <w:sdtContent>
        <w:p w:rsidR="00D15C93" w:rsidRDefault="00D15C93" w:rsidP="00D15C93">
          <w:pPr>
            <w:pStyle w:val="NormalWeb"/>
            <w:spacing w:before="0" w:beforeAutospacing="0" w:after="0" w:afterAutospacing="0"/>
            <w:jc w:val="both"/>
            <w:divId w:val="941913150"/>
            <w:rPr>
              <w:rFonts w:eastAsia="Times New Roman"/>
              <w:bCs/>
            </w:rPr>
          </w:pPr>
        </w:p>
        <w:p w:rsidR="00D15C93" w:rsidRDefault="00D15C93" w:rsidP="00D15C93">
          <w:pPr>
            <w:pStyle w:val="NormalWeb"/>
            <w:spacing w:before="0" w:beforeAutospacing="0" w:after="0" w:afterAutospacing="0"/>
            <w:jc w:val="both"/>
            <w:divId w:val="941913150"/>
            <w:rPr>
              <w:color w:val="000000"/>
            </w:rPr>
          </w:pPr>
          <w:r>
            <w:rPr>
              <w:color w:val="000000"/>
            </w:rPr>
            <w:t xml:space="preserve">S.B. </w:t>
          </w:r>
          <w:r w:rsidRPr="00A646E7">
            <w:rPr>
              <w:color w:val="000000"/>
            </w:rPr>
            <w:t>1622 would create a “Camo Alert” system for locating missing veterans and members of the military with a mental illness. The statewide alert system would inform law enforcement, veterans groups, and the public if there is a veteran in crisis, similar to existing Amber and Silver Alerts. The alert would only be sent if the individual is a threat to their own health and safety or that of others.</w:t>
          </w:r>
        </w:p>
        <w:p w:rsidR="00D15C93" w:rsidRPr="00A646E7" w:rsidRDefault="00D15C93" w:rsidP="00D15C93">
          <w:pPr>
            <w:pStyle w:val="NormalWeb"/>
            <w:spacing w:before="0" w:beforeAutospacing="0" w:after="0" w:afterAutospacing="0"/>
            <w:jc w:val="both"/>
            <w:divId w:val="941913150"/>
            <w:rPr>
              <w:color w:val="000000"/>
            </w:rPr>
          </w:pPr>
        </w:p>
        <w:p w:rsidR="00D15C93" w:rsidRDefault="00D15C93" w:rsidP="00D15C93">
          <w:pPr>
            <w:pStyle w:val="NormalWeb"/>
            <w:spacing w:before="0" w:beforeAutospacing="0" w:after="0" w:afterAutospacing="0"/>
            <w:jc w:val="both"/>
            <w:divId w:val="941913150"/>
            <w:rPr>
              <w:color w:val="000000"/>
            </w:rPr>
          </w:pPr>
          <w:r w:rsidRPr="00A646E7">
            <w:rPr>
              <w:color w:val="000000"/>
            </w:rPr>
            <w:t>Mental illness is a serious problem among</w:t>
          </w:r>
          <w:r>
            <w:rPr>
              <w:color w:val="000000"/>
            </w:rPr>
            <w:t xml:space="preserve"> veterans and military members. Post-traumatic stress disorder (</w:t>
          </w:r>
          <w:r w:rsidRPr="00A646E7">
            <w:rPr>
              <w:color w:val="000000"/>
            </w:rPr>
            <w:t>PTSD</w:t>
          </w:r>
          <w:r>
            <w:rPr>
              <w:color w:val="000000"/>
            </w:rPr>
            <w:t>) is the most common but by far not the only mental illness that v</w:t>
          </w:r>
          <w:r w:rsidRPr="00A646E7">
            <w:rPr>
              <w:color w:val="000000"/>
            </w:rPr>
            <w:t>eterans face. Symptoms of severe PTSD are associated with disappearance and suicide. Acco</w:t>
          </w:r>
          <w:r>
            <w:rPr>
              <w:color w:val="000000"/>
            </w:rPr>
            <w:t>rding to a 2012 report by the United States Department of Veterans Affairs</w:t>
          </w:r>
          <w:r w:rsidRPr="00A646E7">
            <w:rPr>
              <w:color w:val="000000"/>
            </w:rPr>
            <w:t xml:space="preserve">, 8,000 veterans commit suicide every </w:t>
          </w:r>
          <w:r>
            <w:rPr>
              <w:color w:val="000000"/>
            </w:rPr>
            <w:t xml:space="preserve">year </w:t>
          </w:r>
          <w:r w:rsidRPr="00A646E7">
            <w:rPr>
              <w:color w:val="000000"/>
            </w:rPr>
            <w:t>and many of these suicides are from PTSD-related episodes.</w:t>
          </w:r>
        </w:p>
        <w:p w:rsidR="00D15C93" w:rsidRPr="00A646E7" w:rsidRDefault="00D15C93" w:rsidP="00D15C93">
          <w:pPr>
            <w:pStyle w:val="NormalWeb"/>
            <w:spacing w:before="0" w:beforeAutospacing="0" w:after="0" w:afterAutospacing="0"/>
            <w:jc w:val="both"/>
            <w:divId w:val="941913150"/>
            <w:rPr>
              <w:color w:val="000000"/>
            </w:rPr>
          </w:pPr>
        </w:p>
        <w:p w:rsidR="00D15C93" w:rsidRDefault="00D15C93" w:rsidP="00D15C93">
          <w:pPr>
            <w:pStyle w:val="NormalWeb"/>
            <w:spacing w:before="0" w:beforeAutospacing="0" w:after="0" w:afterAutospacing="0"/>
            <w:jc w:val="both"/>
            <w:divId w:val="941913150"/>
            <w:rPr>
              <w:color w:val="000000"/>
            </w:rPr>
          </w:pPr>
          <w:r w:rsidRPr="00A646E7">
            <w:rPr>
              <w:color w:val="000000"/>
            </w:rPr>
            <w:t xml:space="preserve">Over the last few years, a number of veterans struggling with mental illnesses have disappeared in the United States. In such cases, the missing individuals are typically suffering some sort of mental breakdown, mental illness, or have gone off a psychiatric medication. Veterans in these episodes may be a danger to themselves. Unfortunately, families have found themselves leading the search for their loved ones without immediate help from local and state law enforcement officials. </w:t>
          </w:r>
        </w:p>
        <w:p w:rsidR="00D15C93" w:rsidRPr="00A646E7" w:rsidRDefault="00D15C93" w:rsidP="00D15C93">
          <w:pPr>
            <w:pStyle w:val="NormalWeb"/>
            <w:spacing w:before="0" w:beforeAutospacing="0" w:after="0" w:afterAutospacing="0"/>
            <w:jc w:val="both"/>
            <w:divId w:val="941913150"/>
            <w:rPr>
              <w:color w:val="000000"/>
            </w:rPr>
          </w:pPr>
        </w:p>
        <w:p w:rsidR="00D15C93" w:rsidRPr="00A646E7" w:rsidRDefault="00D15C93" w:rsidP="00D15C93">
          <w:pPr>
            <w:pStyle w:val="NormalWeb"/>
            <w:spacing w:before="0" w:beforeAutospacing="0" w:after="0" w:afterAutospacing="0"/>
            <w:jc w:val="both"/>
            <w:divId w:val="941913150"/>
            <w:rPr>
              <w:color w:val="000000"/>
            </w:rPr>
          </w:pPr>
          <w:r w:rsidRPr="00A646E7">
            <w:rPr>
              <w:color w:val="000000"/>
            </w:rPr>
            <w:t>A Camo Alert system would provide an additional tool to</w:t>
          </w:r>
          <w:r>
            <w:rPr>
              <w:color w:val="000000"/>
            </w:rPr>
            <w:t xml:space="preserve"> law enforcement to assist our v</w:t>
          </w:r>
          <w:r w:rsidRPr="00A646E7">
            <w:rPr>
              <w:color w:val="000000"/>
            </w:rPr>
            <w:t>eterans and their families during a very difficult and sometimes life-threatening situation.</w:t>
          </w:r>
        </w:p>
        <w:p w:rsidR="00D15C93" w:rsidRPr="00D70925" w:rsidRDefault="00D15C93" w:rsidP="00D15C93">
          <w:pPr>
            <w:spacing w:after="0" w:line="240" w:lineRule="auto"/>
            <w:jc w:val="both"/>
            <w:rPr>
              <w:rFonts w:eastAsia="Times New Roman" w:cs="Times New Roman"/>
              <w:bCs/>
              <w:szCs w:val="24"/>
            </w:rPr>
          </w:pPr>
        </w:p>
      </w:sdtContent>
    </w:sdt>
    <w:p w:rsidR="00D15C93" w:rsidRDefault="00D15C9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1622 </w:t>
      </w:r>
      <w:bookmarkStart w:id="1" w:name="AmendsCurrentLaw"/>
      <w:bookmarkEnd w:id="1"/>
      <w:r>
        <w:rPr>
          <w:rFonts w:cs="Times New Roman"/>
          <w:szCs w:val="24"/>
        </w:rPr>
        <w:t>amends current law relating to the creation of a statewide alert system for missing military members.</w:t>
      </w:r>
    </w:p>
    <w:p w:rsidR="00D15C93" w:rsidRPr="005E6E90" w:rsidRDefault="00D15C93" w:rsidP="000F1DF9">
      <w:pPr>
        <w:spacing w:after="0" w:line="240" w:lineRule="auto"/>
        <w:jc w:val="both"/>
        <w:rPr>
          <w:rFonts w:eastAsia="Times New Roman" w:cs="Times New Roman"/>
          <w:szCs w:val="24"/>
        </w:rPr>
      </w:pPr>
    </w:p>
    <w:p w:rsidR="00D15C93" w:rsidRPr="005C2A78" w:rsidRDefault="00D15C9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E8B0A9A50CB47328A2CBE19CAD267CD"/>
          </w:placeholder>
        </w:sdtPr>
        <w:sdtContent>
          <w:r>
            <w:rPr>
              <w:rFonts w:eastAsia="Times New Roman" w:cs="Times New Roman"/>
              <w:b/>
              <w:szCs w:val="24"/>
              <w:u w:val="single"/>
            </w:rPr>
            <w:t>RULEMAKING AUTHORITY</w:t>
          </w:r>
        </w:sdtContent>
      </w:sdt>
    </w:p>
    <w:p w:rsidR="00D15C93" w:rsidRPr="006529C4" w:rsidRDefault="00D15C93" w:rsidP="00774EC7">
      <w:pPr>
        <w:spacing w:after="0" w:line="240" w:lineRule="auto"/>
        <w:jc w:val="both"/>
        <w:rPr>
          <w:rFonts w:cs="Times New Roman"/>
          <w:szCs w:val="24"/>
        </w:rPr>
      </w:pPr>
    </w:p>
    <w:p w:rsidR="00D15C93" w:rsidRPr="006529C4" w:rsidRDefault="00D15C93" w:rsidP="00774EC7">
      <w:pPr>
        <w:spacing w:after="0" w:line="240" w:lineRule="auto"/>
        <w:jc w:val="both"/>
        <w:rPr>
          <w:rFonts w:cs="Times New Roman"/>
          <w:szCs w:val="24"/>
        </w:rPr>
      </w:pPr>
      <w:r>
        <w:rPr>
          <w:rFonts w:cs="Times New Roman"/>
          <w:szCs w:val="24"/>
        </w:rPr>
        <w:t>Rulemaking authority is expressly granted to the public safety director in SECTION 1 (Section 411.443, Government Code) of this bill.</w:t>
      </w:r>
    </w:p>
    <w:p w:rsidR="00D15C93" w:rsidRPr="006529C4" w:rsidRDefault="00D15C93" w:rsidP="00774EC7">
      <w:pPr>
        <w:spacing w:after="0" w:line="240" w:lineRule="auto"/>
        <w:jc w:val="both"/>
        <w:rPr>
          <w:rFonts w:cs="Times New Roman"/>
          <w:szCs w:val="24"/>
        </w:rPr>
      </w:pPr>
    </w:p>
    <w:p w:rsidR="00D15C93" w:rsidRPr="005C2A78" w:rsidRDefault="00D15C9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122CD4554864188A3CC490200DF9658"/>
          </w:placeholder>
        </w:sdtPr>
        <w:sdtContent>
          <w:r>
            <w:rPr>
              <w:rFonts w:eastAsia="Times New Roman" w:cs="Times New Roman"/>
              <w:b/>
              <w:szCs w:val="24"/>
              <w:u w:val="single"/>
            </w:rPr>
            <w:t>SECTION BY SECTION ANALYSIS</w:t>
          </w:r>
        </w:sdtContent>
      </w:sdt>
    </w:p>
    <w:p w:rsidR="00D15C93" w:rsidRPr="005C2A78" w:rsidRDefault="00D15C93" w:rsidP="000F1DF9">
      <w:pPr>
        <w:spacing w:after="0" w:line="240" w:lineRule="auto"/>
        <w:jc w:val="both"/>
        <w:rPr>
          <w:rFonts w:eastAsia="Times New Roman" w:cs="Times New Roman"/>
          <w:szCs w:val="24"/>
        </w:rPr>
      </w:pPr>
    </w:p>
    <w:p w:rsidR="00D15C93" w:rsidRDefault="00D15C93"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411, Government Code, by adding Subchapter P, as follows:</w:t>
      </w:r>
    </w:p>
    <w:p w:rsidR="00D15C93" w:rsidRDefault="00D15C93" w:rsidP="000F1DF9">
      <w:pPr>
        <w:spacing w:after="0" w:line="240" w:lineRule="auto"/>
        <w:jc w:val="both"/>
        <w:rPr>
          <w:rFonts w:eastAsia="Times New Roman" w:cs="Times New Roman"/>
          <w:szCs w:val="24"/>
        </w:rPr>
      </w:pPr>
    </w:p>
    <w:p w:rsidR="00D15C93" w:rsidRDefault="00D15C93" w:rsidP="005E6E90">
      <w:pPr>
        <w:spacing w:after="0" w:line="240" w:lineRule="auto"/>
        <w:jc w:val="center"/>
        <w:rPr>
          <w:rFonts w:eastAsia="Times New Roman" w:cs="Times New Roman"/>
          <w:szCs w:val="24"/>
        </w:rPr>
      </w:pPr>
      <w:r>
        <w:rPr>
          <w:rFonts w:eastAsia="Times New Roman" w:cs="Times New Roman"/>
          <w:szCs w:val="24"/>
        </w:rPr>
        <w:t>SUBCHAPTER P. CAMO ALERT FOR MISSING MILITARY MEMBERS</w:t>
      </w:r>
    </w:p>
    <w:p w:rsidR="00D15C93" w:rsidRDefault="00D15C93" w:rsidP="005E6E90">
      <w:pPr>
        <w:spacing w:after="0" w:line="240" w:lineRule="auto"/>
        <w:jc w:val="both"/>
        <w:rPr>
          <w:rFonts w:eastAsia="Times New Roman" w:cs="Times New Roman"/>
          <w:szCs w:val="24"/>
        </w:rPr>
      </w:pPr>
    </w:p>
    <w:p w:rsidR="00D15C93" w:rsidRDefault="00D15C93" w:rsidP="005E6E90">
      <w:pPr>
        <w:spacing w:after="0" w:line="240" w:lineRule="auto"/>
        <w:ind w:left="720"/>
        <w:jc w:val="both"/>
        <w:rPr>
          <w:rFonts w:eastAsia="Times New Roman" w:cs="Times New Roman"/>
          <w:szCs w:val="24"/>
        </w:rPr>
      </w:pPr>
      <w:r>
        <w:rPr>
          <w:rFonts w:eastAsia="Times New Roman" w:cs="Times New Roman"/>
          <w:szCs w:val="24"/>
        </w:rPr>
        <w:t>Sec. 411.441. DEFINITIONS. Defines "alert," "local law enforcement agency," and "military member."</w:t>
      </w:r>
    </w:p>
    <w:p w:rsidR="00D15C93" w:rsidRDefault="00D15C93" w:rsidP="005E6E90">
      <w:pPr>
        <w:spacing w:after="0" w:line="240" w:lineRule="auto"/>
        <w:ind w:left="720"/>
        <w:jc w:val="both"/>
        <w:rPr>
          <w:rFonts w:eastAsia="Times New Roman" w:cs="Times New Roman"/>
          <w:szCs w:val="24"/>
        </w:rPr>
      </w:pPr>
    </w:p>
    <w:p w:rsidR="00D15C93" w:rsidRDefault="00D15C93" w:rsidP="005E6E90">
      <w:pPr>
        <w:spacing w:after="0" w:line="240" w:lineRule="auto"/>
        <w:ind w:left="720"/>
        <w:jc w:val="both"/>
      </w:pPr>
      <w:r>
        <w:rPr>
          <w:rFonts w:eastAsia="Times New Roman" w:cs="Times New Roman"/>
          <w:szCs w:val="24"/>
        </w:rPr>
        <w:t xml:space="preserve">Sec. 411.442. CAMO ALERT FOR MISSING MILITARY MEMBERS. Requires the Texas Department of Public Safety (DPS), with </w:t>
      </w:r>
      <w:r w:rsidRPr="005E6E90">
        <w:t>the cooperation of the Texas Department of Transportation</w:t>
      </w:r>
      <w:r>
        <w:t xml:space="preserve"> (TxDOT)</w:t>
      </w:r>
      <w:r w:rsidRPr="005E6E90">
        <w:t>, the office of the governor, and other appropriate law enforcement agencies in this state,</w:t>
      </w:r>
      <w:r>
        <w:t xml:space="preserve"> to </w:t>
      </w:r>
      <w:r w:rsidRPr="005E6E90">
        <w:t>develop and implement a statewide camo alert</w:t>
      </w:r>
      <w:r>
        <w:t xml:space="preserve"> (alert)</w:t>
      </w:r>
      <w:r w:rsidRPr="005E6E90">
        <w:t xml:space="preserve"> to be activated on behalf of a missing military member who suffers from a mental illness, including post-traumatic stress disorder</w:t>
      </w:r>
      <w:r>
        <w:t xml:space="preserve"> (PTSD)</w:t>
      </w:r>
      <w:r w:rsidRPr="005E6E90">
        <w:t>, or a traumatic brain injury</w:t>
      </w:r>
      <w:r>
        <w:t>.</w:t>
      </w:r>
    </w:p>
    <w:p w:rsidR="00D15C93" w:rsidRDefault="00D15C93" w:rsidP="005E6E90">
      <w:pPr>
        <w:spacing w:after="0" w:line="240" w:lineRule="auto"/>
        <w:ind w:left="720"/>
        <w:jc w:val="both"/>
      </w:pPr>
    </w:p>
    <w:p w:rsidR="00D15C93" w:rsidRDefault="00D15C93" w:rsidP="005E6E90">
      <w:pPr>
        <w:spacing w:after="0" w:line="240" w:lineRule="auto"/>
        <w:ind w:left="720"/>
        <w:jc w:val="both"/>
      </w:pPr>
      <w:r>
        <w:rPr>
          <w:rFonts w:eastAsia="Times New Roman" w:cs="Times New Roman"/>
          <w:szCs w:val="24"/>
        </w:rPr>
        <w:t>Sec. 411.443. ADMINISTRATION. (a) Provides that the public safety director (director)</w:t>
      </w:r>
      <w:r w:rsidRPr="005E6E90">
        <w:rPr>
          <w:u w:val="single"/>
        </w:rPr>
        <w:t xml:space="preserve"> </w:t>
      </w:r>
      <w:r w:rsidRPr="005E6E90">
        <w:t>is the statewide coordinator of the alert.</w:t>
      </w:r>
    </w:p>
    <w:p w:rsidR="00D15C93" w:rsidRDefault="00D15C93" w:rsidP="005E6E90">
      <w:pPr>
        <w:spacing w:after="0" w:line="240" w:lineRule="auto"/>
        <w:ind w:left="720"/>
        <w:jc w:val="both"/>
      </w:pPr>
    </w:p>
    <w:p w:rsidR="00D15C93" w:rsidRDefault="00D15C93" w:rsidP="005E6E90">
      <w:pPr>
        <w:spacing w:after="0" w:line="240" w:lineRule="auto"/>
        <w:ind w:left="1440"/>
        <w:jc w:val="both"/>
      </w:pPr>
      <w:r>
        <w:t xml:space="preserve">(b) Requires the director to </w:t>
      </w:r>
      <w:r w:rsidRPr="005E6E90">
        <w:t>adopt rules and issue directives as necessary to ensure proper</w:t>
      </w:r>
      <w:r>
        <w:t xml:space="preserve"> implementation of the alert. Requires t</w:t>
      </w:r>
      <w:r w:rsidRPr="005E6E90">
        <w:t>he rules</w:t>
      </w:r>
      <w:r>
        <w:t xml:space="preserve"> and directives to </w:t>
      </w:r>
      <w:r w:rsidRPr="005E6E90">
        <w:t>include:</w:t>
      </w:r>
    </w:p>
    <w:p w:rsidR="00D15C93" w:rsidRDefault="00D15C93" w:rsidP="005E6E90">
      <w:pPr>
        <w:spacing w:after="0" w:line="240" w:lineRule="auto"/>
        <w:ind w:left="1440"/>
        <w:jc w:val="both"/>
      </w:pPr>
    </w:p>
    <w:p w:rsidR="00D15C93" w:rsidRDefault="00D15C93" w:rsidP="005E6E90">
      <w:pPr>
        <w:spacing w:after="0" w:line="240" w:lineRule="auto"/>
        <w:ind w:left="2160"/>
        <w:jc w:val="both"/>
      </w:pPr>
      <w:r>
        <w:t>(1) the procedures to be used by a local law enforcement agency to verify whether a military member is missing and</w:t>
      </w:r>
      <w:r w:rsidRPr="005E6E90">
        <w:t xml:space="preserve"> suffers from a mental illness, including</w:t>
      </w:r>
      <w:r>
        <w:t xml:space="preserve"> PTSD</w:t>
      </w:r>
      <w:r w:rsidRPr="005E6E90">
        <w:t>, or a traumatic brain injury;</w:t>
      </w:r>
    </w:p>
    <w:p w:rsidR="00D15C93" w:rsidRDefault="00D15C93" w:rsidP="005E6E90">
      <w:pPr>
        <w:spacing w:after="0" w:line="240" w:lineRule="auto"/>
        <w:ind w:left="2160"/>
        <w:jc w:val="both"/>
      </w:pPr>
    </w:p>
    <w:p w:rsidR="00D15C93" w:rsidRDefault="00D15C93" w:rsidP="005E6E90">
      <w:pPr>
        <w:spacing w:after="0" w:line="240" w:lineRule="auto"/>
        <w:ind w:left="2160"/>
        <w:jc w:val="both"/>
      </w:pPr>
      <w:r>
        <w:t>(2) a d</w:t>
      </w:r>
      <w:r w:rsidRPr="005E6E90">
        <w:t>escription of the circumstances under which a local law enforcement agency is required to report a missing military member to</w:t>
      </w:r>
      <w:r>
        <w:t xml:space="preserve"> DPS</w:t>
      </w:r>
      <w:r w:rsidRPr="005E6E90">
        <w:t>; and</w:t>
      </w:r>
    </w:p>
    <w:p w:rsidR="00D15C93" w:rsidRDefault="00D15C93" w:rsidP="005E6E90">
      <w:pPr>
        <w:spacing w:after="0" w:line="240" w:lineRule="auto"/>
        <w:ind w:left="2160"/>
        <w:jc w:val="both"/>
      </w:pPr>
    </w:p>
    <w:p w:rsidR="00D15C93" w:rsidRDefault="00D15C93" w:rsidP="005E6E90">
      <w:pPr>
        <w:spacing w:after="0" w:line="240" w:lineRule="auto"/>
        <w:ind w:left="2160"/>
        <w:jc w:val="both"/>
      </w:pPr>
      <w:r>
        <w:t xml:space="preserve">(3) the </w:t>
      </w:r>
      <w:r w:rsidRPr="005E6E90">
        <w:t>procedures to be used by an individual or entity to report information about a missing military member to designated media outlets in Texas.</w:t>
      </w:r>
    </w:p>
    <w:p w:rsidR="00D15C93" w:rsidRDefault="00D15C93" w:rsidP="005E6E90">
      <w:pPr>
        <w:spacing w:after="0" w:line="240" w:lineRule="auto"/>
        <w:ind w:left="2160"/>
        <w:jc w:val="both"/>
      </w:pPr>
    </w:p>
    <w:p w:rsidR="00D15C93" w:rsidRDefault="00D15C93" w:rsidP="005E6E90">
      <w:pPr>
        <w:spacing w:after="0" w:line="240" w:lineRule="auto"/>
        <w:ind w:left="1440"/>
        <w:jc w:val="both"/>
      </w:pPr>
      <w:r>
        <w:t xml:space="preserve">(c) Requires the director to </w:t>
      </w:r>
      <w:r w:rsidRPr="005E6E90">
        <w:t>prescribe forms for use by local law enforcement agencies in requesting activation of the alert system</w:t>
      </w:r>
      <w:r>
        <w:t>.</w:t>
      </w:r>
    </w:p>
    <w:p w:rsidR="00D15C93" w:rsidRDefault="00D15C93" w:rsidP="005E6E90">
      <w:pPr>
        <w:spacing w:after="0" w:line="240" w:lineRule="auto"/>
        <w:ind w:left="1440"/>
        <w:jc w:val="both"/>
      </w:pPr>
    </w:p>
    <w:p w:rsidR="00D15C93" w:rsidRDefault="00D15C93" w:rsidP="005E6E90">
      <w:pPr>
        <w:spacing w:after="0" w:line="240" w:lineRule="auto"/>
        <w:ind w:left="720"/>
        <w:jc w:val="both"/>
      </w:pPr>
      <w:r>
        <w:t xml:space="preserve">Sec. 411.444. DEPARTMENT TO RECRUIT PARTICIPANTS. Requires DPS to </w:t>
      </w:r>
      <w:r w:rsidRPr="005E6E90">
        <w:t>recruit public and commercial television and radio broadcasters, private commercial entities, state or local governmental entities, the public, and other appropriate persons to assist in developing and implementing the alert system.</w:t>
      </w:r>
    </w:p>
    <w:p w:rsidR="00D15C93" w:rsidRDefault="00D15C93" w:rsidP="005E6E90">
      <w:pPr>
        <w:spacing w:after="0" w:line="240" w:lineRule="auto"/>
        <w:ind w:left="720"/>
        <w:jc w:val="both"/>
      </w:pPr>
    </w:p>
    <w:p w:rsidR="00D15C93" w:rsidRDefault="00D15C93" w:rsidP="005E6E90">
      <w:pPr>
        <w:spacing w:after="0" w:line="240" w:lineRule="auto"/>
        <w:ind w:left="720"/>
        <w:jc w:val="both"/>
      </w:pPr>
      <w:r>
        <w:t xml:space="preserve">Sec. 411.445. STATE AGENCIES. (a) Requires a state agency </w:t>
      </w:r>
      <w:r w:rsidRPr="005E6E90">
        <w:t>participating in the alert system</w:t>
      </w:r>
      <w:r>
        <w:t xml:space="preserve"> to cooperate with DPS</w:t>
      </w:r>
      <w:r w:rsidRPr="005E6E90">
        <w:t xml:space="preserve"> and assist in developing an</w:t>
      </w:r>
      <w:r>
        <w:t>d implementing the alert system,</w:t>
      </w:r>
      <w:r w:rsidRPr="005E6E90">
        <w:t xml:space="preserve"> and</w:t>
      </w:r>
      <w:r>
        <w:t xml:space="preserve"> to</w:t>
      </w:r>
      <w:r w:rsidRPr="005E6E90">
        <w:t xml:space="preserve"> establish a plan for providing relevant information to its officers, investigators, or employees, as appropriate, once the alert system has been activated.</w:t>
      </w:r>
    </w:p>
    <w:p w:rsidR="00D15C93" w:rsidRDefault="00D15C93" w:rsidP="005E6E90">
      <w:pPr>
        <w:spacing w:after="0" w:line="240" w:lineRule="auto"/>
        <w:ind w:left="720"/>
        <w:jc w:val="both"/>
      </w:pPr>
    </w:p>
    <w:p w:rsidR="00D15C93" w:rsidRDefault="00D15C93" w:rsidP="005E6E90">
      <w:pPr>
        <w:spacing w:after="0" w:line="240" w:lineRule="auto"/>
        <w:ind w:left="1440"/>
        <w:jc w:val="both"/>
      </w:pPr>
      <w:r>
        <w:t xml:space="preserve">(b) Requires TxDOT, in </w:t>
      </w:r>
      <w:r w:rsidRPr="005E6E90">
        <w:t>addition to its duties as a state agency under</w:t>
      </w:r>
      <w:r>
        <w:t xml:space="preserve"> Subsection (a), to</w:t>
      </w:r>
      <w:r w:rsidRPr="005E6E90">
        <w:t xml:space="preserve"> establish a plan for providing relevant information to the public through an existing system of dynamic message signs located across the state.</w:t>
      </w:r>
    </w:p>
    <w:p w:rsidR="00D15C93" w:rsidRDefault="00D15C93" w:rsidP="005E6E90">
      <w:pPr>
        <w:spacing w:after="0" w:line="240" w:lineRule="auto"/>
        <w:ind w:left="1440"/>
        <w:jc w:val="both"/>
      </w:pPr>
    </w:p>
    <w:p w:rsidR="00D15C93" w:rsidRDefault="00D15C93" w:rsidP="005E6E90">
      <w:pPr>
        <w:spacing w:after="0" w:line="240" w:lineRule="auto"/>
        <w:ind w:left="720"/>
        <w:jc w:val="both"/>
      </w:pPr>
      <w:r>
        <w:t>Sec. 411.446. NOTIFICATION TO DEPARTMENT OF MISSING MILITARY MEMBER. (a) Requires a local law enforcement agency to notify DPS if the agency:</w:t>
      </w:r>
    </w:p>
    <w:p w:rsidR="00D15C93" w:rsidRDefault="00D15C93" w:rsidP="005E6E90">
      <w:pPr>
        <w:spacing w:after="0" w:line="240" w:lineRule="auto"/>
        <w:ind w:left="720"/>
        <w:jc w:val="both"/>
      </w:pPr>
    </w:p>
    <w:p w:rsidR="00D15C93" w:rsidRDefault="00D15C93" w:rsidP="005E6E90">
      <w:pPr>
        <w:spacing w:after="0" w:line="240" w:lineRule="auto"/>
        <w:ind w:left="2160"/>
        <w:jc w:val="both"/>
      </w:pPr>
      <w:r>
        <w:t xml:space="preserve">(1) </w:t>
      </w:r>
      <w:r w:rsidRPr="005E6E90">
        <w:t>receives notice of a missing military member;</w:t>
      </w:r>
    </w:p>
    <w:p w:rsidR="00D15C93" w:rsidRDefault="00D15C93" w:rsidP="005E6E90">
      <w:pPr>
        <w:spacing w:after="0" w:line="240" w:lineRule="auto"/>
        <w:ind w:left="2160"/>
        <w:jc w:val="both"/>
      </w:pPr>
    </w:p>
    <w:p w:rsidR="00D15C93" w:rsidRDefault="00D15C93" w:rsidP="005E6E90">
      <w:pPr>
        <w:spacing w:after="0" w:line="240" w:lineRule="auto"/>
        <w:ind w:left="2160"/>
        <w:jc w:val="both"/>
      </w:pPr>
      <w:r>
        <w:t>(2)</w:t>
      </w:r>
      <w:r w:rsidRPr="005E6E90">
        <w:t xml:space="preserve"> verifies that at the time the military member is reported missing</w:t>
      </w:r>
      <w:r>
        <w:t xml:space="preserve"> the person reported missing is a military member, the military member's location is unknown, the military member's domicile is in Texas, and</w:t>
      </w:r>
      <w:r w:rsidRPr="005E6E90">
        <w:t xml:space="preserve"> the military member suffers from a mental illness, including</w:t>
      </w:r>
      <w:r>
        <w:t xml:space="preserve"> PTSD</w:t>
      </w:r>
      <w:r w:rsidRPr="005E6E90">
        <w:t>, or a traumatic brain injury; and</w:t>
      </w:r>
    </w:p>
    <w:p w:rsidR="00D15C93" w:rsidRDefault="00D15C93" w:rsidP="005E6E90">
      <w:pPr>
        <w:spacing w:after="0" w:line="240" w:lineRule="auto"/>
        <w:ind w:left="2160"/>
        <w:jc w:val="both"/>
      </w:pPr>
    </w:p>
    <w:p w:rsidR="00D15C93" w:rsidRDefault="00D15C93" w:rsidP="005E6E90">
      <w:pPr>
        <w:spacing w:after="0" w:line="240" w:lineRule="auto"/>
        <w:ind w:left="2160"/>
        <w:jc w:val="both"/>
      </w:pPr>
      <w:r>
        <w:t xml:space="preserve">(3) </w:t>
      </w:r>
      <w:r w:rsidRPr="005E6E90">
        <w:t>determines that the military member's disappearance poses a credible threat to the military member's health and safety or the health and safety of another.</w:t>
      </w:r>
    </w:p>
    <w:p w:rsidR="00D15C93" w:rsidRDefault="00D15C93" w:rsidP="005E6E90">
      <w:pPr>
        <w:spacing w:after="0" w:line="240" w:lineRule="auto"/>
        <w:ind w:left="2160"/>
        <w:jc w:val="both"/>
      </w:pPr>
    </w:p>
    <w:p w:rsidR="00D15C93" w:rsidRDefault="00D15C93" w:rsidP="005E6E90">
      <w:pPr>
        <w:spacing w:after="0" w:line="240" w:lineRule="auto"/>
        <w:ind w:left="1440"/>
        <w:jc w:val="both"/>
      </w:pPr>
      <w:r>
        <w:t xml:space="preserve">(b) Requires the local law enforcement agency to </w:t>
      </w:r>
      <w:r w:rsidRPr="005E6E90">
        <w:t>require the family or legal guardian of the missing military member to provide documentation of the military member's mental illness to verify the condition as require</w:t>
      </w:r>
      <w:r>
        <w:t>d by Subsection (a)(2)(D),</w:t>
      </w:r>
      <w:r w:rsidRPr="005E6E90">
        <w:t xml:space="preserve"> and</w:t>
      </w:r>
      <w:r>
        <w:t>,</w:t>
      </w:r>
      <w:r w:rsidRPr="005E6E90">
        <w:t xml:space="preserve"> as soon as practicable, determine whether the military member's disappearance poses a credible threat to the military member's health and safety or the health and safety of another for purposes of Subsection (a)(3).</w:t>
      </w:r>
    </w:p>
    <w:p w:rsidR="00D15C93" w:rsidRDefault="00D15C93" w:rsidP="005E6E90">
      <w:pPr>
        <w:spacing w:after="0" w:line="240" w:lineRule="auto"/>
        <w:ind w:left="1440"/>
        <w:jc w:val="both"/>
      </w:pPr>
    </w:p>
    <w:p w:rsidR="00D15C93" w:rsidRDefault="00D15C93" w:rsidP="005E6E90">
      <w:pPr>
        <w:spacing w:after="0" w:line="240" w:lineRule="auto"/>
        <w:ind w:left="720"/>
        <w:jc w:val="both"/>
      </w:pPr>
      <w:r>
        <w:t xml:space="preserve">Sec. 411.447. ACTIVATION OF CAMO ALERT. (a) Requires DPS, when </w:t>
      </w:r>
      <w:r w:rsidRPr="005E6E90">
        <w:t>a local law enforcemen</w:t>
      </w:r>
      <w:r>
        <w:t>t agency notifies DPS</w:t>
      </w:r>
      <w:r w:rsidRPr="005E6E90">
        <w:t xml:space="preserve"> under Section</w:t>
      </w:r>
      <w:r>
        <w:t xml:space="preserve"> 411.446, to </w:t>
      </w:r>
      <w:r w:rsidRPr="005E6E90">
        <w:t>confirm the accuracy of the information and, if confirmed, immediately issue an alert under this subchapter in accordance with</w:t>
      </w:r>
      <w:r>
        <w:t xml:space="preserve"> DPS rules.</w:t>
      </w:r>
    </w:p>
    <w:p w:rsidR="00D15C93" w:rsidRDefault="00D15C93" w:rsidP="005E6E90">
      <w:pPr>
        <w:spacing w:after="0" w:line="240" w:lineRule="auto"/>
        <w:ind w:left="720"/>
        <w:jc w:val="both"/>
      </w:pPr>
    </w:p>
    <w:p w:rsidR="00D15C93" w:rsidRDefault="00D15C93" w:rsidP="005E6E90">
      <w:pPr>
        <w:spacing w:after="0" w:line="240" w:lineRule="auto"/>
        <w:ind w:left="1440"/>
        <w:jc w:val="both"/>
      </w:pPr>
      <w:r>
        <w:t xml:space="preserve">(b) Requires DPS, in issuing the alert, to </w:t>
      </w:r>
      <w:r w:rsidRPr="005E6E90">
        <w:t>send the alert to desig</w:t>
      </w:r>
      <w:r>
        <w:t xml:space="preserve">nated media outlets in Texas. Authorizes </w:t>
      </w:r>
      <w:r w:rsidRPr="005E6E90">
        <w:t>participating radio stations, television stati</w:t>
      </w:r>
      <w:r>
        <w:t>ons, and other media outlets, f</w:t>
      </w:r>
      <w:r w:rsidRPr="005E6E90">
        <w:t xml:space="preserve">ollowing receipt of the alert, </w:t>
      </w:r>
      <w:r>
        <w:t>to</w:t>
      </w:r>
      <w:r w:rsidRPr="005E6E90">
        <w:t xml:space="preserve"> issue the alert at designated intervals to assist in locating the missing military member</w:t>
      </w:r>
      <w:r>
        <w:t>.</w:t>
      </w:r>
    </w:p>
    <w:p w:rsidR="00D15C93" w:rsidRDefault="00D15C93" w:rsidP="005E6E90">
      <w:pPr>
        <w:spacing w:after="0" w:line="240" w:lineRule="auto"/>
        <w:ind w:left="720"/>
        <w:jc w:val="both"/>
      </w:pPr>
    </w:p>
    <w:p w:rsidR="00D15C93" w:rsidRDefault="00D15C93" w:rsidP="005E6E90">
      <w:pPr>
        <w:spacing w:after="0" w:line="240" w:lineRule="auto"/>
        <w:ind w:left="720"/>
        <w:jc w:val="both"/>
      </w:pPr>
      <w:r>
        <w:t xml:space="preserve">Sec. 411.448. CONTENT OF CAMO ALERT. Sets forth the required contents of the alert. </w:t>
      </w:r>
    </w:p>
    <w:p w:rsidR="00D15C93" w:rsidRDefault="00D15C93" w:rsidP="005E6E90">
      <w:pPr>
        <w:spacing w:after="0" w:line="240" w:lineRule="auto"/>
        <w:ind w:left="720"/>
        <w:jc w:val="both"/>
      </w:pPr>
    </w:p>
    <w:p w:rsidR="00D15C93" w:rsidRDefault="00D15C93" w:rsidP="00177787">
      <w:pPr>
        <w:spacing w:after="0" w:line="240" w:lineRule="auto"/>
        <w:ind w:left="720"/>
        <w:jc w:val="both"/>
      </w:pPr>
      <w:r>
        <w:t xml:space="preserve">Sec. 411.449. TERMINATION OF CAMO ALERT. (a) Requires the director to </w:t>
      </w:r>
      <w:r w:rsidRPr="005E6E90">
        <w:t>terminate any activation of the alert with respect to a particular missing military member not later than t</w:t>
      </w:r>
      <w:r>
        <w:t xml:space="preserve">he earlier of the date on which </w:t>
      </w:r>
      <w:r w:rsidRPr="005E6E90">
        <w:t>the missing military member is located or the sit</w:t>
      </w:r>
      <w:r>
        <w:t xml:space="preserve">uation is otherwise resolved; or </w:t>
      </w:r>
      <w:r w:rsidRPr="005E6E90">
        <w:t>the notification period e</w:t>
      </w:r>
      <w:r>
        <w:t>nds, as determined by DPS</w:t>
      </w:r>
      <w:r w:rsidRPr="005E6E90">
        <w:t xml:space="preserve"> rule.</w:t>
      </w:r>
    </w:p>
    <w:p w:rsidR="00D15C93" w:rsidRDefault="00D15C93" w:rsidP="005E6E90">
      <w:pPr>
        <w:spacing w:after="0" w:line="240" w:lineRule="auto"/>
        <w:ind w:left="2160"/>
        <w:jc w:val="both"/>
      </w:pPr>
    </w:p>
    <w:p w:rsidR="00D15C93" w:rsidRDefault="00D15C93" w:rsidP="005E6E90">
      <w:pPr>
        <w:spacing w:after="0" w:line="240" w:lineRule="auto"/>
        <w:ind w:left="1440"/>
        <w:jc w:val="both"/>
      </w:pPr>
      <w:r>
        <w:t xml:space="preserve">(b) Requires a </w:t>
      </w:r>
      <w:r w:rsidRPr="005E6E90">
        <w:t>local law enforcement agency that locates a missing military member who is the subject of an a</w:t>
      </w:r>
      <w:r>
        <w:t>lert to</w:t>
      </w:r>
      <w:r w:rsidRPr="005E6E90">
        <w:t xml:space="preserve"> notify </w:t>
      </w:r>
      <w:r>
        <w:t xml:space="preserve">DPS </w:t>
      </w:r>
      <w:r w:rsidRPr="005E6E90">
        <w:t>as soon as possible that the missing military member has been located</w:t>
      </w:r>
      <w:r>
        <w:t>.</w:t>
      </w:r>
    </w:p>
    <w:p w:rsidR="00D15C93" w:rsidRDefault="00D15C93" w:rsidP="005E6E90">
      <w:pPr>
        <w:spacing w:after="0" w:line="240" w:lineRule="auto"/>
        <w:ind w:left="1440"/>
        <w:jc w:val="both"/>
      </w:pPr>
    </w:p>
    <w:p w:rsidR="00D15C93" w:rsidRPr="005E6E90" w:rsidRDefault="00D15C93" w:rsidP="005E6E90">
      <w:pPr>
        <w:spacing w:after="0" w:line="240" w:lineRule="auto"/>
        <w:jc w:val="both"/>
      </w:pPr>
      <w:r w:rsidRPr="005C2A78">
        <w:rPr>
          <w:rFonts w:eastAsia="Times New Roman" w:cs="Times New Roman"/>
          <w:szCs w:val="24"/>
        </w:rPr>
        <w:t>SECTION 2.</w:t>
      </w:r>
      <w:r>
        <w:rPr>
          <w:rFonts w:eastAsia="Times New Roman" w:cs="Times New Roman"/>
          <w:szCs w:val="24"/>
        </w:rPr>
        <w:t xml:space="preserve"> Effective date: September 1, 2017.</w:t>
      </w:r>
    </w:p>
    <w:p w:rsidR="00D15C93" w:rsidRPr="005C2A78" w:rsidRDefault="00D15C93" w:rsidP="000F1DF9">
      <w:pPr>
        <w:spacing w:after="0" w:line="240" w:lineRule="auto"/>
        <w:jc w:val="both"/>
        <w:rPr>
          <w:rFonts w:eastAsia="Times New Roman" w:cs="Times New Roman"/>
          <w:szCs w:val="24"/>
        </w:rPr>
      </w:pPr>
    </w:p>
    <w:p w:rsidR="00D15C93" w:rsidRPr="005C2A78" w:rsidRDefault="00D15C93" w:rsidP="000F1DF9">
      <w:pPr>
        <w:spacing w:after="0" w:line="240" w:lineRule="auto"/>
        <w:jc w:val="both"/>
        <w:rPr>
          <w:rFonts w:eastAsia="Times New Roman" w:cs="Times New Roman"/>
          <w:szCs w:val="24"/>
        </w:rPr>
      </w:pPr>
    </w:p>
    <w:p w:rsidR="00D15C93" w:rsidRPr="006529C4" w:rsidRDefault="00D15C93" w:rsidP="00774EC7">
      <w:pPr>
        <w:spacing w:after="0" w:line="240" w:lineRule="auto"/>
        <w:jc w:val="both"/>
        <w:rPr>
          <w:rFonts w:cs="Times New Roman"/>
          <w:szCs w:val="24"/>
        </w:rPr>
      </w:pPr>
    </w:p>
    <w:p w:rsidR="00D15C93" w:rsidRPr="006529C4" w:rsidRDefault="00D15C93" w:rsidP="00774EC7">
      <w:pPr>
        <w:spacing w:after="0" w:line="240" w:lineRule="auto"/>
        <w:jc w:val="both"/>
      </w:pPr>
    </w:p>
    <w:p w:rsidR="00D15C93" w:rsidRPr="00A646E7" w:rsidRDefault="00D15C93" w:rsidP="00A646E7"/>
    <w:sectPr w:rsidR="00D15C93" w:rsidRPr="00A646E7"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6B5" w:rsidRDefault="005E26B5" w:rsidP="000F1DF9">
      <w:pPr>
        <w:spacing w:after="0" w:line="240" w:lineRule="auto"/>
      </w:pPr>
      <w:r>
        <w:separator/>
      </w:r>
    </w:p>
  </w:endnote>
  <w:endnote w:type="continuationSeparator" w:id="0">
    <w:p w:rsidR="005E26B5" w:rsidRDefault="005E26B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E26B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15C93">
                <w:rPr>
                  <w:sz w:val="20"/>
                  <w:szCs w:val="20"/>
                </w:rPr>
                <w:t>KMS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D15C93">
                <w:rPr>
                  <w:sz w:val="20"/>
                  <w:szCs w:val="20"/>
                </w:rPr>
                <w:t>S.B. 1622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D15C93">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E26B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15C9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15C93">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6B5" w:rsidRDefault="005E26B5" w:rsidP="000F1DF9">
      <w:pPr>
        <w:spacing w:after="0" w:line="240" w:lineRule="auto"/>
      </w:pPr>
      <w:r>
        <w:separator/>
      </w:r>
    </w:p>
  </w:footnote>
  <w:footnote w:type="continuationSeparator" w:id="0">
    <w:p w:rsidR="005E26B5" w:rsidRDefault="005E26B5"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E26B5"/>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15C9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15C93"/>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15C9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91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324C9" w:rsidP="00B324C9">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C1962D232C64D0EB1CEB6768773D8A6"/>
        <w:category>
          <w:name w:val="General"/>
          <w:gallery w:val="placeholder"/>
        </w:category>
        <w:types>
          <w:type w:val="bbPlcHdr"/>
        </w:types>
        <w:behaviors>
          <w:behavior w:val="content"/>
        </w:behaviors>
        <w:guid w:val="{952F0FD0-6725-4CD7-BED1-6CFD7EBD5933}"/>
      </w:docPartPr>
      <w:docPartBody>
        <w:p w:rsidR="00000000" w:rsidRDefault="00FE5641"/>
      </w:docPartBody>
    </w:docPart>
    <w:docPart>
      <w:docPartPr>
        <w:name w:val="16F0BD905F92473D808E9C19006B1885"/>
        <w:category>
          <w:name w:val="General"/>
          <w:gallery w:val="placeholder"/>
        </w:category>
        <w:types>
          <w:type w:val="bbPlcHdr"/>
        </w:types>
        <w:behaviors>
          <w:behavior w:val="content"/>
        </w:behaviors>
        <w:guid w:val="{347D7946-2B08-4E67-BA2D-C65D7E706F7C}"/>
      </w:docPartPr>
      <w:docPartBody>
        <w:p w:rsidR="00000000" w:rsidRDefault="00FE5641"/>
      </w:docPartBody>
    </w:docPart>
    <w:docPart>
      <w:docPartPr>
        <w:name w:val="47F60F332BEE48C2AFDB53313D6DA981"/>
        <w:category>
          <w:name w:val="General"/>
          <w:gallery w:val="placeholder"/>
        </w:category>
        <w:types>
          <w:type w:val="bbPlcHdr"/>
        </w:types>
        <w:behaviors>
          <w:behavior w:val="content"/>
        </w:behaviors>
        <w:guid w:val="{7E62098A-6265-40A8-9AAF-2E730D5505C4}"/>
      </w:docPartPr>
      <w:docPartBody>
        <w:p w:rsidR="00000000" w:rsidRDefault="00FE5641"/>
      </w:docPartBody>
    </w:docPart>
    <w:docPart>
      <w:docPartPr>
        <w:name w:val="B965B654E6534531BED37530BD3B56B1"/>
        <w:category>
          <w:name w:val="General"/>
          <w:gallery w:val="placeholder"/>
        </w:category>
        <w:types>
          <w:type w:val="bbPlcHdr"/>
        </w:types>
        <w:behaviors>
          <w:behavior w:val="content"/>
        </w:behaviors>
        <w:guid w:val="{6AEF4466-3E84-413D-AD80-847F3B0DB493}"/>
      </w:docPartPr>
      <w:docPartBody>
        <w:p w:rsidR="00000000" w:rsidRDefault="00FE5641"/>
      </w:docPartBody>
    </w:docPart>
    <w:docPart>
      <w:docPartPr>
        <w:name w:val="B69DB498DC284349BCD771041BC1516C"/>
        <w:category>
          <w:name w:val="General"/>
          <w:gallery w:val="placeholder"/>
        </w:category>
        <w:types>
          <w:type w:val="bbPlcHdr"/>
        </w:types>
        <w:behaviors>
          <w:behavior w:val="content"/>
        </w:behaviors>
        <w:guid w:val="{289F7EA0-76C8-4020-975C-986D3CEC2607}"/>
      </w:docPartPr>
      <w:docPartBody>
        <w:p w:rsidR="00000000" w:rsidRDefault="00FE5641"/>
      </w:docPartBody>
    </w:docPart>
    <w:docPart>
      <w:docPartPr>
        <w:name w:val="9219561C7ED64DEB80E408F261F659CD"/>
        <w:category>
          <w:name w:val="General"/>
          <w:gallery w:val="placeholder"/>
        </w:category>
        <w:types>
          <w:type w:val="bbPlcHdr"/>
        </w:types>
        <w:behaviors>
          <w:behavior w:val="content"/>
        </w:behaviors>
        <w:guid w:val="{D64AB9E3-E858-4A48-BEFF-8F80AA37E719}"/>
      </w:docPartPr>
      <w:docPartBody>
        <w:p w:rsidR="00000000" w:rsidRDefault="00FE5641"/>
      </w:docPartBody>
    </w:docPart>
    <w:docPart>
      <w:docPartPr>
        <w:name w:val="018E07A755B64529B76082889A7C47A5"/>
        <w:category>
          <w:name w:val="General"/>
          <w:gallery w:val="placeholder"/>
        </w:category>
        <w:types>
          <w:type w:val="bbPlcHdr"/>
        </w:types>
        <w:behaviors>
          <w:behavior w:val="content"/>
        </w:behaviors>
        <w:guid w:val="{A541F86F-9222-4373-A003-A7CBBABB92BE}"/>
      </w:docPartPr>
      <w:docPartBody>
        <w:p w:rsidR="00000000" w:rsidRDefault="00FE5641"/>
      </w:docPartBody>
    </w:docPart>
    <w:docPart>
      <w:docPartPr>
        <w:name w:val="8B1B078B79B843C38049B9DAB6459AD2"/>
        <w:category>
          <w:name w:val="General"/>
          <w:gallery w:val="placeholder"/>
        </w:category>
        <w:types>
          <w:type w:val="bbPlcHdr"/>
        </w:types>
        <w:behaviors>
          <w:behavior w:val="content"/>
        </w:behaviors>
        <w:guid w:val="{423211E2-2701-4A00-955D-4A58D60158C3}"/>
      </w:docPartPr>
      <w:docPartBody>
        <w:p w:rsidR="00000000" w:rsidRDefault="00FE5641"/>
      </w:docPartBody>
    </w:docPart>
    <w:docPart>
      <w:docPartPr>
        <w:name w:val="6918B4A773F944CD93F934B76A0192A5"/>
        <w:category>
          <w:name w:val="General"/>
          <w:gallery w:val="placeholder"/>
        </w:category>
        <w:types>
          <w:type w:val="bbPlcHdr"/>
        </w:types>
        <w:behaviors>
          <w:behavior w:val="content"/>
        </w:behaviors>
        <w:guid w:val="{80248ED5-8350-4141-81EC-E50771935241}"/>
      </w:docPartPr>
      <w:docPartBody>
        <w:p w:rsidR="00000000" w:rsidRDefault="00B324C9" w:rsidP="00B324C9">
          <w:pPr>
            <w:pStyle w:val="6918B4A773F944CD93F934B76A0192A5"/>
          </w:pPr>
          <w:r w:rsidRPr="00A30DD1">
            <w:rPr>
              <w:rStyle w:val="PlaceholderText"/>
            </w:rPr>
            <w:t>Click here to enter a date.</w:t>
          </w:r>
        </w:p>
      </w:docPartBody>
    </w:docPart>
    <w:docPart>
      <w:docPartPr>
        <w:name w:val="134D96C9B9774FC7825D76C5C39699FD"/>
        <w:category>
          <w:name w:val="General"/>
          <w:gallery w:val="placeholder"/>
        </w:category>
        <w:types>
          <w:type w:val="bbPlcHdr"/>
        </w:types>
        <w:behaviors>
          <w:behavior w:val="content"/>
        </w:behaviors>
        <w:guid w:val="{74FF4DC6-686F-4E35-8568-846D08DF2FE4}"/>
      </w:docPartPr>
      <w:docPartBody>
        <w:p w:rsidR="00000000" w:rsidRDefault="00FE5641"/>
      </w:docPartBody>
    </w:docPart>
    <w:docPart>
      <w:docPartPr>
        <w:name w:val="586031C975DA4B81A18CFED0FB8101FD"/>
        <w:category>
          <w:name w:val="General"/>
          <w:gallery w:val="placeholder"/>
        </w:category>
        <w:types>
          <w:type w:val="bbPlcHdr"/>
        </w:types>
        <w:behaviors>
          <w:behavior w:val="content"/>
        </w:behaviors>
        <w:guid w:val="{2D92CE3F-3CB6-4446-A91A-1A53D6B67136}"/>
      </w:docPartPr>
      <w:docPartBody>
        <w:p w:rsidR="00000000" w:rsidRDefault="00FE5641"/>
      </w:docPartBody>
    </w:docPart>
    <w:docPart>
      <w:docPartPr>
        <w:name w:val="640D913400BB42CEACE1D8AED9635D8F"/>
        <w:category>
          <w:name w:val="General"/>
          <w:gallery w:val="placeholder"/>
        </w:category>
        <w:types>
          <w:type w:val="bbPlcHdr"/>
        </w:types>
        <w:behaviors>
          <w:behavior w:val="content"/>
        </w:behaviors>
        <w:guid w:val="{39040E8E-5602-445B-AB13-8FA3BD8C9F03}"/>
      </w:docPartPr>
      <w:docPartBody>
        <w:p w:rsidR="00000000" w:rsidRDefault="00B324C9" w:rsidP="00B324C9">
          <w:pPr>
            <w:pStyle w:val="640D913400BB42CEACE1D8AED9635D8F"/>
          </w:pPr>
          <w:r>
            <w:rPr>
              <w:rFonts w:eastAsia="Times New Roman" w:cs="Times New Roman"/>
              <w:bCs/>
              <w:szCs w:val="24"/>
            </w:rPr>
            <w:t xml:space="preserve"> </w:t>
          </w:r>
        </w:p>
      </w:docPartBody>
    </w:docPart>
    <w:docPart>
      <w:docPartPr>
        <w:name w:val="3E8B0A9A50CB47328A2CBE19CAD267CD"/>
        <w:category>
          <w:name w:val="General"/>
          <w:gallery w:val="placeholder"/>
        </w:category>
        <w:types>
          <w:type w:val="bbPlcHdr"/>
        </w:types>
        <w:behaviors>
          <w:behavior w:val="content"/>
        </w:behaviors>
        <w:guid w:val="{50758492-EE13-4357-B173-6D0827266D45}"/>
      </w:docPartPr>
      <w:docPartBody>
        <w:p w:rsidR="00000000" w:rsidRDefault="00FE5641"/>
      </w:docPartBody>
    </w:docPart>
    <w:docPart>
      <w:docPartPr>
        <w:name w:val="4122CD4554864188A3CC490200DF9658"/>
        <w:category>
          <w:name w:val="General"/>
          <w:gallery w:val="placeholder"/>
        </w:category>
        <w:types>
          <w:type w:val="bbPlcHdr"/>
        </w:types>
        <w:behaviors>
          <w:behavior w:val="content"/>
        </w:behaviors>
        <w:guid w:val="{6AC93AB8-00AD-4418-A325-FCC065A20F17}"/>
      </w:docPartPr>
      <w:docPartBody>
        <w:p w:rsidR="00000000" w:rsidRDefault="00FE564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324C9"/>
    <w:rsid w:val="00B5530B"/>
    <w:rsid w:val="00C129E8"/>
    <w:rsid w:val="00C968BA"/>
    <w:rsid w:val="00D63E87"/>
    <w:rsid w:val="00D705C9"/>
    <w:rsid w:val="00E35A8C"/>
    <w:rsid w:val="00FC1327"/>
    <w:rsid w:val="00FE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24C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324C9"/>
    <w:rPr>
      <w:rFonts w:ascii="Times New Roman" w:hAnsi="Times New Roman"/>
      <w:sz w:val="24"/>
    </w:rPr>
  </w:style>
  <w:style w:type="paragraph" w:customStyle="1" w:styleId="487D89B4F8B34DB4967D41FE18F7F88D7">
    <w:name w:val="487D89B4F8B34DB4967D41FE18F7F88D7"/>
    <w:rsid w:val="00B324C9"/>
    <w:rPr>
      <w:rFonts w:ascii="Times New Roman" w:hAnsi="Times New Roman"/>
      <w:sz w:val="24"/>
    </w:rPr>
  </w:style>
  <w:style w:type="paragraph" w:customStyle="1" w:styleId="AE2570ED5D764CD7AF9686706F550F4620">
    <w:name w:val="AE2570ED5D764CD7AF9686706F550F4620"/>
    <w:rsid w:val="00B324C9"/>
    <w:pPr>
      <w:tabs>
        <w:tab w:val="center" w:pos="4680"/>
        <w:tab w:val="right" w:pos="9360"/>
      </w:tabs>
      <w:spacing w:after="0" w:line="240" w:lineRule="auto"/>
    </w:pPr>
    <w:rPr>
      <w:rFonts w:ascii="Times New Roman" w:hAnsi="Times New Roman"/>
      <w:sz w:val="24"/>
    </w:rPr>
  </w:style>
  <w:style w:type="paragraph" w:customStyle="1" w:styleId="6918B4A773F944CD93F934B76A0192A5">
    <w:name w:val="6918B4A773F944CD93F934B76A0192A5"/>
    <w:rsid w:val="00B324C9"/>
  </w:style>
  <w:style w:type="paragraph" w:customStyle="1" w:styleId="640D913400BB42CEACE1D8AED9635D8F">
    <w:name w:val="640D913400BB42CEACE1D8AED9635D8F"/>
    <w:rsid w:val="00B324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24C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B324C9"/>
    <w:rPr>
      <w:rFonts w:ascii="Times New Roman" w:hAnsi="Times New Roman"/>
      <w:sz w:val="24"/>
    </w:rPr>
  </w:style>
  <w:style w:type="paragraph" w:customStyle="1" w:styleId="487D89B4F8B34DB4967D41FE18F7F88D7">
    <w:name w:val="487D89B4F8B34DB4967D41FE18F7F88D7"/>
    <w:rsid w:val="00B324C9"/>
    <w:rPr>
      <w:rFonts w:ascii="Times New Roman" w:hAnsi="Times New Roman"/>
      <w:sz w:val="24"/>
    </w:rPr>
  </w:style>
  <w:style w:type="paragraph" w:customStyle="1" w:styleId="AE2570ED5D764CD7AF9686706F550F4620">
    <w:name w:val="AE2570ED5D764CD7AF9686706F550F4620"/>
    <w:rsid w:val="00B324C9"/>
    <w:pPr>
      <w:tabs>
        <w:tab w:val="center" w:pos="4680"/>
        <w:tab w:val="right" w:pos="9360"/>
      </w:tabs>
      <w:spacing w:after="0" w:line="240" w:lineRule="auto"/>
    </w:pPr>
    <w:rPr>
      <w:rFonts w:ascii="Times New Roman" w:hAnsi="Times New Roman"/>
      <w:sz w:val="24"/>
    </w:rPr>
  </w:style>
  <w:style w:type="paragraph" w:customStyle="1" w:styleId="6918B4A773F944CD93F934B76A0192A5">
    <w:name w:val="6918B4A773F944CD93F934B76A0192A5"/>
    <w:rsid w:val="00B324C9"/>
  </w:style>
  <w:style w:type="paragraph" w:customStyle="1" w:styleId="640D913400BB42CEACE1D8AED9635D8F">
    <w:name w:val="640D913400BB42CEACE1D8AED9635D8F"/>
    <w:rsid w:val="00B324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0FC4F4A-D0E4-440F-8044-264958E0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1038</Words>
  <Characters>5918</Characters>
  <Application>Microsoft Office Word</Application>
  <DocSecurity>0</DocSecurity>
  <Lines>49</Lines>
  <Paragraphs>13</Paragraphs>
  <ScaleCrop>false</ScaleCrop>
  <Company>Texas Legislative Council</Company>
  <LinksUpToDate>false</LinksUpToDate>
  <CharactersWithSpaces>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Kellie Sharp</cp:lastModifiedBy>
  <cp:revision>153</cp:revision>
  <cp:lastPrinted>2017-04-04T01:01:00Z</cp:lastPrinted>
  <dcterms:created xsi:type="dcterms:W3CDTF">2015-05-29T14:24:00Z</dcterms:created>
  <dcterms:modified xsi:type="dcterms:W3CDTF">2017-04-04T01:06:00Z</dcterms:modified>
</cp:coreProperties>
</file>

<file path=docProps/custom.xml><?xml version="1.0" encoding="utf-8"?>
<op:Properties xmlns:vt="http://schemas.openxmlformats.org/officeDocument/2006/docPropsVTypes" xmlns:op="http://schemas.openxmlformats.org/officeDocument/2006/custom-properties"/>
</file>