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56" w:rsidRDefault="00963D5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CBAB37D0DDC4CAA8F8CB2999207232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63D56" w:rsidRPr="00585C31" w:rsidRDefault="00963D56" w:rsidP="000F1DF9">
      <w:pPr>
        <w:spacing w:after="0" w:line="240" w:lineRule="auto"/>
        <w:rPr>
          <w:rFonts w:cs="Times New Roman"/>
          <w:szCs w:val="24"/>
        </w:rPr>
      </w:pPr>
    </w:p>
    <w:p w:rsidR="00963D56" w:rsidRPr="00585C31" w:rsidRDefault="00963D5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63D56" w:rsidTr="000F1DF9">
        <w:tc>
          <w:tcPr>
            <w:tcW w:w="2718" w:type="dxa"/>
          </w:tcPr>
          <w:p w:rsidR="00963D56" w:rsidRPr="005C2A78" w:rsidRDefault="00963D5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CCEE11DB61648B1AAC980DE0271826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63D56" w:rsidRPr="00FF6471" w:rsidRDefault="00963D5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577638206BD43B49B90CF52B2FBCC5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1639</w:t>
                </w:r>
              </w:sdtContent>
            </w:sdt>
          </w:p>
        </w:tc>
      </w:tr>
      <w:tr w:rsidR="00963D5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869FC4FD8A2476E86584CF003581E12"/>
            </w:placeholder>
          </w:sdtPr>
          <w:sdtContent>
            <w:tc>
              <w:tcPr>
                <w:tcW w:w="2718" w:type="dxa"/>
              </w:tcPr>
              <w:p w:rsidR="00963D56" w:rsidRPr="000F1DF9" w:rsidRDefault="00963D5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85R14308 MCK-F</w:t>
                </w:r>
              </w:p>
            </w:tc>
          </w:sdtContent>
        </w:sdt>
        <w:tc>
          <w:tcPr>
            <w:tcW w:w="6858" w:type="dxa"/>
          </w:tcPr>
          <w:p w:rsidR="00963D56" w:rsidRPr="005C2A78" w:rsidRDefault="00963D5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E87DD27D6B644A29979ACA1BCB4F1F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51D4233F9754BE3B62C224A2ED0D70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Watson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9B8B64A20E7439A9D0CB868EC9E394A"/>
                </w:placeholder>
                <w:showingPlcHdr/>
              </w:sdtPr>
              <w:sdtContent/>
            </w:sdt>
          </w:p>
        </w:tc>
      </w:tr>
      <w:tr w:rsidR="00963D56" w:rsidTr="000F1DF9">
        <w:tc>
          <w:tcPr>
            <w:tcW w:w="2718" w:type="dxa"/>
          </w:tcPr>
          <w:p w:rsidR="00963D56" w:rsidRPr="00BC7495" w:rsidRDefault="00963D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14577E38F8041E8A849730E7456274A"/>
            </w:placeholder>
          </w:sdtPr>
          <w:sdtContent>
            <w:tc>
              <w:tcPr>
                <w:tcW w:w="6858" w:type="dxa"/>
              </w:tcPr>
              <w:p w:rsidR="00963D56" w:rsidRPr="00FF6471" w:rsidRDefault="00963D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963D56" w:rsidTr="000F1DF9">
        <w:tc>
          <w:tcPr>
            <w:tcW w:w="2718" w:type="dxa"/>
          </w:tcPr>
          <w:p w:rsidR="00963D56" w:rsidRPr="00BC7495" w:rsidRDefault="00963D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4FFEA083F38417FA8EE7CAAE8AE63DC"/>
            </w:placeholder>
            <w:date w:fullDate="2017-04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63D56" w:rsidRPr="00FF6471" w:rsidRDefault="00963D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4/10/2017</w:t>
                </w:r>
              </w:p>
            </w:tc>
          </w:sdtContent>
        </w:sdt>
      </w:tr>
      <w:tr w:rsidR="00963D56" w:rsidTr="000F1DF9">
        <w:tc>
          <w:tcPr>
            <w:tcW w:w="2718" w:type="dxa"/>
          </w:tcPr>
          <w:p w:rsidR="00963D56" w:rsidRPr="00BC7495" w:rsidRDefault="00963D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9AD958A63184B068E918520316E0173"/>
            </w:placeholder>
          </w:sdtPr>
          <w:sdtContent>
            <w:tc>
              <w:tcPr>
                <w:tcW w:w="6858" w:type="dxa"/>
              </w:tcPr>
              <w:p w:rsidR="00963D56" w:rsidRPr="00FF6471" w:rsidRDefault="00963D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63D56" w:rsidRPr="00FF6471" w:rsidRDefault="00963D56" w:rsidP="000F1DF9">
      <w:pPr>
        <w:spacing w:after="0" w:line="240" w:lineRule="auto"/>
        <w:rPr>
          <w:rFonts w:cs="Times New Roman"/>
          <w:szCs w:val="24"/>
        </w:rPr>
      </w:pPr>
    </w:p>
    <w:p w:rsidR="00963D56" w:rsidRPr="00FF6471" w:rsidRDefault="00963D56" w:rsidP="000F1DF9">
      <w:pPr>
        <w:spacing w:after="0" w:line="240" w:lineRule="auto"/>
        <w:rPr>
          <w:rFonts w:cs="Times New Roman"/>
          <w:szCs w:val="24"/>
        </w:rPr>
      </w:pPr>
    </w:p>
    <w:p w:rsidR="00963D56" w:rsidRPr="00FF6471" w:rsidRDefault="00963D5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B114C8645714B40AA354ADB098D7D36"/>
        </w:placeholder>
      </w:sdtPr>
      <w:sdtContent>
        <w:p w:rsidR="00963D56" w:rsidRDefault="00963D5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D8023F294FE4F61A2EDC0518137FD1C"/>
        </w:placeholder>
      </w:sdtPr>
      <w:sdtContent>
        <w:p w:rsidR="00963D56" w:rsidRDefault="00963D56" w:rsidP="000276BE">
          <w:pPr>
            <w:pStyle w:val="NormalWeb"/>
            <w:spacing w:before="0" w:beforeAutospacing="0" w:after="0" w:afterAutospacing="0"/>
            <w:jc w:val="both"/>
            <w:divId w:val="1861502105"/>
            <w:rPr>
              <w:rFonts w:eastAsia="Times New Roman"/>
              <w:bCs/>
            </w:rPr>
          </w:pPr>
        </w:p>
        <w:p w:rsidR="00963D56" w:rsidRDefault="00963D56" w:rsidP="000276BE">
          <w:pPr>
            <w:pStyle w:val="NormalWeb"/>
            <w:spacing w:before="0" w:beforeAutospacing="0" w:after="0" w:afterAutospacing="0"/>
            <w:jc w:val="both"/>
            <w:divId w:val="1861502105"/>
            <w:rPr>
              <w:color w:val="000000"/>
            </w:rPr>
          </w:pPr>
          <w:r w:rsidRPr="00E2212C">
            <w:rPr>
              <w:color w:val="000000"/>
            </w:rPr>
            <w:t>Current law requires alcoholic beverage distributors</w:t>
          </w:r>
          <w:r>
            <w:rPr>
              <w:color w:val="000000"/>
            </w:rPr>
            <w:t xml:space="preserve"> to obtain a local wholesaler'</w:t>
          </w:r>
          <w:r w:rsidRPr="00E2212C">
            <w:rPr>
              <w:color w:val="000000"/>
            </w:rPr>
            <w:t>s permit before they may purchase ale and malt liquor from licensed brewpubs. This was probably a drafting oversight from the 83rd Legislative Session since very few distrib</w:t>
          </w:r>
          <w:r>
            <w:rPr>
              <w:color w:val="000000"/>
            </w:rPr>
            <w:t>utors hold a local wholesaler'</w:t>
          </w:r>
          <w:r w:rsidRPr="00E2212C">
            <w:rPr>
              <w:color w:val="000000"/>
            </w:rPr>
            <w:t>s permit. Instead, most distributors hold a general wholesaler</w:t>
          </w:r>
          <w:r>
            <w:rPr>
              <w:color w:val="000000"/>
            </w:rPr>
            <w:t>'s</w:t>
          </w:r>
          <w:r w:rsidRPr="00E2212C">
            <w:rPr>
              <w:color w:val="000000"/>
            </w:rPr>
            <w:t xml:space="preserve"> permit. </w:t>
          </w:r>
        </w:p>
        <w:p w:rsidR="00963D56" w:rsidRPr="00E2212C" w:rsidRDefault="00963D56" w:rsidP="000276BE">
          <w:pPr>
            <w:pStyle w:val="NormalWeb"/>
            <w:spacing w:before="0" w:beforeAutospacing="0" w:after="0" w:afterAutospacing="0"/>
            <w:jc w:val="both"/>
            <w:divId w:val="1861502105"/>
            <w:rPr>
              <w:color w:val="000000"/>
            </w:rPr>
          </w:pPr>
        </w:p>
        <w:p w:rsidR="00963D56" w:rsidRDefault="00963D56" w:rsidP="000276BE">
          <w:pPr>
            <w:pStyle w:val="NormalWeb"/>
            <w:spacing w:before="0" w:beforeAutospacing="0" w:after="0" w:afterAutospacing="0"/>
            <w:jc w:val="both"/>
            <w:divId w:val="1861502105"/>
            <w:rPr>
              <w:color w:val="000000"/>
            </w:rPr>
          </w:pPr>
          <w:r w:rsidRPr="00E2212C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E2212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E2212C">
            <w:rPr>
              <w:color w:val="000000"/>
            </w:rPr>
            <w:t xml:space="preserve"> 1639 correct</w:t>
          </w:r>
          <w:r>
            <w:rPr>
              <w:color w:val="000000"/>
            </w:rPr>
            <w:t>s</w:t>
          </w:r>
          <w:r w:rsidRPr="00E2212C">
            <w:rPr>
              <w:color w:val="000000"/>
            </w:rPr>
            <w:t xml:space="preserve"> this oversight by allowing distributors to purchase ale and malt liquor from brewpubs with a general wholesaler</w:t>
          </w:r>
          <w:r>
            <w:rPr>
              <w:color w:val="000000"/>
            </w:rPr>
            <w:t>'</w:t>
          </w:r>
          <w:r w:rsidRPr="00E2212C">
            <w:rPr>
              <w:color w:val="000000"/>
            </w:rPr>
            <w:t>s permit. S</w:t>
          </w:r>
          <w:r>
            <w:rPr>
              <w:color w:val="000000"/>
            </w:rPr>
            <w:t>.</w:t>
          </w:r>
          <w:r w:rsidRPr="00E2212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E2212C">
            <w:rPr>
              <w:color w:val="000000"/>
            </w:rPr>
            <w:t xml:space="preserve"> 1639 also clarifies that a distributor with a local class B wholesaler</w:t>
          </w:r>
          <w:r>
            <w:rPr>
              <w:color w:val="000000"/>
            </w:rPr>
            <w:t>'</w:t>
          </w:r>
          <w:r w:rsidRPr="00E2212C">
            <w:rPr>
              <w:color w:val="000000"/>
            </w:rPr>
            <w:t>s permit may purchase malt and vinous liquors from brewpubs. Finally, S</w:t>
          </w:r>
          <w:r>
            <w:rPr>
              <w:color w:val="000000"/>
            </w:rPr>
            <w:t>.</w:t>
          </w:r>
          <w:r w:rsidRPr="00E2212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E2212C">
            <w:rPr>
              <w:color w:val="000000"/>
            </w:rPr>
            <w:t xml:space="preserve"> 1639 makes several technical corrections to the local distributor</w:t>
          </w:r>
          <w:r>
            <w:rPr>
              <w:color w:val="000000"/>
            </w:rPr>
            <w:t>'</w:t>
          </w:r>
          <w:r w:rsidRPr="00E2212C">
            <w:rPr>
              <w:color w:val="000000"/>
            </w:rPr>
            <w:t xml:space="preserve">s section of the Alcoholic Beverage Code. </w:t>
          </w:r>
        </w:p>
        <w:p w:rsidR="00963D56" w:rsidRPr="00E2212C" w:rsidRDefault="00963D56" w:rsidP="000276BE">
          <w:pPr>
            <w:pStyle w:val="NormalWeb"/>
            <w:spacing w:before="0" w:beforeAutospacing="0" w:after="0" w:afterAutospacing="0"/>
            <w:jc w:val="both"/>
            <w:divId w:val="1861502105"/>
            <w:rPr>
              <w:color w:val="000000"/>
            </w:rPr>
          </w:pPr>
        </w:p>
        <w:p w:rsidR="00963D56" w:rsidRPr="00E2212C" w:rsidRDefault="00963D56" w:rsidP="000276BE">
          <w:pPr>
            <w:pStyle w:val="NormalWeb"/>
            <w:spacing w:before="0" w:beforeAutospacing="0" w:after="0" w:afterAutospacing="0"/>
            <w:jc w:val="both"/>
            <w:divId w:val="1861502105"/>
            <w:rPr>
              <w:color w:val="000000"/>
            </w:rPr>
          </w:pPr>
          <w:r w:rsidRPr="00E2212C">
            <w:rPr>
              <w:color w:val="000000"/>
            </w:rPr>
            <w:t xml:space="preserve">All of these changes are in keeping with the legislative intent of the brewpub reforms that were passed in the 83rd Legislative Session. </w:t>
          </w:r>
        </w:p>
        <w:p w:rsidR="00963D56" w:rsidRPr="00D70925" w:rsidRDefault="00963D56" w:rsidP="000276B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63D56" w:rsidRDefault="00963D5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1639 </w:t>
      </w:r>
      <w:bookmarkStart w:id="1" w:name="AmendsCurrentLaw"/>
      <w:bookmarkEnd w:id="1"/>
      <w:r>
        <w:rPr>
          <w:rFonts w:cs="Times New Roman"/>
          <w:szCs w:val="24"/>
        </w:rPr>
        <w:t>amends current law relating to allowing certain wholesalers and distributors to purchase beer, ale, and malt liquor from the holder of a brewpub license.</w:t>
      </w:r>
    </w:p>
    <w:p w:rsidR="00963D56" w:rsidRPr="00C30B4D" w:rsidRDefault="00963D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3D56" w:rsidRPr="005C2A78" w:rsidRDefault="00963D5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E0E81C7AC764E4585899B26359633D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63D56" w:rsidRPr="006529C4" w:rsidRDefault="00963D5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63D56" w:rsidRPr="006529C4" w:rsidRDefault="00963D5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63D56" w:rsidRPr="006529C4" w:rsidRDefault="00963D5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63D56" w:rsidRPr="005C2A78" w:rsidRDefault="00963D5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73146E182B8493491644FB31E0D897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63D56" w:rsidRPr="005C2A78" w:rsidRDefault="00963D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3D56" w:rsidRDefault="00963D56" w:rsidP="00E2212C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19.01, Alcoholic Beverage Code, as follows: </w:t>
      </w:r>
    </w:p>
    <w:p w:rsidR="00963D56" w:rsidRDefault="00963D56" w:rsidP="00E2212C">
      <w:pPr>
        <w:spacing w:after="0" w:line="240" w:lineRule="auto"/>
        <w:jc w:val="both"/>
      </w:pPr>
    </w:p>
    <w:p w:rsidR="00963D56" w:rsidRPr="00C30B4D" w:rsidRDefault="00963D56" w:rsidP="00E2212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>Sec. 19.01. AUTHORIZED ACTIVITIES. Authorizes the holder of a wholesaler's permit, among certain activities, to</w:t>
      </w:r>
      <w:r w:rsidRPr="00C30B4D">
        <w:t>  purchase ale and malt liquor f</w:t>
      </w:r>
      <w:r>
        <w:t>rom holders of brewpub licenses. Redesignates existing Subdivisions (2) through (5) as Subdivisions (3) through (6).</w:t>
      </w:r>
    </w:p>
    <w:p w:rsidR="00963D56" w:rsidRPr="005C2A78" w:rsidRDefault="00963D56" w:rsidP="00E2212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3D56" w:rsidRDefault="00963D56" w:rsidP="00E2212C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21.01, Alcoholic Beverage Code, as follows: </w:t>
      </w:r>
    </w:p>
    <w:p w:rsidR="00963D56" w:rsidRDefault="00963D56" w:rsidP="00E2212C">
      <w:pPr>
        <w:spacing w:after="0" w:line="240" w:lineRule="auto"/>
        <w:jc w:val="both"/>
      </w:pPr>
    </w:p>
    <w:p w:rsidR="00963D56" w:rsidRPr="00C30B4D" w:rsidRDefault="00963D56" w:rsidP="000276BE">
      <w:pPr>
        <w:spacing w:after="0" w:line="240" w:lineRule="auto"/>
        <w:ind w:left="720"/>
        <w:jc w:val="both"/>
      </w:pPr>
      <w:r>
        <w:t>(a) Authorizes t</w:t>
      </w:r>
      <w:r w:rsidRPr="00C30B4D">
        <w:t xml:space="preserve">he holder of a local class B wholesaler's permit </w:t>
      </w:r>
      <w:r>
        <w:t>to</w:t>
      </w:r>
      <w:r w:rsidRPr="00C30B4D">
        <w:t xml:space="preserve"> purchase malt and vinous liquors from holders of brewer's permits, holders of brewpub licenses, and </w:t>
      </w:r>
      <w:r>
        <w:t xml:space="preserve">other wholesalers in the state and </w:t>
      </w:r>
      <w:r w:rsidRPr="00C30B4D">
        <w:t>sell the malt and vinous liquors, in the original containers in which the permit holder receives them, to general and local class B wholesaler's permittees and, in the permit holder's county of residence, to local distributor's permittees and retailers, including mixed beverage permittees and daily temp</w:t>
      </w:r>
      <w:r>
        <w:t xml:space="preserve">orary mixed beverage permittees. Make nonsubstantive changes. </w:t>
      </w:r>
    </w:p>
    <w:p w:rsidR="00963D56" w:rsidRPr="005C2A78" w:rsidRDefault="00963D56" w:rsidP="00E2212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3D56" w:rsidRDefault="00963D56" w:rsidP="00E2212C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>
        <w:t>Section 65.01(a), Alcoholic Beverage Code, to authorize t</w:t>
      </w:r>
      <w:r w:rsidRPr="00C30B4D">
        <w:t xml:space="preserve">he holder of a local distributor's license </w:t>
      </w:r>
      <w:r>
        <w:t>to</w:t>
      </w:r>
      <w:r w:rsidRPr="00C30B4D">
        <w:t> receive beer in unbroken original packages from manufacturers and brewpubs and from general</w:t>
      </w:r>
      <w:r>
        <w:t>, branch, or local distributors.</w:t>
      </w:r>
    </w:p>
    <w:p w:rsidR="00963D56" w:rsidRDefault="00963D56" w:rsidP="00E2212C">
      <w:pPr>
        <w:spacing w:after="0" w:line="240" w:lineRule="auto"/>
        <w:jc w:val="both"/>
        <w:rPr>
          <w:rFonts w:cs="Times New Roman"/>
          <w:szCs w:val="24"/>
        </w:rPr>
      </w:pPr>
    </w:p>
    <w:p w:rsidR="00963D56" w:rsidRPr="006E2146" w:rsidRDefault="00963D56" w:rsidP="00E2212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SECTION 4. Effective date: upon passage or September 1, 2017. </w:t>
      </w:r>
    </w:p>
    <w:sectPr w:rsidR="00963D56" w:rsidRPr="006E2146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62" w:rsidRDefault="00F41662" w:rsidP="000F1DF9">
      <w:pPr>
        <w:spacing w:after="0" w:line="240" w:lineRule="auto"/>
      </w:pPr>
      <w:r>
        <w:separator/>
      </w:r>
    </w:p>
  </w:endnote>
  <w:endnote w:type="continuationSeparator" w:id="0">
    <w:p w:rsidR="00F41662" w:rsidRDefault="00F4166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4166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63D56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63D56">
                <w:rPr>
                  <w:sz w:val="20"/>
                  <w:szCs w:val="20"/>
                </w:rPr>
                <w:t>S.B. 1639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63D56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4166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63D5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63D5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62" w:rsidRDefault="00F41662" w:rsidP="000F1DF9">
      <w:pPr>
        <w:spacing w:after="0" w:line="240" w:lineRule="auto"/>
      </w:pPr>
      <w:r>
        <w:separator/>
      </w:r>
    </w:p>
  </w:footnote>
  <w:footnote w:type="continuationSeparator" w:id="0">
    <w:p w:rsidR="00F41662" w:rsidRDefault="00F4166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63D56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41662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3D5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3D5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C731A" w:rsidP="000C731A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CBAB37D0DDC4CAA8F8CB2999207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76E8-1339-43DA-B5D6-D9986C38D6EB}"/>
      </w:docPartPr>
      <w:docPartBody>
        <w:p w:rsidR="00000000" w:rsidRDefault="000106E0"/>
      </w:docPartBody>
    </w:docPart>
    <w:docPart>
      <w:docPartPr>
        <w:name w:val="2CCEE11DB61648B1AAC980DE0271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457B-ABFE-4C50-820F-ADF9E557FC4E}"/>
      </w:docPartPr>
      <w:docPartBody>
        <w:p w:rsidR="00000000" w:rsidRDefault="000106E0"/>
      </w:docPartBody>
    </w:docPart>
    <w:docPart>
      <w:docPartPr>
        <w:name w:val="5577638206BD43B49B90CF52B2FBC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4BA4-1490-4664-A7F4-92B6AB76CC02}"/>
      </w:docPartPr>
      <w:docPartBody>
        <w:p w:rsidR="00000000" w:rsidRDefault="000106E0"/>
      </w:docPartBody>
    </w:docPart>
    <w:docPart>
      <w:docPartPr>
        <w:name w:val="0869FC4FD8A2476E86584CF00358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B223-0449-4051-85EF-B64D5793B181}"/>
      </w:docPartPr>
      <w:docPartBody>
        <w:p w:rsidR="00000000" w:rsidRDefault="000106E0"/>
      </w:docPartBody>
    </w:docPart>
    <w:docPart>
      <w:docPartPr>
        <w:name w:val="0E87DD27D6B644A29979ACA1BCB4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7727-F01F-4E7E-8A63-3398912C1ADF}"/>
      </w:docPartPr>
      <w:docPartBody>
        <w:p w:rsidR="00000000" w:rsidRDefault="000106E0"/>
      </w:docPartBody>
    </w:docPart>
    <w:docPart>
      <w:docPartPr>
        <w:name w:val="D51D4233F9754BE3B62C224A2ED0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3C13-BFA9-4FD5-B0C8-E4778A12359F}"/>
      </w:docPartPr>
      <w:docPartBody>
        <w:p w:rsidR="00000000" w:rsidRDefault="000106E0"/>
      </w:docPartBody>
    </w:docPart>
    <w:docPart>
      <w:docPartPr>
        <w:name w:val="49B8B64A20E7439A9D0CB868EC9E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137F-5FD5-48F3-A995-5EEA1B726674}"/>
      </w:docPartPr>
      <w:docPartBody>
        <w:p w:rsidR="00000000" w:rsidRDefault="000106E0"/>
      </w:docPartBody>
    </w:docPart>
    <w:docPart>
      <w:docPartPr>
        <w:name w:val="114577E38F8041E8A849730E7456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FF0A-A458-4E3D-B207-D37422FC9BA6}"/>
      </w:docPartPr>
      <w:docPartBody>
        <w:p w:rsidR="00000000" w:rsidRDefault="000106E0"/>
      </w:docPartBody>
    </w:docPart>
    <w:docPart>
      <w:docPartPr>
        <w:name w:val="14FFEA083F38417FA8EE7CAAE8AE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6D99-3E62-451A-B5E5-B81FC0448D79}"/>
      </w:docPartPr>
      <w:docPartBody>
        <w:p w:rsidR="00000000" w:rsidRDefault="000C731A" w:rsidP="000C731A">
          <w:pPr>
            <w:pStyle w:val="14FFEA083F38417FA8EE7CAAE8AE63D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9AD958A63184B068E918520316E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0B73-FA63-44D1-BA65-8C1C5D54C9DC}"/>
      </w:docPartPr>
      <w:docPartBody>
        <w:p w:rsidR="00000000" w:rsidRDefault="000106E0"/>
      </w:docPartBody>
    </w:docPart>
    <w:docPart>
      <w:docPartPr>
        <w:name w:val="BB114C8645714B40AA354ADB098D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7210-1407-4383-801C-552F0D4CDDE1}"/>
      </w:docPartPr>
      <w:docPartBody>
        <w:p w:rsidR="00000000" w:rsidRDefault="000106E0"/>
      </w:docPartBody>
    </w:docPart>
    <w:docPart>
      <w:docPartPr>
        <w:name w:val="FD8023F294FE4F61A2EDC0518137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9559-003A-4F1C-B625-10AF2A83FB60}"/>
      </w:docPartPr>
      <w:docPartBody>
        <w:p w:rsidR="00000000" w:rsidRDefault="000C731A" w:rsidP="000C731A">
          <w:pPr>
            <w:pStyle w:val="FD8023F294FE4F61A2EDC0518137FD1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E0E81C7AC764E4585899B263596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24C4-F092-4DE0-9B90-633A74DB8299}"/>
      </w:docPartPr>
      <w:docPartBody>
        <w:p w:rsidR="00000000" w:rsidRDefault="000106E0"/>
      </w:docPartBody>
    </w:docPart>
    <w:docPart>
      <w:docPartPr>
        <w:name w:val="A73146E182B8493491644FB31E0D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7453-7C92-48B2-953F-49990E5A3ABC}"/>
      </w:docPartPr>
      <w:docPartBody>
        <w:p w:rsidR="00000000" w:rsidRDefault="000106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106E0"/>
    <w:rsid w:val="00042393"/>
    <w:rsid w:val="000C731A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31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C731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C731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C731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4FFEA083F38417FA8EE7CAAE8AE63DC">
    <w:name w:val="14FFEA083F38417FA8EE7CAAE8AE63DC"/>
    <w:rsid w:val="000C731A"/>
  </w:style>
  <w:style w:type="paragraph" w:customStyle="1" w:styleId="FD8023F294FE4F61A2EDC0518137FD1C">
    <w:name w:val="FD8023F294FE4F61A2EDC0518137FD1C"/>
    <w:rsid w:val="000C73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31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C731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C731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C731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4FFEA083F38417FA8EE7CAAE8AE63DC">
    <w:name w:val="14FFEA083F38417FA8EE7CAAE8AE63DC"/>
    <w:rsid w:val="000C731A"/>
  </w:style>
  <w:style w:type="paragraph" w:customStyle="1" w:styleId="FD8023F294FE4F61A2EDC0518137FD1C">
    <w:name w:val="FD8023F294FE4F61A2EDC0518137FD1C"/>
    <w:rsid w:val="000C7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A120C6B-A811-4147-B17D-8E4F00C9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406</Words>
  <Characters>2320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2017-04-11T18:37:00Z</cp:lastPrinted>
  <dcterms:created xsi:type="dcterms:W3CDTF">2015-05-29T14:24:00Z</dcterms:created>
  <dcterms:modified xsi:type="dcterms:W3CDTF">2017-04-11T18:37:00Z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