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AF" w:rsidRDefault="00315C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3B7D432C754B8DA21B115033979209"/>
          </w:placeholder>
        </w:sdtPr>
        <w:sdtContent>
          <w:r w:rsidRPr="005C2A78">
            <w:rPr>
              <w:rFonts w:cs="Times New Roman"/>
              <w:b/>
              <w:szCs w:val="24"/>
              <w:u w:val="single"/>
            </w:rPr>
            <w:t>BILL ANALYSIS</w:t>
          </w:r>
        </w:sdtContent>
      </w:sdt>
    </w:p>
    <w:p w:rsidR="00315CAF" w:rsidRPr="00585C31" w:rsidRDefault="00315CAF" w:rsidP="000F1DF9">
      <w:pPr>
        <w:spacing w:after="0" w:line="240" w:lineRule="auto"/>
        <w:rPr>
          <w:rFonts w:cs="Times New Roman"/>
          <w:szCs w:val="24"/>
        </w:rPr>
      </w:pPr>
    </w:p>
    <w:p w:rsidR="00315CAF" w:rsidRPr="00585C31" w:rsidRDefault="00315C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CAF" w:rsidTr="000F1DF9">
        <w:tc>
          <w:tcPr>
            <w:tcW w:w="2718" w:type="dxa"/>
          </w:tcPr>
          <w:p w:rsidR="00315CAF" w:rsidRPr="005C2A78" w:rsidRDefault="00315CAF" w:rsidP="006D756B">
            <w:pPr>
              <w:rPr>
                <w:rFonts w:cs="Times New Roman"/>
                <w:szCs w:val="24"/>
              </w:rPr>
            </w:pPr>
            <w:sdt>
              <w:sdtPr>
                <w:rPr>
                  <w:rFonts w:cs="Times New Roman"/>
                  <w:szCs w:val="24"/>
                </w:rPr>
                <w:alias w:val="Agency Title"/>
                <w:tag w:val="AgencyTitleContentControl"/>
                <w:id w:val="1920747753"/>
                <w:lock w:val="sdtContentLocked"/>
                <w:placeholder>
                  <w:docPart w:val="74ADA325104A405EBB59A329D1DD02DD"/>
                </w:placeholder>
              </w:sdtPr>
              <w:sdtEndPr>
                <w:rPr>
                  <w:rFonts w:cstheme="minorBidi"/>
                  <w:szCs w:val="22"/>
                </w:rPr>
              </w:sdtEndPr>
              <w:sdtContent>
                <w:r>
                  <w:rPr>
                    <w:rFonts w:cs="Times New Roman"/>
                    <w:szCs w:val="24"/>
                  </w:rPr>
                  <w:t>Senate Research Center</w:t>
                </w:r>
              </w:sdtContent>
            </w:sdt>
          </w:p>
        </w:tc>
        <w:tc>
          <w:tcPr>
            <w:tcW w:w="6858" w:type="dxa"/>
          </w:tcPr>
          <w:p w:rsidR="00315CAF" w:rsidRPr="00FF6471" w:rsidRDefault="00315CAF" w:rsidP="000F1DF9">
            <w:pPr>
              <w:jc w:val="right"/>
              <w:rPr>
                <w:rFonts w:cs="Times New Roman"/>
                <w:szCs w:val="24"/>
              </w:rPr>
            </w:pPr>
            <w:sdt>
              <w:sdtPr>
                <w:rPr>
                  <w:rFonts w:cs="Times New Roman"/>
                  <w:szCs w:val="24"/>
                </w:rPr>
                <w:alias w:val="Bill Number"/>
                <w:tag w:val="BillNumberOne"/>
                <w:id w:val="-410784069"/>
                <w:lock w:val="sdtContentLocked"/>
                <w:placeholder>
                  <w:docPart w:val="1EDD285FD735463C957312474E52D910"/>
                </w:placeholder>
              </w:sdtPr>
              <w:sdtContent>
                <w:r>
                  <w:rPr>
                    <w:rFonts w:cs="Times New Roman"/>
                    <w:szCs w:val="24"/>
                  </w:rPr>
                  <w:t>S.B. 1644</w:t>
                </w:r>
              </w:sdtContent>
            </w:sdt>
          </w:p>
        </w:tc>
      </w:tr>
      <w:tr w:rsidR="00315CAF" w:rsidTr="000F1DF9">
        <w:sdt>
          <w:sdtPr>
            <w:rPr>
              <w:rFonts w:cs="Times New Roman"/>
              <w:szCs w:val="24"/>
            </w:rPr>
            <w:alias w:val="TLCNumber"/>
            <w:tag w:val="TLCNumber"/>
            <w:id w:val="-542600604"/>
            <w:lock w:val="sdtLocked"/>
            <w:placeholder>
              <w:docPart w:val="C02C13B4C1EF4FC3BDB9012A4B01F1C0"/>
            </w:placeholder>
          </w:sdtPr>
          <w:sdtContent>
            <w:tc>
              <w:tcPr>
                <w:tcW w:w="2718" w:type="dxa"/>
              </w:tcPr>
              <w:p w:rsidR="00315CAF" w:rsidRPr="000F1DF9" w:rsidRDefault="00315CAF" w:rsidP="00C65088">
                <w:pPr>
                  <w:rPr>
                    <w:rFonts w:cs="Times New Roman"/>
                    <w:szCs w:val="24"/>
                  </w:rPr>
                </w:pPr>
                <w:r>
                  <w:rPr>
                    <w:rFonts w:cs="Times New Roman"/>
                    <w:szCs w:val="24"/>
                  </w:rPr>
                  <w:t>85R11415 JAM-D</w:t>
                </w:r>
              </w:p>
            </w:tc>
          </w:sdtContent>
        </w:sdt>
        <w:tc>
          <w:tcPr>
            <w:tcW w:w="6858" w:type="dxa"/>
          </w:tcPr>
          <w:p w:rsidR="00315CAF" w:rsidRPr="005C2A78" w:rsidRDefault="00315CAF" w:rsidP="006D756B">
            <w:pPr>
              <w:jc w:val="right"/>
              <w:rPr>
                <w:rFonts w:cs="Times New Roman"/>
                <w:szCs w:val="24"/>
              </w:rPr>
            </w:pPr>
            <w:sdt>
              <w:sdtPr>
                <w:rPr>
                  <w:rFonts w:cs="Times New Roman"/>
                  <w:szCs w:val="24"/>
                </w:rPr>
                <w:alias w:val="Author Label"/>
                <w:tag w:val="By"/>
                <w:id w:val="72399597"/>
                <w:lock w:val="sdtLocked"/>
                <w:placeholder>
                  <w:docPart w:val="05AC74ACDEF24D3CBDA539274EF933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6906C001824D35BB51939F86B9850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2161C4146BB4CEFB8D4E8018E586422"/>
                </w:placeholder>
                <w:showingPlcHdr/>
              </w:sdtPr>
              <w:sdtContent/>
            </w:sdt>
          </w:p>
        </w:tc>
      </w:tr>
      <w:tr w:rsidR="00315CAF" w:rsidTr="000F1DF9">
        <w:tc>
          <w:tcPr>
            <w:tcW w:w="2718" w:type="dxa"/>
          </w:tcPr>
          <w:p w:rsidR="00315CAF" w:rsidRPr="00BC7495" w:rsidRDefault="00315CAF" w:rsidP="000F1DF9">
            <w:pPr>
              <w:rPr>
                <w:rFonts w:cs="Times New Roman"/>
                <w:szCs w:val="24"/>
              </w:rPr>
            </w:pPr>
          </w:p>
        </w:tc>
        <w:sdt>
          <w:sdtPr>
            <w:rPr>
              <w:rFonts w:cs="Times New Roman"/>
              <w:szCs w:val="24"/>
            </w:rPr>
            <w:alias w:val="Committee"/>
            <w:tag w:val="Committee"/>
            <w:id w:val="1914272295"/>
            <w:lock w:val="sdtContentLocked"/>
            <w:placeholder>
              <w:docPart w:val="6C68D93A51D04E13B96C41792CFC7FE8"/>
            </w:placeholder>
          </w:sdtPr>
          <w:sdtContent>
            <w:tc>
              <w:tcPr>
                <w:tcW w:w="6858" w:type="dxa"/>
              </w:tcPr>
              <w:p w:rsidR="00315CAF" w:rsidRPr="00FF6471" w:rsidRDefault="00315CAF" w:rsidP="000F1DF9">
                <w:pPr>
                  <w:jc w:val="right"/>
                  <w:rPr>
                    <w:rFonts w:cs="Times New Roman"/>
                    <w:szCs w:val="24"/>
                  </w:rPr>
                </w:pPr>
                <w:r>
                  <w:rPr>
                    <w:rFonts w:cs="Times New Roman"/>
                    <w:szCs w:val="24"/>
                  </w:rPr>
                  <w:t>Transportation</w:t>
                </w:r>
              </w:p>
            </w:tc>
          </w:sdtContent>
        </w:sdt>
      </w:tr>
      <w:tr w:rsidR="00315CAF" w:rsidTr="000F1DF9">
        <w:tc>
          <w:tcPr>
            <w:tcW w:w="2718" w:type="dxa"/>
          </w:tcPr>
          <w:p w:rsidR="00315CAF" w:rsidRPr="00BC7495" w:rsidRDefault="00315CAF" w:rsidP="000F1DF9">
            <w:pPr>
              <w:rPr>
                <w:rFonts w:cs="Times New Roman"/>
                <w:szCs w:val="24"/>
              </w:rPr>
            </w:pPr>
          </w:p>
        </w:tc>
        <w:sdt>
          <w:sdtPr>
            <w:rPr>
              <w:rFonts w:cs="Times New Roman"/>
              <w:szCs w:val="24"/>
            </w:rPr>
            <w:alias w:val="Date"/>
            <w:tag w:val="DateContentControl"/>
            <w:id w:val="1178081906"/>
            <w:lock w:val="sdtLocked"/>
            <w:placeholder>
              <w:docPart w:val="F7AE005CD2C841BA8D478732929FBAE6"/>
            </w:placeholder>
            <w:date w:fullDate="2017-04-13T00:00:00Z">
              <w:dateFormat w:val="M/d/yyyy"/>
              <w:lid w:val="en-US"/>
              <w:storeMappedDataAs w:val="dateTime"/>
              <w:calendar w:val="gregorian"/>
            </w:date>
          </w:sdtPr>
          <w:sdtContent>
            <w:tc>
              <w:tcPr>
                <w:tcW w:w="6858" w:type="dxa"/>
              </w:tcPr>
              <w:p w:rsidR="00315CAF" w:rsidRPr="00FF6471" w:rsidRDefault="00315CAF" w:rsidP="000F1DF9">
                <w:pPr>
                  <w:jc w:val="right"/>
                  <w:rPr>
                    <w:rFonts w:cs="Times New Roman"/>
                    <w:szCs w:val="24"/>
                  </w:rPr>
                </w:pPr>
                <w:r>
                  <w:rPr>
                    <w:rFonts w:cs="Times New Roman"/>
                    <w:szCs w:val="24"/>
                  </w:rPr>
                  <w:t>4/13/2017</w:t>
                </w:r>
              </w:p>
            </w:tc>
          </w:sdtContent>
        </w:sdt>
      </w:tr>
      <w:tr w:rsidR="00315CAF" w:rsidTr="000F1DF9">
        <w:tc>
          <w:tcPr>
            <w:tcW w:w="2718" w:type="dxa"/>
          </w:tcPr>
          <w:p w:rsidR="00315CAF" w:rsidRPr="00BC7495" w:rsidRDefault="00315CAF" w:rsidP="000F1DF9">
            <w:pPr>
              <w:rPr>
                <w:rFonts w:cs="Times New Roman"/>
                <w:szCs w:val="24"/>
              </w:rPr>
            </w:pPr>
          </w:p>
        </w:tc>
        <w:sdt>
          <w:sdtPr>
            <w:rPr>
              <w:rFonts w:cs="Times New Roman"/>
              <w:szCs w:val="24"/>
            </w:rPr>
            <w:alias w:val="BA Version"/>
            <w:tag w:val="BAVersion"/>
            <w:id w:val="-1685590809"/>
            <w:lock w:val="sdtContentLocked"/>
            <w:placeholder>
              <w:docPart w:val="46A04DAF2F3244619560B14AAB651C61"/>
            </w:placeholder>
          </w:sdtPr>
          <w:sdtContent>
            <w:tc>
              <w:tcPr>
                <w:tcW w:w="6858" w:type="dxa"/>
              </w:tcPr>
              <w:p w:rsidR="00315CAF" w:rsidRPr="00FF6471" w:rsidRDefault="00315CAF" w:rsidP="000F1DF9">
                <w:pPr>
                  <w:jc w:val="right"/>
                  <w:rPr>
                    <w:rFonts w:cs="Times New Roman"/>
                    <w:szCs w:val="24"/>
                  </w:rPr>
                </w:pPr>
                <w:r>
                  <w:rPr>
                    <w:rFonts w:cs="Times New Roman"/>
                    <w:szCs w:val="24"/>
                  </w:rPr>
                  <w:t>As Filed</w:t>
                </w:r>
              </w:p>
            </w:tc>
          </w:sdtContent>
        </w:sdt>
      </w:tr>
    </w:tbl>
    <w:p w:rsidR="00315CAF" w:rsidRPr="00FF6471" w:rsidRDefault="00315CAF" w:rsidP="000F1DF9">
      <w:pPr>
        <w:spacing w:after="0" w:line="240" w:lineRule="auto"/>
        <w:rPr>
          <w:rFonts w:cs="Times New Roman"/>
          <w:szCs w:val="24"/>
        </w:rPr>
      </w:pPr>
    </w:p>
    <w:p w:rsidR="00315CAF" w:rsidRPr="00FF6471" w:rsidRDefault="00315CAF" w:rsidP="000F1DF9">
      <w:pPr>
        <w:spacing w:after="0" w:line="240" w:lineRule="auto"/>
        <w:rPr>
          <w:rFonts w:cs="Times New Roman"/>
          <w:szCs w:val="24"/>
        </w:rPr>
      </w:pPr>
    </w:p>
    <w:p w:rsidR="00315CAF" w:rsidRPr="00FF6471" w:rsidRDefault="00315C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EAAC7D539F48CA911EAEAB46DF75BC"/>
        </w:placeholder>
      </w:sdtPr>
      <w:sdtContent>
        <w:p w:rsidR="00315CAF" w:rsidRDefault="00315C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B10FD3B65EE7417193DAE21549DD5820"/>
        </w:placeholder>
      </w:sdtPr>
      <w:sdtContent>
        <w:p w:rsidR="00315CAF" w:rsidRPr="00C90D3C" w:rsidRDefault="00315CAF" w:rsidP="00C90D3C">
          <w:pPr>
            <w:spacing w:after="0" w:line="240" w:lineRule="auto"/>
            <w:jc w:val="both"/>
          </w:pPr>
        </w:p>
        <w:p w:rsidR="00315CAF" w:rsidRDefault="00315CAF" w:rsidP="00C90D3C">
          <w:pPr>
            <w:spacing w:after="0" w:line="240" w:lineRule="auto"/>
            <w:jc w:val="both"/>
          </w:pPr>
          <w:r w:rsidRPr="00C90D3C">
            <w:t>Capital Metro is the metropolitan rapid transit authority that serves the Aust</w:t>
          </w:r>
          <w:r>
            <w:t xml:space="preserve">in area pursuant to Chapter 451, </w:t>
          </w:r>
          <w:r w:rsidRPr="00C90D3C">
            <w:t>Transportation Code. During a recent state-mandated performance audit, Capital Metro discovered that several sections of Chapter 451 are out of da</w:t>
          </w:r>
          <w:r>
            <w:t xml:space="preserve">te with its current operations. </w:t>
          </w:r>
          <w:r w:rsidRPr="00C90D3C">
            <w:t>S</w:t>
          </w:r>
          <w:r>
            <w:t>.</w:t>
          </w:r>
          <w:r w:rsidRPr="00C90D3C">
            <w:t>B</w:t>
          </w:r>
          <w:r>
            <w:t>.</w:t>
          </w:r>
          <w:r w:rsidRPr="00C90D3C">
            <w:t xml:space="preserve"> 1644 is a clean-up bill that addresses these provisions.</w:t>
          </w:r>
        </w:p>
        <w:p w:rsidR="00315CAF" w:rsidRPr="00C90D3C" w:rsidRDefault="00315CAF" w:rsidP="00C90D3C">
          <w:pPr>
            <w:spacing w:after="0" w:line="240" w:lineRule="auto"/>
            <w:jc w:val="both"/>
          </w:pPr>
        </w:p>
        <w:p w:rsidR="00315CAF" w:rsidRDefault="00315CAF" w:rsidP="00C90D3C">
          <w:pPr>
            <w:spacing w:after="0" w:line="240" w:lineRule="auto"/>
            <w:jc w:val="both"/>
          </w:pPr>
          <w:r w:rsidRPr="00C90D3C">
            <w:t>As an initial matter, S</w:t>
          </w:r>
          <w:r>
            <w:t>.</w:t>
          </w:r>
          <w:r w:rsidRPr="00C90D3C">
            <w:t>B</w:t>
          </w:r>
          <w:r>
            <w:t>.</w:t>
          </w:r>
          <w:r w:rsidRPr="00C90D3C">
            <w:t xml:space="preserve"> 1644 updates the provision that requires Capital Metro to report certain performance measures. The language is currently limited to services </w:t>
          </w:r>
          <w:r>
            <w:t>"</w:t>
          </w:r>
          <w:r w:rsidRPr="00C90D3C">
            <w:t>directly operated by the authority,</w:t>
          </w:r>
          <w:r>
            <w:t>"</w:t>
          </w:r>
          <w:r w:rsidRPr="00C90D3C">
            <w:t xml:space="preserve"> which is problematic because Capital Metro no longer operates its services directly. Thus, striking this provision ensures Capital Metro will continue to report performance measures on its services even when they are operated by outside contractors.</w:t>
          </w:r>
        </w:p>
        <w:p w:rsidR="00315CAF" w:rsidRPr="00C90D3C" w:rsidRDefault="00315CAF" w:rsidP="00C90D3C">
          <w:pPr>
            <w:spacing w:after="0" w:line="240" w:lineRule="auto"/>
            <w:jc w:val="both"/>
          </w:pPr>
        </w:p>
        <w:p w:rsidR="00315CAF" w:rsidRDefault="00315CAF" w:rsidP="00C90D3C">
          <w:pPr>
            <w:spacing w:after="0" w:line="240" w:lineRule="auto"/>
            <w:jc w:val="both"/>
          </w:pPr>
          <w:r w:rsidRPr="00C90D3C">
            <w:t>S</w:t>
          </w:r>
          <w:r>
            <w:t>.</w:t>
          </w:r>
          <w:r w:rsidRPr="00C90D3C">
            <w:t>B</w:t>
          </w:r>
          <w:r>
            <w:t>.</w:t>
          </w:r>
          <w:r w:rsidRPr="00C90D3C">
            <w:t xml:space="preserve"> 1644 also repeals obsolete reporting requirements in statute. </w:t>
          </w:r>
        </w:p>
        <w:p w:rsidR="00315CAF" w:rsidRPr="00C90D3C" w:rsidRDefault="00315CAF" w:rsidP="00C90D3C">
          <w:pPr>
            <w:spacing w:after="0" w:line="240" w:lineRule="auto"/>
            <w:jc w:val="both"/>
          </w:pPr>
        </w:p>
        <w:p w:rsidR="00315CAF" w:rsidRPr="00C90D3C" w:rsidRDefault="00315CAF" w:rsidP="00C90D3C">
          <w:pPr>
            <w:spacing w:after="0" w:line="240" w:lineRule="auto"/>
            <w:jc w:val="both"/>
          </w:pPr>
          <w:r w:rsidRPr="00C90D3C">
            <w:t>And finally, S</w:t>
          </w:r>
          <w:r>
            <w:t>.</w:t>
          </w:r>
          <w:r w:rsidRPr="00C90D3C">
            <w:t>B</w:t>
          </w:r>
          <w:r>
            <w:t>.</w:t>
          </w:r>
          <w:r w:rsidRPr="00C90D3C">
            <w:t xml:space="preserve"> 1644 allows Capital Metro to issue short-term bonds with a term of up to 15 years. Current statute limits Capital Metro</w:t>
          </w:r>
          <w:r>
            <w:t>'</w:t>
          </w:r>
          <w:r w:rsidRPr="00C90D3C">
            <w:t>s short-term bonding authority to five-year bonds, even though other transit authorities may issue longer short-term bonds. Updating this provision will give Capital Metro additional flexibility, which will in turn allow them to use their resources more efficiently.</w:t>
          </w:r>
        </w:p>
        <w:p w:rsidR="00315CAF" w:rsidRPr="00C90D3C" w:rsidRDefault="00315CAF" w:rsidP="00C90D3C">
          <w:pPr>
            <w:spacing w:after="0" w:line="240" w:lineRule="auto"/>
            <w:jc w:val="both"/>
          </w:pPr>
        </w:p>
      </w:sdtContent>
    </w:sdt>
    <w:p w:rsidR="00315CAF" w:rsidRDefault="00315C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1644 </w:t>
      </w:r>
      <w:bookmarkStart w:id="1" w:name="AmendsCurrentLaw"/>
      <w:bookmarkEnd w:id="1"/>
      <w:r>
        <w:rPr>
          <w:rFonts w:cs="Times New Roman"/>
          <w:szCs w:val="24"/>
        </w:rPr>
        <w:t>amends current law relating to the operations of certain metropolitan rapid transit authorities.</w:t>
      </w:r>
    </w:p>
    <w:p w:rsidR="00315CAF" w:rsidRPr="00830793" w:rsidRDefault="00315CAF" w:rsidP="000F1DF9">
      <w:pPr>
        <w:spacing w:after="0" w:line="240" w:lineRule="auto"/>
        <w:jc w:val="both"/>
        <w:rPr>
          <w:rFonts w:eastAsia="Times New Roman" w:cs="Times New Roman"/>
          <w:szCs w:val="24"/>
        </w:rPr>
      </w:pPr>
    </w:p>
    <w:p w:rsidR="00315CAF" w:rsidRPr="005C2A78" w:rsidRDefault="00315C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EA40EFB9E040D7940A2FF89A7E6B19"/>
          </w:placeholder>
        </w:sdtPr>
        <w:sdtContent>
          <w:r>
            <w:rPr>
              <w:rFonts w:eastAsia="Times New Roman" w:cs="Times New Roman"/>
              <w:b/>
              <w:szCs w:val="24"/>
              <w:u w:val="single"/>
            </w:rPr>
            <w:t>RULEMAKING AUTHORITY</w:t>
          </w:r>
        </w:sdtContent>
      </w:sdt>
    </w:p>
    <w:p w:rsidR="00315CAF" w:rsidRPr="006529C4" w:rsidRDefault="00315CAF" w:rsidP="00774EC7">
      <w:pPr>
        <w:spacing w:after="0" w:line="240" w:lineRule="auto"/>
        <w:jc w:val="both"/>
        <w:rPr>
          <w:rFonts w:cs="Times New Roman"/>
          <w:szCs w:val="24"/>
        </w:rPr>
      </w:pPr>
    </w:p>
    <w:p w:rsidR="00315CAF" w:rsidRPr="006529C4" w:rsidRDefault="00315C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5CAF" w:rsidRPr="006529C4" w:rsidRDefault="00315CAF" w:rsidP="00774EC7">
      <w:pPr>
        <w:spacing w:after="0" w:line="240" w:lineRule="auto"/>
        <w:jc w:val="both"/>
        <w:rPr>
          <w:rFonts w:cs="Times New Roman"/>
          <w:szCs w:val="24"/>
        </w:rPr>
      </w:pPr>
    </w:p>
    <w:p w:rsidR="00315CAF" w:rsidRPr="005C2A78" w:rsidRDefault="00315C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B10D8EE93D4F68ABE368814501A593"/>
          </w:placeholder>
        </w:sdtPr>
        <w:sdtContent>
          <w:r>
            <w:rPr>
              <w:rFonts w:eastAsia="Times New Roman" w:cs="Times New Roman"/>
              <w:b/>
              <w:szCs w:val="24"/>
              <w:u w:val="single"/>
            </w:rPr>
            <w:t>SECTION BY SECTION ANALYSIS</w:t>
          </w:r>
        </w:sdtContent>
      </w:sdt>
    </w:p>
    <w:p w:rsidR="00315CAF" w:rsidRPr="005C2A78" w:rsidRDefault="00315CAF" w:rsidP="000F1DF9">
      <w:pPr>
        <w:spacing w:after="0" w:line="240" w:lineRule="auto"/>
        <w:jc w:val="both"/>
        <w:rPr>
          <w:rFonts w:eastAsia="Times New Roman" w:cs="Times New Roman"/>
          <w:szCs w:val="24"/>
        </w:rPr>
      </w:pPr>
    </w:p>
    <w:p w:rsidR="00315CAF" w:rsidRDefault="00315CAF" w:rsidP="00C90D3C">
      <w:pPr>
        <w:spacing w:after="0" w:line="240" w:lineRule="auto"/>
        <w:jc w:val="both"/>
      </w:pPr>
      <w:r w:rsidRPr="005C2A78">
        <w:rPr>
          <w:rFonts w:eastAsia="Times New Roman" w:cs="Times New Roman"/>
          <w:szCs w:val="24"/>
        </w:rPr>
        <w:t>SECTION 1.</w:t>
      </w:r>
      <w:r w:rsidRPr="00830793">
        <w:t xml:space="preserve"> </w:t>
      </w:r>
      <w:r>
        <w:t xml:space="preserve">Amends Section 451.362, Transportation Code, by amending Subsection (a) and adding Subsection (e), as follows: </w:t>
      </w:r>
    </w:p>
    <w:p w:rsidR="00315CAF" w:rsidRDefault="00315CAF" w:rsidP="00C90D3C">
      <w:pPr>
        <w:spacing w:after="0" w:line="240" w:lineRule="auto"/>
        <w:jc w:val="both"/>
      </w:pPr>
    </w:p>
    <w:p w:rsidR="00315CAF" w:rsidRDefault="00315CAF" w:rsidP="00C90D3C">
      <w:pPr>
        <w:spacing w:after="0" w:line="240" w:lineRule="auto"/>
        <w:ind w:left="720"/>
        <w:jc w:val="both"/>
      </w:pPr>
      <w:r>
        <w:t xml:space="preserve">(a) Provides an exception under Subsection (e). Makes nonsubstantive changes. </w:t>
      </w:r>
    </w:p>
    <w:p w:rsidR="00315CAF" w:rsidRDefault="00315CAF" w:rsidP="00C90D3C">
      <w:pPr>
        <w:spacing w:after="0" w:line="240" w:lineRule="auto"/>
        <w:ind w:left="720"/>
        <w:jc w:val="both"/>
      </w:pPr>
    </w:p>
    <w:p w:rsidR="00315CAF" w:rsidRPr="00830793" w:rsidRDefault="00315CAF" w:rsidP="00C90D3C">
      <w:pPr>
        <w:spacing w:after="0" w:line="240" w:lineRule="auto"/>
        <w:ind w:left="720"/>
        <w:jc w:val="both"/>
      </w:pPr>
      <w:r>
        <w:t>(e) Authorizes bonds, i</w:t>
      </w:r>
      <w:r w:rsidRPr="00830793">
        <w:t>n an authorit</w:t>
      </w:r>
      <w:r>
        <w:t xml:space="preserve">y confirmed before July 1, 1985, </w:t>
      </w:r>
      <w:r w:rsidRPr="00830793">
        <w:t xml:space="preserve">in which the principal municipality has a population of less than one million, </w:t>
      </w:r>
      <w:r>
        <w:t>to</w:t>
      </w:r>
      <w:r w:rsidRPr="00830793">
        <w:t xml:space="preserve"> have a te</w:t>
      </w:r>
      <w:r>
        <w:t>rm of not more than 15 years.  Provides that t</w:t>
      </w:r>
      <w:r w:rsidRPr="00830793">
        <w:t>he bonds are payable only from fee revenue received on or after the date the bonds are issued.</w:t>
      </w:r>
    </w:p>
    <w:p w:rsidR="00315CAF" w:rsidRPr="005C2A78" w:rsidRDefault="00315CAF" w:rsidP="00C90D3C">
      <w:pPr>
        <w:spacing w:after="0" w:line="240" w:lineRule="auto"/>
        <w:jc w:val="both"/>
        <w:rPr>
          <w:rFonts w:eastAsia="Times New Roman" w:cs="Times New Roman"/>
          <w:szCs w:val="24"/>
        </w:rPr>
      </w:pPr>
    </w:p>
    <w:p w:rsidR="00315CAF" w:rsidRDefault="00315CAF" w:rsidP="00C90D3C">
      <w:pPr>
        <w:spacing w:after="0" w:line="240" w:lineRule="auto"/>
        <w:jc w:val="both"/>
      </w:pPr>
      <w:r w:rsidRPr="005C2A78">
        <w:rPr>
          <w:rFonts w:eastAsia="Times New Roman" w:cs="Times New Roman"/>
          <w:szCs w:val="24"/>
        </w:rPr>
        <w:t>SECTION 2.</w:t>
      </w:r>
      <w:r w:rsidRPr="00830793">
        <w:t xml:space="preserve"> </w:t>
      </w:r>
      <w:r>
        <w:t xml:space="preserve">Amends Sections 451.455(h) and (i), Transportation Code, as follows: </w:t>
      </w:r>
    </w:p>
    <w:p w:rsidR="00315CAF" w:rsidRDefault="00315CAF" w:rsidP="00C90D3C">
      <w:pPr>
        <w:spacing w:after="0" w:line="240" w:lineRule="auto"/>
        <w:jc w:val="both"/>
      </w:pPr>
    </w:p>
    <w:p w:rsidR="00315CAF" w:rsidRDefault="00315CAF" w:rsidP="00C90D3C">
      <w:pPr>
        <w:spacing w:after="0" w:line="240" w:lineRule="auto"/>
        <w:ind w:left="720"/>
        <w:jc w:val="both"/>
      </w:pPr>
      <w:r>
        <w:t xml:space="preserve">(h) Provides that the number of accidents per 100,000 miles is computed by multiplying the annual number of accidents by 100,000 and dividing the product by the number of miles for all service, including charter and nonrevenue service, for the same period, rather than directly operated by the rapid transit authority for the same period. </w:t>
      </w:r>
    </w:p>
    <w:p w:rsidR="00315CAF" w:rsidRDefault="00315CAF" w:rsidP="00C90D3C">
      <w:pPr>
        <w:spacing w:after="0" w:line="240" w:lineRule="auto"/>
        <w:ind w:left="720"/>
        <w:jc w:val="both"/>
      </w:pPr>
    </w:p>
    <w:p w:rsidR="00315CAF" w:rsidRPr="005C2A78" w:rsidRDefault="00315CAF" w:rsidP="00C90D3C">
      <w:pPr>
        <w:spacing w:after="0" w:line="240" w:lineRule="auto"/>
        <w:ind w:left="720"/>
        <w:jc w:val="both"/>
        <w:rPr>
          <w:rFonts w:eastAsia="Times New Roman" w:cs="Times New Roman"/>
          <w:szCs w:val="24"/>
        </w:rPr>
      </w:pPr>
      <w:r>
        <w:t xml:space="preserve">(i) Makes a conforming change. </w:t>
      </w:r>
    </w:p>
    <w:p w:rsidR="00315CAF" w:rsidRPr="005C2A78" w:rsidRDefault="00315CAF" w:rsidP="00C90D3C">
      <w:pPr>
        <w:spacing w:after="0" w:line="240" w:lineRule="auto"/>
        <w:jc w:val="both"/>
        <w:rPr>
          <w:rFonts w:eastAsia="Times New Roman" w:cs="Times New Roman"/>
          <w:szCs w:val="24"/>
        </w:rPr>
      </w:pPr>
    </w:p>
    <w:p w:rsidR="00315CAF" w:rsidRPr="005C2A78" w:rsidRDefault="00315CAF" w:rsidP="00C90D3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Sections 451.3625 (Bonds for Rail System; Certain Authorities) and 451.460 (Annual Report), Transportation Code. </w:t>
      </w:r>
    </w:p>
    <w:p w:rsidR="00315CAF" w:rsidRDefault="00315CAF" w:rsidP="00C90D3C">
      <w:pPr>
        <w:spacing w:after="0" w:line="240" w:lineRule="auto"/>
        <w:jc w:val="both"/>
        <w:rPr>
          <w:rFonts w:cs="Times New Roman"/>
          <w:szCs w:val="24"/>
        </w:rPr>
      </w:pPr>
    </w:p>
    <w:p w:rsidR="00315CAF" w:rsidRPr="006529C4" w:rsidRDefault="00315CAF" w:rsidP="00C90D3C">
      <w:pPr>
        <w:spacing w:after="0" w:line="240" w:lineRule="auto"/>
        <w:jc w:val="both"/>
        <w:rPr>
          <w:rFonts w:cs="Times New Roman"/>
          <w:szCs w:val="24"/>
        </w:rPr>
      </w:pPr>
      <w:r>
        <w:rPr>
          <w:rFonts w:cs="Times New Roman"/>
          <w:szCs w:val="24"/>
        </w:rPr>
        <w:t xml:space="preserve">SECTION 4. Effective date: September 1, 2017. </w:t>
      </w:r>
    </w:p>
    <w:p w:rsidR="00315CAF" w:rsidRPr="006529C4" w:rsidRDefault="00315CAF" w:rsidP="00C90D3C">
      <w:pPr>
        <w:spacing w:after="0" w:line="240" w:lineRule="auto"/>
        <w:jc w:val="both"/>
      </w:pPr>
    </w:p>
    <w:sectPr w:rsidR="00315CA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5B" w:rsidRDefault="002F125B" w:rsidP="000F1DF9">
      <w:pPr>
        <w:spacing w:after="0" w:line="240" w:lineRule="auto"/>
      </w:pPr>
      <w:r>
        <w:separator/>
      </w:r>
    </w:p>
  </w:endnote>
  <w:endnote w:type="continuationSeparator" w:id="0">
    <w:p w:rsidR="002F125B" w:rsidRDefault="002F12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12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CA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5CAF">
                <w:rPr>
                  <w:sz w:val="20"/>
                  <w:szCs w:val="20"/>
                </w:rPr>
                <w:t>S.B. 1644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5CA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12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C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C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5B" w:rsidRDefault="002F125B" w:rsidP="000F1DF9">
      <w:pPr>
        <w:spacing w:after="0" w:line="240" w:lineRule="auto"/>
      </w:pPr>
      <w:r>
        <w:separator/>
      </w:r>
    </w:p>
  </w:footnote>
  <w:footnote w:type="continuationSeparator" w:id="0">
    <w:p w:rsidR="002F125B" w:rsidRDefault="002F12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125B"/>
    <w:rsid w:val="00305C27"/>
    <w:rsid w:val="00315CA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455" w:rsidP="007D14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3B7D432C754B8DA21B115033979209"/>
        <w:category>
          <w:name w:val="General"/>
          <w:gallery w:val="placeholder"/>
        </w:category>
        <w:types>
          <w:type w:val="bbPlcHdr"/>
        </w:types>
        <w:behaviors>
          <w:behavior w:val="content"/>
        </w:behaviors>
        <w:guid w:val="{5DA52A0C-DBA9-418A-8DBC-0736AAC9CC13}"/>
      </w:docPartPr>
      <w:docPartBody>
        <w:p w:rsidR="00000000" w:rsidRDefault="00E21CDC"/>
      </w:docPartBody>
    </w:docPart>
    <w:docPart>
      <w:docPartPr>
        <w:name w:val="74ADA325104A405EBB59A329D1DD02DD"/>
        <w:category>
          <w:name w:val="General"/>
          <w:gallery w:val="placeholder"/>
        </w:category>
        <w:types>
          <w:type w:val="bbPlcHdr"/>
        </w:types>
        <w:behaviors>
          <w:behavior w:val="content"/>
        </w:behaviors>
        <w:guid w:val="{06500D49-B517-46AD-81DD-709A3B7295C7}"/>
      </w:docPartPr>
      <w:docPartBody>
        <w:p w:rsidR="00000000" w:rsidRDefault="00E21CDC"/>
      </w:docPartBody>
    </w:docPart>
    <w:docPart>
      <w:docPartPr>
        <w:name w:val="1EDD285FD735463C957312474E52D910"/>
        <w:category>
          <w:name w:val="General"/>
          <w:gallery w:val="placeholder"/>
        </w:category>
        <w:types>
          <w:type w:val="bbPlcHdr"/>
        </w:types>
        <w:behaviors>
          <w:behavior w:val="content"/>
        </w:behaviors>
        <w:guid w:val="{FB896793-4C38-42C1-A999-2987E99A679D}"/>
      </w:docPartPr>
      <w:docPartBody>
        <w:p w:rsidR="00000000" w:rsidRDefault="00E21CDC"/>
      </w:docPartBody>
    </w:docPart>
    <w:docPart>
      <w:docPartPr>
        <w:name w:val="C02C13B4C1EF4FC3BDB9012A4B01F1C0"/>
        <w:category>
          <w:name w:val="General"/>
          <w:gallery w:val="placeholder"/>
        </w:category>
        <w:types>
          <w:type w:val="bbPlcHdr"/>
        </w:types>
        <w:behaviors>
          <w:behavior w:val="content"/>
        </w:behaviors>
        <w:guid w:val="{B176EC94-EDAF-4DF2-B1F7-553A22CAED29}"/>
      </w:docPartPr>
      <w:docPartBody>
        <w:p w:rsidR="00000000" w:rsidRDefault="00E21CDC"/>
      </w:docPartBody>
    </w:docPart>
    <w:docPart>
      <w:docPartPr>
        <w:name w:val="05AC74ACDEF24D3CBDA539274EF9334C"/>
        <w:category>
          <w:name w:val="General"/>
          <w:gallery w:val="placeholder"/>
        </w:category>
        <w:types>
          <w:type w:val="bbPlcHdr"/>
        </w:types>
        <w:behaviors>
          <w:behavior w:val="content"/>
        </w:behaviors>
        <w:guid w:val="{760C740A-CC8D-4243-8FC4-181935F14401}"/>
      </w:docPartPr>
      <w:docPartBody>
        <w:p w:rsidR="00000000" w:rsidRDefault="00E21CDC"/>
      </w:docPartBody>
    </w:docPart>
    <w:docPart>
      <w:docPartPr>
        <w:name w:val="A46906C001824D35BB51939F86B98505"/>
        <w:category>
          <w:name w:val="General"/>
          <w:gallery w:val="placeholder"/>
        </w:category>
        <w:types>
          <w:type w:val="bbPlcHdr"/>
        </w:types>
        <w:behaviors>
          <w:behavior w:val="content"/>
        </w:behaviors>
        <w:guid w:val="{4FAF2309-0CA5-44A6-82BB-54D54377F694}"/>
      </w:docPartPr>
      <w:docPartBody>
        <w:p w:rsidR="00000000" w:rsidRDefault="00E21CDC"/>
      </w:docPartBody>
    </w:docPart>
    <w:docPart>
      <w:docPartPr>
        <w:name w:val="12161C4146BB4CEFB8D4E8018E586422"/>
        <w:category>
          <w:name w:val="General"/>
          <w:gallery w:val="placeholder"/>
        </w:category>
        <w:types>
          <w:type w:val="bbPlcHdr"/>
        </w:types>
        <w:behaviors>
          <w:behavior w:val="content"/>
        </w:behaviors>
        <w:guid w:val="{69102694-02E5-4001-996E-6C6D60F5D1DB}"/>
      </w:docPartPr>
      <w:docPartBody>
        <w:p w:rsidR="00000000" w:rsidRDefault="00E21CDC"/>
      </w:docPartBody>
    </w:docPart>
    <w:docPart>
      <w:docPartPr>
        <w:name w:val="6C68D93A51D04E13B96C41792CFC7FE8"/>
        <w:category>
          <w:name w:val="General"/>
          <w:gallery w:val="placeholder"/>
        </w:category>
        <w:types>
          <w:type w:val="bbPlcHdr"/>
        </w:types>
        <w:behaviors>
          <w:behavior w:val="content"/>
        </w:behaviors>
        <w:guid w:val="{0BD34658-917F-481B-B45A-0C3718C967ED}"/>
      </w:docPartPr>
      <w:docPartBody>
        <w:p w:rsidR="00000000" w:rsidRDefault="00E21CDC"/>
      </w:docPartBody>
    </w:docPart>
    <w:docPart>
      <w:docPartPr>
        <w:name w:val="F7AE005CD2C841BA8D478732929FBAE6"/>
        <w:category>
          <w:name w:val="General"/>
          <w:gallery w:val="placeholder"/>
        </w:category>
        <w:types>
          <w:type w:val="bbPlcHdr"/>
        </w:types>
        <w:behaviors>
          <w:behavior w:val="content"/>
        </w:behaviors>
        <w:guid w:val="{9D2A77B0-60D2-4F46-884F-E5679E1DD780}"/>
      </w:docPartPr>
      <w:docPartBody>
        <w:p w:rsidR="00000000" w:rsidRDefault="007D1455" w:rsidP="007D1455">
          <w:pPr>
            <w:pStyle w:val="F7AE005CD2C841BA8D478732929FBAE6"/>
          </w:pPr>
          <w:r w:rsidRPr="00A30DD1">
            <w:rPr>
              <w:rStyle w:val="PlaceholderText"/>
            </w:rPr>
            <w:t>Click here to enter a date.</w:t>
          </w:r>
        </w:p>
      </w:docPartBody>
    </w:docPart>
    <w:docPart>
      <w:docPartPr>
        <w:name w:val="46A04DAF2F3244619560B14AAB651C61"/>
        <w:category>
          <w:name w:val="General"/>
          <w:gallery w:val="placeholder"/>
        </w:category>
        <w:types>
          <w:type w:val="bbPlcHdr"/>
        </w:types>
        <w:behaviors>
          <w:behavior w:val="content"/>
        </w:behaviors>
        <w:guid w:val="{79A80800-2806-46FD-AEAB-01789C8B3A33}"/>
      </w:docPartPr>
      <w:docPartBody>
        <w:p w:rsidR="00000000" w:rsidRDefault="00E21CDC"/>
      </w:docPartBody>
    </w:docPart>
    <w:docPart>
      <w:docPartPr>
        <w:name w:val="77EAAC7D539F48CA911EAEAB46DF75BC"/>
        <w:category>
          <w:name w:val="General"/>
          <w:gallery w:val="placeholder"/>
        </w:category>
        <w:types>
          <w:type w:val="bbPlcHdr"/>
        </w:types>
        <w:behaviors>
          <w:behavior w:val="content"/>
        </w:behaviors>
        <w:guid w:val="{6BBB3AF0-CF07-4316-B5EB-1FE503E40410}"/>
      </w:docPartPr>
      <w:docPartBody>
        <w:p w:rsidR="00000000" w:rsidRDefault="00E21CDC"/>
      </w:docPartBody>
    </w:docPart>
    <w:docPart>
      <w:docPartPr>
        <w:name w:val="B10FD3B65EE7417193DAE21549DD5820"/>
        <w:category>
          <w:name w:val="General"/>
          <w:gallery w:val="placeholder"/>
        </w:category>
        <w:types>
          <w:type w:val="bbPlcHdr"/>
        </w:types>
        <w:behaviors>
          <w:behavior w:val="content"/>
        </w:behaviors>
        <w:guid w:val="{DE4FA2BC-20B8-49F8-95F1-273EC33B8C78}"/>
      </w:docPartPr>
      <w:docPartBody>
        <w:p w:rsidR="00000000" w:rsidRDefault="007D1455" w:rsidP="007D1455">
          <w:pPr>
            <w:pStyle w:val="B10FD3B65EE7417193DAE21549DD5820"/>
          </w:pPr>
          <w:r>
            <w:rPr>
              <w:rFonts w:eastAsia="Times New Roman" w:cs="Times New Roman"/>
              <w:bCs/>
              <w:szCs w:val="24"/>
            </w:rPr>
            <w:t xml:space="preserve"> </w:t>
          </w:r>
        </w:p>
      </w:docPartBody>
    </w:docPart>
    <w:docPart>
      <w:docPartPr>
        <w:name w:val="41EA40EFB9E040D7940A2FF89A7E6B19"/>
        <w:category>
          <w:name w:val="General"/>
          <w:gallery w:val="placeholder"/>
        </w:category>
        <w:types>
          <w:type w:val="bbPlcHdr"/>
        </w:types>
        <w:behaviors>
          <w:behavior w:val="content"/>
        </w:behaviors>
        <w:guid w:val="{15C9AEC9-5197-483D-A903-7EBD25B0DABE}"/>
      </w:docPartPr>
      <w:docPartBody>
        <w:p w:rsidR="00000000" w:rsidRDefault="00E21CDC"/>
      </w:docPartBody>
    </w:docPart>
    <w:docPart>
      <w:docPartPr>
        <w:name w:val="39B10D8EE93D4F68ABE368814501A593"/>
        <w:category>
          <w:name w:val="General"/>
          <w:gallery w:val="placeholder"/>
        </w:category>
        <w:types>
          <w:type w:val="bbPlcHdr"/>
        </w:types>
        <w:behaviors>
          <w:behavior w:val="content"/>
        </w:behaviors>
        <w:guid w:val="{492F3D84-32A0-41EC-AAFF-AC3BB31E2F8C}"/>
      </w:docPartPr>
      <w:docPartBody>
        <w:p w:rsidR="00000000" w:rsidRDefault="00E21C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455"/>
    <w:rsid w:val="008C55F7"/>
    <w:rsid w:val="0090598B"/>
    <w:rsid w:val="00984D6C"/>
    <w:rsid w:val="00A54AD6"/>
    <w:rsid w:val="00A57564"/>
    <w:rsid w:val="00B252A4"/>
    <w:rsid w:val="00B5530B"/>
    <w:rsid w:val="00C129E8"/>
    <w:rsid w:val="00C968BA"/>
    <w:rsid w:val="00D63E87"/>
    <w:rsid w:val="00D705C9"/>
    <w:rsid w:val="00E21CD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4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1455"/>
    <w:rPr>
      <w:rFonts w:ascii="Times New Roman" w:hAnsi="Times New Roman"/>
      <w:sz w:val="24"/>
    </w:rPr>
  </w:style>
  <w:style w:type="paragraph" w:customStyle="1" w:styleId="487D89B4F8B34DB4967D41FE18F7F88D7">
    <w:name w:val="487D89B4F8B34DB4967D41FE18F7F88D7"/>
    <w:rsid w:val="007D1455"/>
    <w:rPr>
      <w:rFonts w:ascii="Times New Roman" w:hAnsi="Times New Roman"/>
      <w:sz w:val="24"/>
    </w:rPr>
  </w:style>
  <w:style w:type="paragraph" w:customStyle="1" w:styleId="AE2570ED5D764CD7AF9686706F550F4620">
    <w:name w:val="AE2570ED5D764CD7AF9686706F550F4620"/>
    <w:rsid w:val="007D1455"/>
    <w:pPr>
      <w:tabs>
        <w:tab w:val="center" w:pos="4680"/>
        <w:tab w:val="right" w:pos="9360"/>
      </w:tabs>
      <w:spacing w:after="0" w:line="240" w:lineRule="auto"/>
    </w:pPr>
    <w:rPr>
      <w:rFonts w:ascii="Times New Roman" w:hAnsi="Times New Roman"/>
      <w:sz w:val="24"/>
    </w:rPr>
  </w:style>
  <w:style w:type="paragraph" w:customStyle="1" w:styleId="F7AE005CD2C841BA8D478732929FBAE6">
    <w:name w:val="F7AE005CD2C841BA8D478732929FBAE6"/>
    <w:rsid w:val="007D1455"/>
  </w:style>
  <w:style w:type="paragraph" w:customStyle="1" w:styleId="B10FD3B65EE7417193DAE21549DD5820">
    <w:name w:val="B10FD3B65EE7417193DAE21549DD5820"/>
    <w:rsid w:val="007D14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4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1455"/>
    <w:rPr>
      <w:rFonts w:ascii="Times New Roman" w:hAnsi="Times New Roman"/>
      <w:sz w:val="24"/>
    </w:rPr>
  </w:style>
  <w:style w:type="paragraph" w:customStyle="1" w:styleId="487D89B4F8B34DB4967D41FE18F7F88D7">
    <w:name w:val="487D89B4F8B34DB4967D41FE18F7F88D7"/>
    <w:rsid w:val="007D1455"/>
    <w:rPr>
      <w:rFonts w:ascii="Times New Roman" w:hAnsi="Times New Roman"/>
      <w:sz w:val="24"/>
    </w:rPr>
  </w:style>
  <w:style w:type="paragraph" w:customStyle="1" w:styleId="AE2570ED5D764CD7AF9686706F550F4620">
    <w:name w:val="AE2570ED5D764CD7AF9686706F550F4620"/>
    <w:rsid w:val="007D1455"/>
    <w:pPr>
      <w:tabs>
        <w:tab w:val="center" w:pos="4680"/>
        <w:tab w:val="right" w:pos="9360"/>
      </w:tabs>
      <w:spacing w:after="0" w:line="240" w:lineRule="auto"/>
    </w:pPr>
    <w:rPr>
      <w:rFonts w:ascii="Times New Roman" w:hAnsi="Times New Roman"/>
      <w:sz w:val="24"/>
    </w:rPr>
  </w:style>
  <w:style w:type="paragraph" w:customStyle="1" w:styleId="F7AE005CD2C841BA8D478732929FBAE6">
    <w:name w:val="F7AE005CD2C841BA8D478732929FBAE6"/>
    <w:rsid w:val="007D1455"/>
  </w:style>
  <w:style w:type="paragraph" w:customStyle="1" w:styleId="B10FD3B65EE7417193DAE21549DD5820">
    <w:name w:val="B10FD3B65EE7417193DAE21549DD5820"/>
    <w:rsid w:val="007D1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6349A6-E7BE-4D5A-80A1-EB2A3DA0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2017-04-13T19:40:00Z</cp:lastPrinted>
  <dcterms:created xsi:type="dcterms:W3CDTF">2015-05-29T14:24:00Z</dcterms:created>
  <dcterms:modified xsi:type="dcterms:W3CDTF">2017-04-13T19:41:00Z</dcterms:modified>
</cp:coreProperties>
</file>

<file path=docProps/custom.xml><?xml version="1.0" encoding="utf-8"?>
<op:Properties xmlns:vt="http://schemas.openxmlformats.org/officeDocument/2006/docPropsVTypes" xmlns:op="http://schemas.openxmlformats.org/officeDocument/2006/custom-properties"/>
</file>