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006DB" w:rsidTr="00345119">
        <w:tc>
          <w:tcPr>
            <w:tcW w:w="9576" w:type="dxa"/>
            <w:noWrap/>
          </w:tcPr>
          <w:p w:rsidR="008423E4" w:rsidRPr="0022177D" w:rsidRDefault="008D2F55" w:rsidP="00345119">
            <w:pPr>
              <w:pStyle w:val="Heading1"/>
            </w:pPr>
            <w:bookmarkStart w:id="0" w:name="_GoBack"/>
            <w:bookmarkEnd w:id="0"/>
            <w:r w:rsidRPr="00631897">
              <w:t>BILL ANALYSIS</w:t>
            </w:r>
          </w:p>
        </w:tc>
      </w:tr>
    </w:tbl>
    <w:p w:rsidR="008423E4" w:rsidRPr="0022177D" w:rsidRDefault="008D2F55" w:rsidP="008423E4">
      <w:pPr>
        <w:jc w:val="center"/>
      </w:pPr>
    </w:p>
    <w:p w:rsidR="008423E4" w:rsidRPr="00B31F0E" w:rsidRDefault="008D2F55" w:rsidP="008423E4"/>
    <w:p w:rsidR="008423E4" w:rsidRPr="00742794" w:rsidRDefault="008D2F55" w:rsidP="008423E4">
      <w:pPr>
        <w:tabs>
          <w:tab w:val="right" w:pos="9360"/>
        </w:tabs>
      </w:pPr>
    </w:p>
    <w:tbl>
      <w:tblPr>
        <w:tblW w:w="0" w:type="auto"/>
        <w:tblLayout w:type="fixed"/>
        <w:tblLook w:val="01E0" w:firstRow="1" w:lastRow="1" w:firstColumn="1" w:lastColumn="1" w:noHBand="0" w:noVBand="0"/>
      </w:tblPr>
      <w:tblGrid>
        <w:gridCol w:w="9576"/>
      </w:tblGrid>
      <w:tr w:rsidR="007006DB" w:rsidTr="00345119">
        <w:tc>
          <w:tcPr>
            <w:tcW w:w="9576" w:type="dxa"/>
          </w:tcPr>
          <w:p w:rsidR="008423E4" w:rsidRPr="00861995" w:rsidRDefault="008D2F55" w:rsidP="00345119">
            <w:pPr>
              <w:jc w:val="right"/>
            </w:pPr>
            <w:r>
              <w:t>S.B. 1655</w:t>
            </w:r>
          </w:p>
        </w:tc>
      </w:tr>
      <w:tr w:rsidR="007006DB" w:rsidTr="00345119">
        <w:tc>
          <w:tcPr>
            <w:tcW w:w="9576" w:type="dxa"/>
          </w:tcPr>
          <w:p w:rsidR="008423E4" w:rsidRPr="00861995" w:rsidRDefault="008D2F55" w:rsidP="00345119">
            <w:pPr>
              <w:jc w:val="right"/>
            </w:pPr>
            <w:r>
              <w:t xml:space="preserve">By: </w:t>
            </w:r>
            <w:r>
              <w:t>Watson</w:t>
            </w:r>
          </w:p>
        </w:tc>
      </w:tr>
      <w:tr w:rsidR="007006DB" w:rsidTr="00345119">
        <w:tc>
          <w:tcPr>
            <w:tcW w:w="9576" w:type="dxa"/>
          </w:tcPr>
          <w:p w:rsidR="008423E4" w:rsidRPr="00861995" w:rsidRDefault="008D2F55" w:rsidP="00345119">
            <w:pPr>
              <w:jc w:val="right"/>
            </w:pPr>
            <w:r>
              <w:t>Government Transparency &amp; Operation</w:t>
            </w:r>
          </w:p>
        </w:tc>
      </w:tr>
      <w:tr w:rsidR="007006DB" w:rsidTr="00345119">
        <w:tc>
          <w:tcPr>
            <w:tcW w:w="9576" w:type="dxa"/>
          </w:tcPr>
          <w:p w:rsidR="008423E4" w:rsidRDefault="008D2F55" w:rsidP="00345119">
            <w:pPr>
              <w:jc w:val="right"/>
            </w:pPr>
            <w:r>
              <w:t>Committee Report (Unamended)</w:t>
            </w:r>
          </w:p>
        </w:tc>
      </w:tr>
    </w:tbl>
    <w:p w:rsidR="008423E4" w:rsidRDefault="008D2F55" w:rsidP="008423E4">
      <w:pPr>
        <w:tabs>
          <w:tab w:val="right" w:pos="9360"/>
        </w:tabs>
      </w:pPr>
    </w:p>
    <w:p w:rsidR="008423E4" w:rsidRDefault="008D2F55" w:rsidP="008423E4"/>
    <w:p w:rsidR="008423E4" w:rsidRDefault="008D2F55" w:rsidP="008423E4"/>
    <w:tbl>
      <w:tblPr>
        <w:tblW w:w="0" w:type="auto"/>
        <w:tblCellMar>
          <w:left w:w="115" w:type="dxa"/>
          <w:right w:w="115" w:type="dxa"/>
        </w:tblCellMar>
        <w:tblLook w:val="01E0" w:firstRow="1" w:lastRow="1" w:firstColumn="1" w:lastColumn="1" w:noHBand="0" w:noVBand="0"/>
      </w:tblPr>
      <w:tblGrid>
        <w:gridCol w:w="9576"/>
      </w:tblGrid>
      <w:tr w:rsidR="007006DB" w:rsidTr="00345119">
        <w:tc>
          <w:tcPr>
            <w:tcW w:w="9576" w:type="dxa"/>
          </w:tcPr>
          <w:p w:rsidR="008423E4" w:rsidRPr="00A8133F" w:rsidRDefault="008D2F55" w:rsidP="00D27701">
            <w:pPr>
              <w:rPr>
                <w:b/>
              </w:rPr>
            </w:pPr>
            <w:r w:rsidRPr="009C1E9A">
              <w:rPr>
                <w:b/>
                <w:u w:val="single"/>
              </w:rPr>
              <w:t>BACKGROUND AND PURPOSE</w:t>
            </w:r>
            <w:r>
              <w:rPr>
                <w:b/>
              </w:rPr>
              <w:t xml:space="preserve"> </w:t>
            </w:r>
          </w:p>
          <w:p w:rsidR="008423E4" w:rsidRDefault="008D2F55" w:rsidP="00D27701"/>
          <w:p w:rsidR="008423E4" w:rsidRDefault="008D2F55" w:rsidP="00D27701">
            <w:pPr>
              <w:pStyle w:val="Header"/>
              <w:jc w:val="both"/>
            </w:pPr>
            <w:r>
              <w:t xml:space="preserve">Interested parties cite a recent ruling by the Supreme Court of Texas suggesting that certain discretionary exceptions to the public-availability requirement of state public information law </w:t>
            </w:r>
            <w:r>
              <w:t>allow</w:t>
            </w:r>
            <w:r>
              <w:t xml:space="preserve"> a governmental body to withhold information </w:t>
            </w:r>
            <w:r>
              <w:t xml:space="preserve">wholesale </w:t>
            </w:r>
            <w:r>
              <w:t xml:space="preserve">under </w:t>
            </w:r>
            <w:r>
              <w:t>that law and contend that this interpretation is not consistent with legislative intent. S.B. 1655 seeks to clarify the role of these exceptions in the context of state public information law</w:t>
            </w:r>
            <w:r>
              <w:t>.</w:t>
            </w:r>
          </w:p>
          <w:p w:rsidR="008423E4" w:rsidRPr="00E26B13" w:rsidRDefault="008D2F55" w:rsidP="00D27701">
            <w:pPr>
              <w:rPr>
                <w:b/>
              </w:rPr>
            </w:pPr>
          </w:p>
        </w:tc>
      </w:tr>
      <w:tr w:rsidR="007006DB" w:rsidTr="00345119">
        <w:tc>
          <w:tcPr>
            <w:tcW w:w="9576" w:type="dxa"/>
          </w:tcPr>
          <w:p w:rsidR="0017725B" w:rsidRDefault="008D2F55" w:rsidP="00D27701">
            <w:pPr>
              <w:rPr>
                <w:b/>
                <w:u w:val="single"/>
              </w:rPr>
            </w:pPr>
            <w:r>
              <w:rPr>
                <w:b/>
                <w:u w:val="single"/>
              </w:rPr>
              <w:t>CRIMINAL JUSTICE IMPACT</w:t>
            </w:r>
          </w:p>
          <w:p w:rsidR="0017725B" w:rsidRDefault="008D2F55" w:rsidP="00D27701">
            <w:pPr>
              <w:rPr>
                <w:b/>
                <w:u w:val="single"/>
              </w:rPr>
            </w:pPr>
          </w:p>
          <w:p w:rsidR="003E7915" w:rsidRPr="003E7915" w:rsidRDefault="008D2F55" w:rsidP="00D27701">
            <w:pPr>
              <w:jc w:val="both"/>
            </w:pPr>
            <w:r>
              <w:t>It is the committee's opinion that t</w:t>
            </w:r>
            <w:r>
              <w: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8D2F55" w:rsidP="00D27701">
            <w:pPr>
              <w:rPr>
                <w:b/>
                <w:u w:val="single"/>
              </w:rPr>
            </w:pPr>
          </w:p>
        </w:tc>
      </w:tr>
      <w:tr w:rsidR="007006DB" w:rsidTr="00345119">
        <w:tc>
          <w:tcPr>
            <w:tcW w:w="9576" w:type="dxa"/>
          </w:tcPr>
          <w:p w:rsidR="008423E4" w:rsidRPr="00A8133F" w:rsidRDefault="008D2F55" w:rsidP="00D27701">
            <w:pPr>
              <w:rPr>
                <w:b/>
              </w:rPr>
            </w:pPr>
            <w:r w:rsidRPr="009C1E9A">
              <w:rPr>
                <w:b/>
                <w:u w:val="single"/>
              </w:rPr>
              <w:t>RULEMAKING AUTHORI</w:t>
            </w:r>
            <w:r w:rsidRPr="009C1E9A">
              <w:rPr>
                <w:b/>
                <w:u w:val="single"/>
              </w:rPr>
              <w:t>TY</w:t>
            </w:r>
            <w:r>
              <w:rPr>
                <w:b/>
              </w:rPr>
              <w:t xml:space="preserve"> </w:t>
            </w:r>
          </w:p>
          <w:p w:rsidR="008423E4" w:rsidRDefault="008D2F55" w:rsidP="00D27701"/>
          <w:p w:rsidR="003E7915" w:rsidRDefault="008D2F55" w:rsidP="00D2770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D2F55" w:rsidP="00D27701">
            <w:pPr>
              <w:rPr>
                <w:b/>
              </w:rPr>
            </w:pPr>
          </w:p>
        </w:tc>
      </w:tr>
      <w:tr w:rsidR="007006DB" w:rsidTr="00345119">
        <w:tc>
          <w:tcPr>
            <w:tcW w:w="9576" w:type="dxa"/>
          </w:tcPr>
          <w:p w:rsidR="008423E4" w:rsidRPr="00A8133F" w:rsidRDefault="008D2F55" w:rsidP="00D27701">
            <w:pPr>
              <w:rPr>
                <w:b/>
              </w:rPr>
            </w:pPr>
            <w:r w:rsidRPr="009C1E9A">
              <w:rPr>
                <w:b/>
                <w:u w:val="single"/>
              </w:rPr>
              <w:t>ANALYSIS</w:t>
            </w:r>
            <w:r>
              <w:rPr>
                <w:b/>
              </w:rPr>
              <w:t xml:space="preserve"> </w:t>
            </w:r>
          </w:p>
          <w:p w:rsidR="008423E4" w:rsidRDefault="008D2F55" w:rsidP="00D27701"/>
          <w:p w:rsidR="003E7915" w:rsidRDefault="008D2F55" w:rsidP="00D27701">
            <w:pPr>
              <w:pStyle w:val="Header"/>
              <w:tabs>
                <w:tab w:val="clear" w:pos="4320"/>
                <w:tab w:val="clear" w:pos="8640"/>
              </w:tabs>
              <w:jc w:val="both"/>
            </w:pPr>
            <w:r>
              <w:t xml:space="preserve">S.B. 1655 amends the Government Code to </w:t>
            </w:r>
            <w:r>
              <w:t>establish that</w:t>
            </w:r>
            <w:r>
              <w:t xml:space="preserve"> </w:t>
            </w:r>
            <w:r>
              <w:t xml:space="preserve">the exception from </w:t>
            </w:r>
            <w:r>
              <w:t>the public</w:t>
            </w:r>
            <w:r>
              <w:noBreakHyphen/>
            </w:r>
            <w:r>
              <w:t xml:space="preserve">availability requirement of state public information law for information considered to be confidential by constitutional law, statutory law, or judicial decision does not apply to </w:t>
            </w:r>
            <w:r>
              <w:t>information considered to be excepted from required disclosure un</w:t>
            </w:r>
            <w:r>
              <w:t xml:space="preserve">der another provision of </w:t>
            </w:r>
            <w:r>
              <w:t xml:space="preserve">state </w:t>
            </w:r>
            <w:r>
              <w:t xml:space="preserve">public information law or </w:t>
            </w:r>
            <w:r>
              <w:t xml:space="preserve">to </w:t>
            </w:r>
            <w:r>
              <w:t>information considered to be</w:t>
            </w:r>
            <w:r>
              <w:t xml:space="preserve"> privileged under an evidentiary privilege created by the Texas Rules of Civil Procedure, the Texas Rules of Evidence, the Texas Disciplinary Rules of Professional Cond</w:t>
            </w:r>
            <w:r>
              <w:t>uct, the Federal Rules of Evidence, or the Federal Rules of Civil Procedure, including the attorney-client privilege, the attorney work product privilege, or any other state or federal discovery privilege</w:t>
            </w:r>
            <w:r>
              <w:t>.</w:t>
            </w:r>
            <w:r>
              <w:t xml:space="preserve"> </w:t>
            </w:r>
          </w:p>
          <w:p w:rsidR="003E7915" w:rsidRDefault="008D2F55" w:rsidP="00D27701">
            <w:pPr>
              <w:pStyle w:val="Header"/>
              <w:jc w:val="both"/>
            </w:pPr>
          </w:p>
          <w:p w:rsidR="003E7915" w:rsidRDefault="008D2F55" w:rsidP="00D27701">
            <w:pPr>
              <w:pStyle w:val="Header"/>
              <w:jc w:val="both"/>
            </w:pPr>
            <w:r>
              <w:t xml:space="preserve">S.B. 1655 establishes that </w:t>
            </w:r>
            <w:r>
              <w:t xml:space="preserve">certain </w:t>
            </w:r>
            <w:r>
              <w:t xml:space="preserve">specified </w:t>
            </w:r>
            <w:r>
              <w:t>sta</w:t>
            </w:r>
            <w:r>
              <w:t xml:space="preserve">tutory </w:t>
            </w:r>
            <w:r>
              <w:t>exceptions</w:t>
            </w:r>
            <w:r>
              <w:t xml:space="preserve"> </w:t>
            </w:r>
            <w:r>
              <w:t xml:space="preserve">from the public-availability requirement of state public information law </w:t>
            </w:r>
            <w:r>
              <w:t xml:space="preserve">do not </w:t>
            </w:r>
            <w:r w:rsidRPr="00257705">
              <w:t xml:space="preserve">constitute compelling </w:t>
            </w:r>
            <w:r>
              <w:t xml:space="preserve">reasons </w:t>
            </w:r>
            <w:r>
              <w:t xml:space="preserve">to withhold information </w:t>
            </w:r>
            <w:r>
              <w:t xml:space="preserve">under such law, in regards to </w:t>
            </w:r>
            <w:r>
              <w:t xml:space="preserve">a presumption that </w:t>
            </w:r>
            <w:r>
              <w:t xml:space="preserve">information </w:t>
            </w:r>
            <w:r>
              <w:t xml:space="preserve">is </w:t>
            </w:r>
            <w:r>
              <w:t>subject to public disclosure</w:t>
            </w:r>
            <w:r>
              <w:t xml:space="preserve"> if a govern</w:t>
            </w:r>
            <w:r>
              <w:t>mental body fails to make a timely request for an attorney general decision,</w:t>
            </w:r>
            <w:r>
              <w:t xml:space="preserve"> </w:t>
            </w:r>
            <w:r>
              <w:t>for</w:t>
            </w:r>
            <w:r>
              <w:t xml:space="preserve"> a governmental body </w:t>
            </w:r>
            <w:r>
              <w:t xml:space="preserve">that </w:t>
            </w:r>
            <w:r>
              <w:t xml:space="preserve">fails to </w:t>
            </w:r>
            <w:r>
              <w:t>comply with the requirements of provisions of state public information law relating to requests for attorney general decisions</w:t>
            </w:r>
            <w:r>
              <w:t>.</w:t>
            </w:r>
            <w:r>
              <w:t xml:space="preserve"> The bill</w:t>
            </w:r>
            <w:r>
              <w:t xml:space="preserve"> esta</w:t>
            </w:r>
            <w:r>
              <w:t>blishes that a</w:t>
            </w:r>
            <w:r w:rsidRPr="0045470A">
              <w:t xml:space="preserve"> governmental body's failure to comply with </w:t>
            </w:r>
            <w:r>
              <w:t xml:space="preserve">such </w:t>
            </w:r>
            <w:r w:rsidRPr="0045470A">
              <w:t xml:space="preserve">requirements does not affect another person's privacy or property interests or the person's ability </w:t>
            </w:r>
            <w:r>
              <w:t>under statutory provisions relating to information involving the privacy or property interest</w:t>
            </w:r>
            <w:r>
              <w:t xml:space="preserve">s of third parties </w:t>
            </w:r>
            <w:r w:rsidRPr="0045470A">
              <w:t>to submit a letter, memorandum, or brief in support of each reason why the information should be withheld.</w:t>
            </w:r>
            <w:r>
              <w:t xml:space="preserve">  </w:t>
            </w:r>
            <w:r>
              <w:t xml:space="preserve"> </w:t>
            </w:r>
          </w:p>
          <w:p w:rsidR="008423E4" w:rsidRPr="00835628" w:rsidRDefault="008D2F55" w:rsidP="00D27701">
            <w:pPr>
              <w:rPr>
                <w:b/>
              </w:rPr>
            </w:pPr>
          </w:p>
        </w:tc>
      </w:tr>
      <w:tr w:rsidR="007006DB" w:rsidTr="00345119">
        <w:tc>
          <w:tcPr>
            <w:tcW w:w="9576" w:type="dxa"/>
          </w:tcPr>
          <w:p w:rsidR="008423E4" w:rsidRPr="00A8133F" w:rsidRDefault="008D2F55" w:rsidP="00D27701">
            <w:pPr>
              <w:rPr>
                <w:b/>
              </w:rPr>
            </w:pPr>
            <w:r w:rsidRPr="009C1E9A">
              <w:rPr>
                <w:b/>
                <w:u w:val="single"/>
              </w:rPr>
              <w:t>EFFECTIVE DATE</w:t>
            </w:r>
            <w:r>
              <w:rPr>
                <w:b/>
              </w:rPr>
              <w:t xml:space="preserve"> </w:t>
            </w:r>
          </w:p>
          <w:p w:rsidR="008423E4" w:rsidRDefault="008D2F55" w:rsidP="00D27701"/>
          <w:p w:rsidR="008423E4" w:rsidRPr="00D27701" w:rsidRDefault="008D2F55" w:rsidP="00D27701">
            <w:pPr>
              <w:pStyle w:val="Header"/>
              <w:tabs>
                <w:tab w:val="clear" w:pos="4320"/>
                <w:tab w:val="clear" w:pos="8640"/>
              </w:tabs>
              <w:jc w:val="both"/>
            </w:pPr>
            <w:r>
              <w:t>September 1, 2017.</w:t>
            </w:r>
          </w:p>
        </w:tc>
      </w:tr>
    </w:tbl>
    <w:p w:rsidR="004108C3" w:rsidRPr="008423E4" w:rsidRDefault="008D2F5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2F55">
      <w:r>
        <w:separator/>
      </w:r>
    </w:p>
  </w:endnote>
  <w:endnote w:type="continuationSeparator" w:id="0">
    <w:p w:rsidR="00000000" w:rsidRDefault="008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006DB" w:rsidTr="009C1E9A">
      <w:trPr>
        <w:cantSplit/>
      </w:trPr>
      <w:tc>
        <w:tcPr>
          <w:tcW w:w="0" w:type="pct"/>
        </w:tcPr>
        <w:p w:rsidR="00137D90" w:rsidRDefault="008D2F55" w:rsidP="009C1E9A">
          <w:pPr>
            <w:pStyle w:val="Footer"/>
            <w:tabs>
              <w:tab w:val="clear" w:pos="8640"/>
              <w:tab w:val="right" w:pos="9360"/>
            </w:tabs>
          </w:pPr>
        </w:p>
      </w:tc>
      <w:tc>
        <w:tcPr>
          <w:tcW w:w="2395" w:type="pct"/>
        </w:tcPr>
        <w:p w:rsidR="001A4310" w:rsidRDefault="008D2F55" w:rsidP="009C1E9A">
          <w:pPr>
            <w:pStyle w:val="Footer"/>
            <w:tabs>
              <w:tab w:val="clear" w:pos="8640"/>
              <w:tab w:val="right" w:pos="9360"/>
            </w:tabs>
          </w:pPr>
        </w:p>
        <w:p w:rsidR="00137D90" w:rsidRDefault="008D2F55" w:rsidP="009C1E9A">
          <w:pPr>
            <w:pStyle w:val="Footer"/>
            <w:tabs>
              <w:tab w:val="clear" w:pos="8640"/>
              <w:tab w:val="right" w:pos="9360"/>
            </w:tabs>
          </w:pPr>
        </w:p>
      </w:tc>
      <w:tc>
        <w:tcPr>
          <w:tcW w:w="2453" w:type="pct"/>
        </w:tcPr>
        <w:p w:rsidR="00137D90" w:rsidRDefault="008D2F55" w:rsidP="009C1E9A">
          <w:pPr>
            <w:pStyle w:val="Footer"/>
            <w:tabs>
              <w:tab w:val="clear" w:pos="8640"/>
              <w:tab w:val="right" w:pos="9360"/>
            </w:tabs>
            <w:jc w:val="right"/>
          </w:pPr>
        </w:p>
      </w:tc>
    </w:tr>
    <w:tr w:rsidR="007006DB" w:rsidTr="009C1E9A">
      <w:trPr>
        <w:cantSplit/>
      </w:trPr>
      <w:tc>
        <w:tcPr>
          <w:tcW w:w="0" w:type="pct"/>
        </w:tcPr>
        <w:p w:rsidR="00EC379B" w:rsidRDefault="008D2F55" w:rsidP="009C1E9A">
          <w:pPr>
            <w:pStyle w:val="Footer"/>
            <w:tabs>
              <w:tab w:val="clear" w:pos="8640"/>
              <w:tab w:val="right" w:pos="9360"/>
            </w:tabs>
          </w:pPr>
        </w:p>
      </w:tc>
      <w:tc>
        <w:tcPr>
          <w:tcW w:w="2395" w:type="pct"/>
        </w:tcPr>
        <w:p w:rsidR="00EC379B" w:rsidRPr="009C1E9A" w:rsidRDefault="008D2F55" w:rsidP="009C1E9A">
          <w:pPr>
            <w:pStyle w:val="Footer"/>
            <w:tabs>
              <w:tab w:val="clear" w:pos="8640"/>
              <w:tab w:val="right" w:pos="9360"/>
            </w:tabs>
            <w:rPr>
              <w:rFonts w:ascii="Shruti" w:hAnsi="Shruti"/>
              <w:sz w:val="22"/>
            </w:rPr>
          </w:pPr>
          <w:r>
            <w:rPr>
              <w:rFonts w:ascii="Shruti" w:hAnsi="Shruti"/>
              <w:sz w:val="22"/>
            </w:rPr>
            <w:t>85R 30136</w:t>
          </w:r>
        </w:p>
      </w:tc>
      <w:tc>
        <w:tcPr>
          <w:tcW w:w="2453" w:type="pct"/>
        </w:tcPr>
        <w:p w:rsidR="00EC379B" w:rsidRDefault="008D2F55" w:rsidP="009C1E9A">
          <w:pPr>
            <w:pStyle w:val="Footer"/>
            <w:tabs>
              <w:tab w:val="clear" w:pos="8640"/>
              <w:tab w:val="right" w:pos="9360"/>
            </w:tabs>
            <w:jc w:val="right"/>
          </w:pPr>
          <w:r>
            <w:fldChar w:fldCharType="begin"/>
          </w:r>
          <w:r>
            <w:instrText xml:space="preserve"> DOCPROPERTY  OTID  \* MERGEFORMAT </w:instrText>
          </w:r>
          <w:r>
            <w:fldChar w:fldCharType="separate"/>
          </w:r>
          <w:r>
            <w:t>17.130.851</w:t>
          </w:r>
          <w:r>
            <w:fldChar w:fldCharType="end"/>
          </w:r>
        </w:p>
      </w:tc>
    </w:tr>
    <w:tr w:rsidR="007006DB" w:rsidTr="009C1E9A">
      <w:trPr>
        <w:cantSplit/>
      </w:trPr>
      <w:tc>
        <w:tcPr>
          <w:tcW w:w="0" w:type="pct"/>
        </w:tcPr>
        <w:p w:rsidR="00EC379B" w:rsidRDefault="008D2F55" w:rsidP="009C1E9A">
          <w:pPr>
            <w:pStyle w:val="Footer"/>
            <w:tabs>
              <w:tab w:val="clear" w:pos="4320"/>
              <w:tab w:val="clear" w:pos="8640"/>
              <w:tab w:val="left" w:pos="2865"/>
            </w:tabs>
          </w:pPr>
        </w:p>
      </w:tc>
      <w:tc>
        <w:tcPr>
          <w:tcW w:w="2395" w:type="pct"/>
        </w:tcPr>
        <w:p w:rsidR="00EC379B" w:rsidRPr="009C1E9A" w:rsidRDefault="008D2F55" w:rsidP="009C1E9A">
          <w:pPr>
            <w:pStyle w:val="Footer"/>
            <w:tabs>
              <w:tab w:val="clear" w:pos="4320"/>
              <w:tab w:val="clear" w:pos="8640"/>
              <w:tab w:val="left" w:pos="2865"/>
            </w:tabs>
            <w:rPr>
              <w:rFonts w:ascii="Shruti" w:hAnsi="Shruti"/>
              <w:sz w:val="22"/>
            </w:rPr>
          </w:pPr>
        </w:p>
      </w:tc>
      <w:tc>
        <w:tcPr>
          <w:tcW w:w="2453" w:type="pct"/>
        </w:tcPr>
        <w:p w:rsidR="00EC379B" w:rsidRDefault="008D2F55" w:rsidP="006D504F">
          <w:pPr>
            <w:pStyle w:val="Footer"/>
            <w:rPr>
              <w:rStyle w:val="PageNumber"/>
            </w:rPr>
          </w:pPr>
        </w:p>
        <w:p w:rsidR="00EC379B" w:rsidRDefault="008D2F55" w:rsidP="009C1E9A">
          <w:pPr>
            <w:pStyle w:val="Footer"/>
            <w:tabs>
              <w:tab w:val="clear" w:pos="8640"/>
              <w:tab w:val="right" w:pos="9360"/>
            </w:tabs>
            <w:jc w:val="right"/>
          </w:pPr>
        </w:p>
      </w:tc>
    </w:tr>
    <w:tr w:rsidR="007006DB" w:rsidTr="009C1E9A">
      <w:trPr>
        <w:cantSplit/>
        <w:trHeight w:val="323"/>
      </w:trPr>
      <w:tc>
        <w:tcPr>
          <w:tcW w:w="0" w:type="pct"/>
          <w:gridSpan w:val="3"/>
        </w:tcPr>
        <w:p w:rsidR="00EC379B" w:rsidRDefault="008D2F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D2F55" w:rsidP="009C1E9A">
          <w:pPr>
            <w:pStyle w:val="Footer"/>
            <w:tabs>
              <w:tab w:val="clear" w:pos="8640"/>
              <w:tab w:val="right" w:pos="9360"/>
            </w:tabs>
            <w:jc w:val="center"/>
          </w:pPr>
        </w:p>
      </w:tc>
    </w:tr>
  </w:tbl>
  <w:p w:rsidR="00EC379B" w:rsidRPr="00FF6F72" w:rsidRDefault="008D2F5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2F55">
      <w:r>
        <w:separator/>
      </w:r>
    </w:p>
  </w:footnote>
  <w:footnote w:type="continuationSeparator" w:id="0">
    <w:p w:rsidR="00000000" w:rsidRDefault="008D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6DB"/>
    <w:rsid w:val="007006DB"/>
    <w:rsid w:val="008D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7915"/>
    <w:rPr>
      <w:sz w:val="16"/>
      <w:szCs w:val="16"/>
    </w:rPr>
  </w:style>
  <w:style w:type="paragraph" w:styleId="CommentText">
    <w:name w:val="annotation text"/>
    <w:basedOn w:val="Normal"/>
    <w:link w:val="CommentTextChar"/>
    <w:rsid w:val="003E7915"/>
    <w:rPr>
      <w:sz w:val="20"/>
      <w:szCs w:val="20"/>
    </w:rPr>
  </w:style>
  <w:style w:type="character" w:customStyle="1" w:styleId="CommentTextChar">
    <w:name w:val="Comment Text Char"/>
    <w:basedOn w:val="DefaultParagraphFont"/>
    <w:link w:val="CommentText"/>
    <w:rsid w:val="003E7915"/>
  </w:style>
  <w:style w:type="paragraph" w:styleId="CommentSubject">
    <w:name w:val="annotation subject"/>
    <w:basedOn w:val="CommentText"/>
    <w:next w:val="CommentText"/>
    <w:link w:val="CommentSubjectChar"/>
    <w:rsid w:val="003E7915"/>
    <w:rPr>
      <w:b/>
      <w:bCs/>
    </w:rPr>
  </w:style>
  <w:style w:type="character" w:customStyle="1" w:styleId="CommentSubjectChar">
    <w:name w:val="Comment Subject Char"/>
    <w:basedOn w:val="CommentTextChar"/>
    <w:link w:val="CommentSubject"/>
    <w:rsid w:val="003E79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E7915"/>
    <w:rPr>
      <w:sz w:val="16"/>
      <w:szCs w:val="16"/>
    </w:rPr>
  </w:style>
  <w:style w:type="paragraph" w:styleId="CommentText">
    <w:name w:val="annotation text"/>
    <w:basedOn w:val="Normal"/>
    <w:link w:val="CommentTextChar"/>
    <w:rsid w:val="003E7915"/>
    <w:rPr>
      <w:sz w:val="20"/>
      <w:szCs w:val="20"/>
    </w:rPr>
  </w:style>
  <w:style w:type="character" w:customStyle="1" w:styleId="CommentTextChar">
    <w:name w:val="Comment Text Char"/>
    <w:basedOn w:val="DefaultParagraphFont"/>
    <w:link w:val="CommentText"/>
    <w:rsid w:val="003E7915"/>
  </w:style>
  <w:style w:type="paragraph" w:styleId="CommentSubject">
    <w:name w:val="annotation subject"/>
    <w:basedOn w:val="CommentText"/>
    <w:next w:val="CommentText"/>
    <w:link w:val="CommentSubjectChar"/>
    <w:rsid w:val="003E7915"/>
    <w:rPr>
      <w:b/>
      <w:bCs/>
    </w:rPr>
  </w:style>
  <w:style w:type="character" w:customStyle="1" w:styleId="CommentSubjectChar">
    <w:name w:val="Comment Subject Char"/>
    <w:basedOn w:val="CommentTextChar"/>
    <w:link w:val="CommentSubject"/>
    <w:rsid w:val="003E7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2417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SB01655 (Committee Report (Unamended))</vt:lpstr>
    </vt:vector>
  </TitlesOfParts>
  <Company>State of Texas</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30136</dc:subject>
  <dc:creator>State of Texas</dc:creator>
  <dc:description>SB 1655 by Watson-(H)Government Transparency &amp; Operation</dc:description>
  <cp:lastModifiedBy>Molly Hoffman-Bricker</cp:lastModifiedBy>
  <cp:revision>2</cp:revision>
  <cp:lastPrinted>2017-05-10T22:22:00Z</cp:lastPrinted>
  <dcterms:created xsi:type="dcterms:W3CDTF">2017-05-19T23:05:00Z</dcterms:created>
  <dcterms:modified xsi:type="dcterms:W3CDTF">2017-05-19T23:05:00Z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17.130.851</vt:lpwstr>
  </property>
</Properties>
</file>